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9760C7" w14:textId="2DDC0647" w:rsidR="004B2E83" w:rsidRPr="00EA124E" w:rsidRDefault="00EA124E" w:rsidP="004B2E83">
      <w:pPr>
        <w:spacing w:line="360" w:lineRule="auto"/>
        <w:jc w:val="center"/>
        <w:textAlignment w:val="center"/>
        <w:rPr>
          <w:rFonts w:ascii="黑体" w:eastAsia="黑体" w:hAnsi="宋体"/>
          <w:b/>
          <w:bCs/>
          <w:sz w:val="28"/>
        </w:rPr>
      </w:pPr>
      <w:r w:rsidRPr="00EA124E">
        <w:rPr>
          <w:rFonts w:ascii="黑体" w:eastAsia="黑体" w:hAnsi="宋体" w:hint="eastAsia"/>
          <w:b/>
          <w:bCs/>
          <w:sz w:val="28"/>
        </w:rPr>
        <w:t>《</w:t>
      </w:r>
      <w:r w:rsidR="004B2E83" w:rsidRPr="00EA124E">
        <w:rPr>
          <w:rFonts w:ascii="黑体" w:eastAsia="黑体" w:hAnsi="宋体" w:hint="eastAsia"/>
          <w:b/>
          <w:bCs/>
          <w:sz w:val="28"/>
        </w:rPr>
        <w:t>集合</w:t>
      </w:r>
      <w:r w:rsidR="00C745FA" w:rsidRPr="00EA124E">
        <w:rPr>
          <w:rFonts w:ascii="黑体" w:eastAsia="黑体" w:hAnsi="宋体" w:hint="eastAsia"/>
          <w:b/>
          <w:bCs/>
          <w:sz w:val="28"/>
        </w:rPr>
        <w:t>中的</w:t>
      </w:r>
      <w:r w:rsidR="004B2E83" w:rsidRPr="00EA124E">
        <w:rPr>
          <w:rFonts w:ascii="黑体" w:eastAsia="黑体" w:hAnsi="宋体" w:hint="eastAsia"/>
          <w:b/>
          <w:bCs/>
          <w:sz w:val="28"/>
        </w:rPr>
        <w:t>新定义问题</w:t>
      </w:r>
      <w:r w:rsidRPr="00EA124E">
        <w:rPr>
          <w:rFonts w:ascii="黑体" w:eastAsia="黑体" w:hAnsi="宋体" w:hint="eastAsia"/>
          <w:b/>
          <w:bCs/>
          <w:sz w:val="28"/>
        </w:rPr>
        <w:t>》</w:t>
      </w:r>
      <w:r w:rsidRPr="00EA124E">
        <w:rPr>
          <w:rFonts w:ascii="黑体" w:eastAsia="黑体" w:hAnsi="宋体"/>
          <w:b/>
          <w:bCs/>
          <w:sz w:val="28"/>
        </w:rPr>
        <w:t>学程</w:t>
      </w:r>
      <w:r w:rsidR="004B2E83" w:rsidRPr="00EA124E">
        <w:rPr>
          <w:rFonts w:ascii="黑体" w:eastAsia="黑体" w:hAnsi="宋体" w:hint="eastAsia"/>
          <w:b/>
          <w:bCs/>
          <w:sz w:val="28"/>
        </w:rPr>
        <w:t>拓展</w:t>
      </w:r>
    </w:p>
    <w:p w14:paraId="04C683ED" w14:textId="20E7D286" w:rsidR="00136EF5" w:rsidRDefault="00136EF5" w:rsidP="004B2E83">
      <w:pPr>
        <w:spacing w:line="360" w:lineRule="auto"/>
        <w:textAlignment w:val="center"/>
        <w:rPr>
          <w:rFonts w:ascii="宋体" w:hAnsi="宋体"/>
          <w:sz w:val="21"/>
          <w:szCs w:val="21"/>
        </w:rPr>
      </w:pPr>
      <w:r w:rsidRPr="00136EF5">
        <w:rPr>
          <w:rFonts w:ascii="宋体" w:hAnsi="宋体" w:hint="eastAsia"/>
          <w:sz w:val="21"/>
          <w:szCs w:val="21"/>
        </w:rPr>
        <w:t>1</w:t>
      </w:r>
      <w:r w:rsidR="004B2E83">
        <w:rPr>
          <w:rFonts w:ascii="宋体" w:hAnsi="宋体" w:hint="eastAsia"/>
          <w:sz w:val="21"/>
          <w:szCs w:val="21"/>
        </w:rPr>
        <w:t>、</w:t>
      </w:r>
      <w:r w:rsidRPr="00136EF5">
        <w:rPr>
          <w:rFonts w:ascii="宋体" w:hAnsi="宋体" w:hint="eastAsia"/>
          <w:sz w:val="21"/>
          <w:szCs w:val="21"/>
        </w:rPr>
        <w:t>对于平面上的点集</w:t>
      </w:r>
      <w:r>
        <w:rPr>
          <w:rFonts w:ascii="Calibri" w:hAnsi="Calibri" w:cs="Calibri"/>
          <w:sz w:val="21"/>
          <w:szCs w:val="21"/>
        </w:rPr>
        <w:t>Ω</w:t>
      </w:r>
      <w:r w:rsidRPr="00136EF5">
        <w:rPr>
          <w:rFonts w:ascii="宋体" w:hAnsi="宋体" w:hint="eastAsia"/>
          <w:sz w:val="21"/>
          <w:szCs w:val="21"/>
        </w:rPr>
        <w:t xml:space="preserve"> ，如果连接</w:t>
      </w:r>
      <w:r w:rsidR="004B2E83">
        <w:rPr>
          <w:rFonts w:ascii="Calibri" w:hAnsi="Calibri" w:cs="Calibri"/>
          <w:sz w:val="21"/>
          <w:szCs w:val="21"/>
        </w:rPr>
        <w:t>Ω</w:t>
      </w:r>
      <w:r w:rsidRPr="00136EF5">
        <w:rPr>
          <w:rFonts w:ascii="宋体" w:hAnsi="宋体" w:hint="eastAsia"/>
          <w:sz w:val="21"/>
          <w:szCs w:val="21"/>
        </w:rPr>
        <w:t>中任意两点的线段必定包含于</w:t>
      </w:r>
      <w:r w:rsidR="004B2E83">
        <w:rPr>
          <w:rFonts w:ascii="Calibri" w:hAnsi="Calibri" w:cs="Calibri"/>
          <w:sz w:val="21"/>
          <w:szCs w:val="21"/>
        </w:rPr>
        <w:t>Ω</w:t>
      </w:r>
      <w:r w:rsidRPr="00136EF5">
        <w:rPr>
          <w:rFonts w:ascii="宋体" w:hAnsi="宋体" w:hint="eastAsia"/>
          <w:sz w:val="21"/>
          <w:szCs w:val="21"/>
        </w:rPr>
        <w:t xml:space="preserve"> ，则称</w:t>
      </w:r>
      <w:r w:rsidR="004B2E83">
        <w:rPr>
          <w:rFonts w:ascii="Calibri" w:hAnsi="Calibri" w:cs="Calibri"/>
          <w:sz w:val="21"/>
          <w:szCs w:val="21"/>
        </w:rPr>
        <w:t>Ω</w:t>
      </w:r>
      <w:r w:rsidRPr="00136EF5">
        <w:rPr>
          <w:rFonts w:ascii="宋体" w:hAnsi="宋体" w:hint="eastAsia"/>
          <w:sz w:val="21"/>
          <w:szCs w:val="21"/>
        </w:rPr>
        <w:t xml:space="preserve"> 为平面上的凸集，给出平面上 4个点集的图形如下（阴影区域及其边界） ： </w:t>
      </w:r>
    </w:p>
    <w:p w14:paraId="31D47303" w14:textId="54A3E7AC" w:rsidR="00136EF5" w:rsidRDefault="00136EF5" w:rsidP="002B2359">
      <w:pPr>
        <w:spacing w:line="360" w:lineRule="auto"/>
        <w:jc w:val="center"/>
        <w:textAlignment w:val="center"/>
        <w:rPr>
          <w:rFonts w:ascii="宋体" w:hAnsi="宋体"/>
          <w:sz w:val="21"/>
          <w:szCs w:val="21"/>
        </w:rPr>
      </w:pPr>
      <w:bookmarkStart w:id="0" w:name="_GoBack"/>
      <w:r>
        <w:rPr>
          <w:rFonts w:ascii="宋体" w:hAnsi="宋体"/>
          <w:noProof/>
          <w:sz w:val="21"/>
          <w:szCs w:val="21"/>
        </w:rPr>
        <w:drawing>
          <wp:inline distT="0" distB="0" distL="0" distR="0" wp14:anchorId="2EFB955D" wp14:editId="049DEF80">
            <wp:extent cx="1476047" cy="147066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9675" cy="1474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2C281879" w14:textId="2BC296A7" w:rsidR="00136EF5" w:rsidRDefault="004B2E83" w:rsidP="004B2E83">
      <w:pPr>
        <w:spacing w:line="360" w:lineRule="auto"/>
        <w:textAlignment w:val="center"/>
        <w:rPr>
          <w:rFonts w:ascii="宋体" w:hAnsi="宋体"/>
          <w:sz w:val="21"/>
          <w:szCs w:val="21"/>
        </w:rPr>
      </w:pPr>
      <w:r w:rsidRPr="00136EF5">
        <w:rPr>
          <w:rFonts w:ascii="宋体" w:hAnsi="宋体" w:hint="eastAsia"/>
          <w:sz w:val="21"/>
          <w:szCs w:val="21"/>
        </w:rPr>
        <w:t>其中为凸集的是</w:t>
      </w:r>
      <w:r>
        <w:rPr>
          <w:rFonts w:ascii="宋体" w:hAnsi="宋体" w:hint="eastAsia"/>
          <w:sz w:val="21"/>
          <w:szCs w:val="21"/>
        </w:rPr>
        <w:t>_</w:t>
      </w:r>
      <w:r>
        <w:rPr>
          <w:rFonts w:ascii="宋体" w:hAnsi="宋体"/>
          <w:sz w:val="21"/>
          <w:szCs w:val="21"/>
        </w:rPr>
        <w:t>__________</w:t>
      </w:r>
    </w:p>
    <w:p w14:paraId="3A3ADDCB" w14:textId="77777777" w:rsidR="00136EF5" w:rsidRDefault="00136EF5" w:rsidP="004B2E83">
      <w:pPr>
        <w:spacing w:line="360" w:lineRule="auto"/>
        <w:textAlignment w:val="center"/>
        <w:rPr>
          <w:rFonts w:ascii="宋体" w:hAnsi="宋体"/>
          <w:sz w:val="21"/>
          <w:szCs w:val="21"/>
        </w:rPr>
      </w:pPr>
    </w:p>
    <w:p w14:paraId="02D2C615" w14:textId="3E2F2016" w:rsidR="00136EF5" w:rsidRDefault="00136EF5" w:rsidP="004B2E83">
      <w:pPr>
        <w:spacing w:line="360" w:lineRule="auto"/>
        <w:textAlignment w:val="center"/>
        <w:rPr>
          <w:rFonts w:ascii="宋体" w:hAnsi="宋体"/>
          <w:sz w:val="21"/>
          <w:szCs w:val="21"/>
        </w:rPr>
      </w:pPr>
    </w:p>
    <w:p w14:paraId="42B45307" w14:textId="2D1D5057" w:rsidR="00032319" w:rsidRPr="00006745" w:rsidRDefault="00136EF5" w:rsidP="004B2E83">
      <w:pPr>
        <w:spacing w:line="360" w:lineRule="auto"/>
        <w:textAlignment w:val="center"/>
        <w:rPr>
          <w:rFonts w:ascii="宋体" w:hAnsi="宋体"/>
          <w:sz w:val="21"/>
          <w:szCs w:val="21"/>
        </w:rPr>
      </w:pPr>
      <w:r w:rsidRPr="00136EF5">
        <w:rPr>
          <w:rFonts w:ascii="宋体" w:hAnsi="宋体" w:hint="eastAsia"/>
          <w:sz w:val="21"/>
          <w:szCs w:val="21"/>
        </w:rPr>
        <w:t>2</w:t>
      </w:r>
      <w:r w:rsidR="004B2E83">
        <w:rPr>
          <w:rFonts w:ascii="宋体" w:hAnsi="宋体" w:hint="eastAsia"/>
          <w:sz w:val="21"/>
          <w:szCs w:val="21"/>
        </w:rPr>
        <w:t>、</w:t>
      </w:r>
      <w:r w:rsidR="00032319" w:rsidRPr="00006745">
        <w:rPr>
          <w:rFonts w:ascii="宋体" w:hAnsi="宋体"/>
          <w:sz w:val="21"/>
          <w:szCs w:val="21"/>
        </w:rPr>
        <w:t>对于</w:t>
      </w:r>
      <w:r w:rsidR="00032319" w:rsidRPr="00006745">
        <w:rPr>
          <w:rFonts w:ascii="宋体" w:hAnsi="宋体"/>
          <w:sz w:val="21"/>
          <w:szCs w:val="21"/>
        </w:rPr>
        <w:object w:dxaOrig="1660" w:dyaOrig="320" w14:anchorId="45BC588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2.75pt;height:16.35pt" o:ole="">
            <v:fill o:detectmouseclick="t"/>
            <v:imagedata r:id="rId7" o:title=""/>
          </v:shape>
          <o:OLEObject Type="Embed" ProgID="Equation.DSMT4" ShapeID="_x0000_i1025" DrawAspect="Content" ObjectID="_1659170373" r:id="rId8">
            <o:FieldCodes>\* MERGEFORMAT</o:FieldCodes>
          </o:OLEObject>
        </w:object>
      </w:r>
      <w:r w:rsidR="00032319" w:rsidRPr="00006745">
        <w:rPr>
          <w:rFonts w:ascii="宋体" w:hAnsi="宋体"/>
          <w:sz w:val="21"/>
          <w:szCs w:val="21"/>
        </w:rPr>
        <w:t>的</w:t>
      </w:r>
      <w:r w:rsidR="00032319">
        <w:rPr>
          <w:rFonts w:ascii="宋体" w:hAnsi="宋体" w:hint="eastAsia"/>
          <w:sz w:val="21"/>
          <w:szCs w:val="21"/>
        </w:rPr>
        <w:t>子</w:t>
      </w:r>
      <w:r w:rsidR="00032319" w:rsidRPr="00006745">
        <w:rPr>
          <w:rFonts w:ascii="宋体" w:hAnsi="宋体"/>
          <w:sz w:val="21"/>
          <w:szCs w:val="21"/>
        </w:rPr>
        <w:t>集</w:t>
      </w:r>
      <w:r w:rsidR="00032319" w:rsidRPr="00006745">
        <w:rPr>
          <w:rFonts w:ascii="宋体" w:hAnsi="宋体"/>
          <w:sz w:val="21"/>
          <w:szCs w:val="21"/>
        </w:rPr>
        <w:object w:dxaOrig="1680" w:dyaOrig="360" w14:anchorId="659C4199">
          <v:shape id="_x0000_i1026" type="#_x0000_t75" style="width:84.15pt;height:18.25pt" o:ole="">
            <v:fill o:detectmouseclick="t"/>
            <v:imagedata r:id="rId9" o:title=""/>
          </v:shape>
          <o:OLEObject Type="Embed" ProgID="Equation.DSMT4" ShapeID="_x0000_i1026" DrawAspect="Content" ObjectID="_1659170374" r:id="rId10">
            <o:FieldCodes>\* MERGEFORMAT</o:FieldCodes>
          </o:OLEObject>
        </w:object>
      </w:r>
      <w:r w:rsidR="00032319">
        <w:rPr>
          <w:rFonts w:ascii="宋体" w:hAnsi="宋体" w:hint="eastAsia"/>
          <w:sz w:val="21"/>
          <w:szCs w:val="21"/>
        </w:rPr>
        <w:t>，</w:t>
      </w:r>
      <w:r w:rsidR="00032319" w:rsidRPr="00006745">
        <w:rPr>
          <w:rFonts w:ascii="宋体" w:hAnsi="宋体"/>
          <w:sz w:val="21"/>
          <w:szCs w:val="21"/>
        </w:rPr>
        <w:t>定义</w:t>
      </w:r>
      <w:r w:rsidR="00032319" w:rsidRPr="00006745">
        <w:rPr>
          <w:rFonts w:ascii="宋体" w:hAnsi="宋体"/>
          <w:sz w:val="21"/>
          <w:szCs w:val="21"/>
        </w:rPr>
        <w:object w:dxaOrig="260" w:dyaOrig="240" w14:anchorId="368D8AA3">
          <v:shape id="_x0000_i1027" type="#_x0000_t75" style="width:13.1pt;height:12.15pt" o:ole="">
            <v:fill o:detectmouseclick="t"/>
            <v:imagedata r:id="rId11" o:title=""/>
          </v:shape>
          <o:OLEObject Type="Embed" ProgID="Equation.DSMT4" ShapeID="_x0000_i1027" DrawAspect="Content" ObjectID="_1659170375" r:id="rId12">
            <o:FieldCodes>\* MERGEFORMAT</o:FieldCodes>
          </o:OLEObject>
        </w:object>
      </w:r>
      <w:r w:rsidR="00032319" w:rsidRPr="00006745">
        <w:rPr>
          <w:rFonts w:ascii="宋体" w:hAnsi="宋体"/>
          <w:sz w:val="21"/>
          <w:szCs w:val="21"/>
        </w:rPr>
        <w:t>的“特征数列”为</w:t>
      </w:r>
      <w:r w:rsidR="00032319" w:rsidRPr="00006745">
        <w:rPr>
          <w:rFonts w:ascii="宋体" w:hAnsi="宋体"/>
          <w:sz w:val="21"/>
          <w:szCs w:val="21"/>
        </w:rPr>
        <w:object w:dxaOrig="1120" w:dyaOrig="320" w14:anchorId="6F0C52F3">
          <v:shape id="_x0000_i1028" type="#_x0000_t75" style="width:55.65pt;height:16.35pt" o:ole="">
            <v:fill o:detectmouseclick="t"/>
            <v:imagedata r:id="rId13" o:title=""/>
          </v:shape>
          <o:OLEObject Type="Embed" ProgID="Equation.DSMT4" ShapeID="_x0000_i1028" DrawAspect="Content" ObjectID="_1659170376" r:id="rId14">
            <o:FieldCodes>\* MERGEFORMAT</o:FieldCodes>
          </o:OLEObject>
        </w:object>
      </w:r>
      <w:r w:rsidR="00032319">
        <w:rPr>
          <w:rFonts w:ascii="宋体" w:hAnsi="宋体" w:hint="eastAsia"/>
          <w:sz w:val="21"/>
          <w:szCs w:val="21"/>
        </w:rPr>
        <w:t>，</w:t>
      </w:r>
      <w:r w:rsidR="00032319" w:rsidRPr="00006745">
        <w:rPr>
          <w:rFonts w:ascii="宋体" w:hAnsi="宋体"/>
          <w:sz w:val="21"/>
          <w:szCs w:val="21"/>
        </w:rPr>
        <w:t>其中</w:t>
      </w:r>
      <w:r w:rsidR="00032319" w:rsidRPr="00006745">
        <w:rPr>
          <w:rFonts w:ascii="宋体" w:hAnsi="宋体"/>
          <w:sz w:val="21"/>
          <w:szCs w:val="21"/>
        </w:rPr>
        <w:object w:dxaOrig="1800" w:dyaOrig="360" w14:anchorId="46D715E9">
          <v:shape id="_x0000_i1029" type="#_x0000_t75" style="width:90.25pt;height:18.25pt" o:ole="">
            <v:fill o:detectmouseclick="t"/>
            <v:imagedata r:id="rId15" o:title=""/>
          </v:shape>
          <o:OLEObject Type="Embed" ProgID="Equation.DSMT4" ShapeID="_x0000_i1029" DrawAspect="Content" ObjectID="_1659170377" r:id="rId16">
            <o:FieldCodes>\* MERGEFORMAT</o:FieldCodes>
          </o:OLEObject>
        </w:object>
      </w:r>
      <w:r w:rsidR="00032319" w:rsidRPr="00006745">
        <w:rPr>
          <w:rFonts w:ascii="宋体" w:hAnsi="宋体"/>
          <w:sz w:val="21"/>
          <w:szCs w:val="21"/>
        </w:rPr>
        <w:t>,其余项均为0.例如:子集</w:t>
      </w:r>
      <w:r w:rsidR="00032319" w:rsidRPr="00006745">
        <w:rPr>
          <w:rFonts w:ascii="宋体" w:hAnsi="宋体"/>
          <w:sz w:val="21"/>
          <w:szCs w:val="21"/>
        </w:rPr>
        <w:object w:dxaOrig="680" w:dyaOrig="320" w14:anchorId="44705932">
          <v:shape id="_x0000_i1030" type="#_x0000_t75" style="width:34.15pt;height:16.35pt" o:ole="">
            <v:fill o:detectmouseclick="t"/>
            <v:imagedata r:id="rId17" o:title=""/>
          </v:shape>
          <o:OLEObject Type="Embed" ProgID="Equation.DSMT4" ShapeID="_x0000_i1030" DrawAspect="Content" ObjectID="_1659170378" r:id="rId18">
            <o:FieldCodes>\* MERGEFORMAT</o:FieldCodes>
          </o:OLEObject>
        </w:object>
      </w:r>
      <w:r w:rsidR="00032319" w:rsidRPr="00006745">
        <w:rPr>
          <w:rFonts w:ascii="宋体" w:hAnsi="宋体"/>
          <w:sz w:val="21"/>
          <w:szCs w:val="21"/>
        </w:rPr>
        <w:t>的“特征数列”为</w:t>
      </w:r>
      <w:r w:rsidR="00032319" w:rsidRPr="00006745">
        <w:rPr>
          <w:rFonts w:ascii="宋体" w:hAnsi="宋体"/>
          <w:sz w:val="21"/>
          <w:szCs w:val="21"/>
        </w:rPr>
        <w:object w:dxaOrig="1400" w:dyaOrig="300" w14:anchorId="251AACEE">
          <v:shape id="_x0000_i1031" type="#_x0000_t75" style="width:70.15pt;height:14.95pt" o:ole="">
            <v:fill o:detectmouseclick="t"/>
            <v:imagedata r:id="rId19" o:title=""/>
          </v:shape>
          <o:OLEObject Type="Embed" ProgID="Equation.DSMT4" ShapeID="_x0000_i1031" DrawAspect="Content" ObjectID="_1659170379" r:id="rId20">
            <o:FieldCodes>\* MERGEFORMAT</o:FieldCodes>
          </o:OLEObject>
        </w:object>
      </w:r>
      <w:r w:rsidR="00032319">
        <w:rPr>
          <w:rFonts w:ascii="宋体" w:hAnsi="宋体" w:hint="eastAsia"/>
          <w:sz w:val="21"/>
          <w:szCs w:val="21"/>
        </w:rPr>
        <w:t>.</w:t>
      </w:r>
    </w:p>
    <w:p w14:paraId="1AE21CAC" w14:textId="77777777" w:rsidR="00032319" w:rsidRDefault="00032319" w:rsidP="004B2E83">
      <w:pPr>
        <w:spacing w:line="360" w:lineRule="auto"/>
        <w:textAlignment w:val="center"/>
        <w:rPr>
          <w:rFonts w:ascii="宋体" w:hAnsi="宋体"/>
          <w:sz w:val="21"/>
          <w:szCs w:val="21"/>
        </w:rPr>
      </w:pPr>
      <w:r w:rsidRPr="00006745">
        <w:rPr>
          <w:rFonts w:ascii="宋体" w:hAnsi="宋体"/>
          <w:sz w:val="21"/>
          <w:szCs w:val="21"/>
        </w:rPr>
        <w:t>(1)子集</w:t>
      </w:r>
      <w:r w:rsidRPr="00006745">
        <w:rPr>
          <w:rFonts w:ascii="宋体" w:hAnsi="宋体"/>
          <w:sz w:val="21"/>
          <w:szCs w:val="21"/>
        </w:rPr>
        <w:object w:dxaOrig="960" w:dyaOrig="320" w14:anchorId="0B68F12B">
          <v:shape id="_x0000_i1032" type="#_x0000_t75" style="width:48.15pt;height:16.35pt" o:ole="">
            <v:fill o:detectmouseclick="t"/>
            <v:imagedata r:id="rId21" o:title=""/>
          </v:shape>
          <o:OLEObject Type="Embed" ProgID="Equation.DSMT4" ShapeID="_x0000_i1032" DrawAspect="Content" ObjectID="_1659170380" r:id="rId22">
            <o:FieldCodes>\* MERGEFORMAT</o:FieldCodes>
          </o:OLEObject>
        </w:object>
      </w:r>
      <w:r w:rsidRPr="00006745">
        <w:rPr>
          <w:rFonts w:ascii="宋体" w:hAnsi="宋体"/>
          <w:sz w:val="21"/>
          <w:szCs w:val="21"/>
        </w:rPr>
        <w:t>的“特征数列”的前3项和等于</w:t>
      </w:r>
      <w:r w:rsidRPr="005862BD">
        <w:rPr>
          <w:rFonts w:ascii="宋体" w:hAnsi="宋体" w:hint="eastAsia"/>
          <w:sz w:val="21"/>
          <w:szCs w:val="21"/>
          <w:u w:val="single"/>
        </w:rPr>
        <w:t xml:space="preserve">         </w:t>
      </w:r>
      <w:r>
        <w:rPr>
          <w:rFonts w:ascii="宋体" w:hAnsi="宋体" w:hint="eastAsia"/>
          <w:sz w:val="21"/>
          <w:szCs w:val="21"/>
        </w:rPr>
        <w:t>.</w:t>
      </w:r>
    </w:p>
    <w:p w14:paraId="6F729FE3" w14:textId="64C7DF92" w:rsidR="00032319" w:rsidRPr="00006745" w:rsidRDefault="00032319" w:rsidP="004B2E83">
      <w:pPr>
        <w:spacing w:line="360" w:lineRule="auto"/>
        <w:textAlignment w:val="center"/>
        <w:rPr>
          <w:rFonts w:ascii="宋体" w:hAnsi="宋体"/>
          <w:sz w:val="21"/>
          <w:szCs w:val="21"/>
        </w:rPr>
      </w:pPr>
      <w:r w:rsidRPr="00006745">
        <w:rPr>
          <w:rFonts w:ascii="宋体" w:hAnsi="宋体"/>
          <w:sz w:val="21"/>
          <w:szCs w:val="21"/>
        </w:rPr>
        <w:t>(2)若</w:t>
      </w:r>
      <w:r w:rsidRPr="00006745">
        <w:rPr>
          <w:rFonts w:ascii="宋体" w:hAnsi="宋体"/>
          <w:sz w:val="21"/>
          <w:szCs w:val="21"/>
        </w:rPr>
        <w:object w:dxaOrig="220" w:dyaOrig="240" w14:anchorId="53F8B5C4">
          <v:shape id="_x0000_i1033" type="#_x0000_t75" style="width:10.75pt;height:12.15pt" o:ole="">
            <v:fill o:detectmouseclick="t"/>
            <v:imagedata r:id="rId23" o:title=""/>
          </v:shape>
          <o:OLEObject Type="Embed" ProgID="Equation.DSMT4" ShapeID="_x0000_i1033" DrawAspect="Content" ObjectID="_1659170381" r:id="rId24">
            <o:FieldCodes>\* MERGEFORMAT</o:FieldCodes>
          </o:OLEObject>
        </w:object>
      </w:r>
      <w:r w:rsidRPr="00006745">
        <w:rPr>
          <w:rFonts w:ascii="宋体" w:hAnsi="宋体"/>
          <w:sz w:val="21"/>
          <w:szCs w:val="21"/>
        </w:rPr>
        <w:t>的子集</w:t>
      </w:r>
      <w:r w:rsidRPr="00006745">
        <w:rPr>
          <w:rFonts w:ascii="宋体" w:hAnsi="宋体"/>
          <w:sz w:val="21"/>
          <w:szCs w:val="21"/>
        </w:rPr>
        <w:object w:dxaOrig="220" w:dyaOrig="240" w14:anchorId="0762146C">
          <v:shape id="_x0000_i1034" type="#_x0000_t75" style="width:10.75pt;height:12.15pt" o:ole="">
            <v:fill o:detectmouseclick="t"/>
            <v:imagedata r:id="rId25" o:title=""/>
          </v:shape>
          <o:OLEObject Type="Embed" ProgID="Equation.DSMT4" ShapeID="_x0000_i1034" DrawAspect="Content" ObjectID="_1659170382" r:id="rId26">
            <o:FieldCodes>\* MERGEFORMAT</o:FieldCodes>
          </o:OLEObject>
        </w:object>
      </w:r>
      <w:r w:rsidRPr="00006745">
        <w:rPr>
          <w:rFonts w:ascii="宋体" w:hAnsi="宋体"/>
          <w:sz w:val="21"/>
          <w:szCs w:val="21"/>
        </w:rPr>
        <w:t>的“特征数列”</w:t>
      </w:r>
      <w:r w:rsidRPr="00006745">
        <w:rPr>
          <w:rFonts w:ascii="宋体" w:hAnsi="宋体"/>
          <w:sz w:val="21"/>
          <w:szCs w:val="21"/>
        </w:rPr>
        <w:object w:dxaOrig="1280" w:dyaOrig="320" w14:anchorId="58B61C25">
          <v:shape id="_x0000_i1035" type="#_x0000_t75" style="width:64.05pt;height:16.35pt" o:ole="">
            <v:fill o:detectmouseclick="t"/>
            <v:imagedata r:id="rId27" o:title=""/>
          </v:shape>
          <o:OLEObject Type="Embed" ProgID="Equation.DSMT4" ShapeID="_x0000_i1035" DrawAspect="Content" ObjectID="_1659170383" r:id="rId28">
            <o:FieldCodes>\* MERGEFORMAT</o:FieldCodes>
          </o:OLEObject>
        </w:object>
      </w:r>
      <w:r w:rsidRPr="00006745">
        <w:rPr>
          <w:rFonts w:ascii="宋体" w:hAnsi="宋体"/>
          <w:sz w:val="21"/>
          <w:szCs w:val="21"/>
        </w:rPr>
        <w:t>满足</w:t>
      </w:r>
      <w:r w:rsidRPr="00006745">
        <w:rPr>
          <w:rFonts w:ascii="宋体" w:hAnsi="宋体"/>
          <w:sz w:val="21"/>
          <w:szCs w:val="21"/>
        </w:rPr>
        <w:object w:dxaOrig="2520" w:dyaOrig="320" w14:anchorId="5D629806">
          <v:shape id="_x0000_i1036" type="#_x0000_t75" style="width:126.25pt;height:16.35pt" o:ole="">
            <v:fill o:detectmouseclick="t"/>
            <v:imagedata r:id="rId29" o:title=""/>
          </v:shape>
          <o:OLEObject Type="Embed" ProgID="Equation.DSMT4" ShapeID="_x0000_i1036" DrawAspect="Content" ObjectID="_1659170384" r:id="rId30">
            <o:FieldCodes>\* MERGEFORMAT</o:FieldCodes>
          </o:OLEObject>
        </w:object>
      </w:r>
      <w:r w:rsidRPr="00006745">
        <w:rPr>
          <w:rFonts w:ascii="宋体" w:hAnsi="宋体"/>
          <w:sz w:val="21"/>
          <w:szCs w:val="21"/>
        </w:rPr>
        <w:object w:dxaOrig="220" w:dyaOrig="240" w14:anchorId="2A6EFD31">
          <v:shape id="_x0000_i1037" type="#_x0000_t75" style="width:10.75pt;height:12.15pt" o:ole="">
            <v:fill o:detectmouseclick="t"/>
            <v:imagedata r:id="rId23" o:title=""/>
          </v:shape>
          <o:OLEObject Type="Embed" ProgID="Equation.DSMT4" ShapeID="_x0000_i1037" DrawAspect="Content" ObjectID="_1659170385" r:id="rId31">
            <o:FieldCodes>\* MERGEFORMAT</o:FieldCodes>
          </o:OLEObject>
        </w:object>
      </w:r>
      <w:r w:rsidRPr="00006745">
        <w:rPr>
          <w:rFonts w:ascii="宋体" w:hAnsi="宋体"/>
          <w:sz w:val="21"/>
          <w:szCs w:val="21"/>
        </w:rPr>
        <w:t>的子集</w:t>
      </w:r>
      <w:r w:rsidRPr="00006745">
        <w:rPr>
          <w:rFonts w:ascii="宋体" w:hAnsi="宋体"/>
          <w:sz w:val="21"/>
          <w:szCs w:val="21"/>
        </w:rPr>
        <w:object w:dxaOrig="220" w:dyaOrig="300" w14:anchorId="7EF40090">
          <v:shape id="_x0000_i1038" type="#_x0000_t75" style="width:10.75pt;height:14.95pt" o:ole="">
            <v:fill o:detectmouseclick="t"/>
            <v:imagedata r:id="rId32" o:title=""/>
          </v:shape>
          <o:OLEObject Type="Embed" ProgID="Equation.DSMT4" ShapeID="_x0000_i1038" DrawAspect="Content" ObjectID="_1659170386" r:id="rId33">
            <o:FieldCodes>\* MERGEFORMAT</o:FieldCodes>
          </o:OLEObject>
        </w:object>
      </w:r>
      <w:r w:rsidRPr="00006745">
        <w:rPr>
          <w:rFonts w:ascii="宋体" w:hAnsi="宋体"/>
          <w:sz w:val="21"/>
          <w:szCs w:val="21"/>
        </w:rPr>
        <w:t>的“特征数列”</w:t>
      </w:r>
      <w:r w:rsidRPr="00006745">
        <w:rPr>
          <w:rFonts w:ascii="宋体" w:hAnsi="宋体"/>
          <w:sz w:val="21"/>
          <w:szCs w:val="21"/>
        </w:rPr>
        <w:object w:dxaOrig="1140" w:dyaOrig="320" w14:anchorId="71C68441">
          <v:shape id="_x0000_i1039" type="#_x0000_t75" style="width:57.05pt;height:16.35pt" o:ole="">
            <v:fill o:detectmouseclick="t"/>
            <v:imagedata r:id="rId34" o:title=""/>
          </v:shape>
          <o:OLEObject Type="Embed" ProgID="Equation.DSMT4" ShapeID="_x0000_i1039" DrawAspect="Content" ObjectID="_1659170387" r:id="rId35">
            <o:FieldCodes>\* MERGEFORMAT</o:FieldCodes>
          </o:OLEObject>
        </w:object>
      </w:r>
      <w:r w:rsidRPr="00006745">
        <w:rPr>
          <w:rFonts w:ascii="宋体" w:hAnsi="宋体"/>
          <w:sz w:val="21"/>
          <w:szCs w:val="21"/>
        </w:rPr>
        <w:t>满足</w:t>
      </w:r>
      <w:r w:rsidRPr="00006745">
        <w:rPr>
          <w:rFonts w:ascii="宋体" w:hAnsi="宋体"/>
          <w:sz w:val="21"/>
          <w:szCs w:val="21"/>
        </w:rPr>
        <w:object w:dxaOrig="3080" w:dyaOrig="360" w14:anchorId="67CC99D6">
          <v:shape id="_x0000_i1040" type="#_x0000_t75" style="width:154.3pt;height:18.25pt" o:ole="">
            <v:fill o:detectmouseclick="t"/>
            <v:imagedata r:id="rId36" o:title=""/>
          </v:shape>
          <o:OLEObject Type="Embed" ProgID="Equation.DSMT4" ShapeID="_x0000_i1040" DrawAspect="Content" ObjectID="_1659170388" r:id="rId37">
            <o:FieldCodes>\* MERGEFORMAT</o:FieldCodes>
          </o:OLEObject>
        </w:object>
      </w:r>
      <w:r w:rsidRPr="00006745">
        <w:rPr>
          <w:rFonts w:ascii="宋体" w:hAnsi="宋体"/>
          <w:sz w:val="21"/>
          <w:szCs w:val="21"/>
        </w:rPr>
        <w:t>则</w:t>
      </w:r>
      <w:r w:rsidRPr="00006745">
        <w:rPr>
          <w:rFonts w:ascii="宋体" w:hAnsi="宋体"/>
          <w:sz w:val="21"/>
          <w:szCs w:val="21"/>
        </w:rPr>
        <w:object w:dxaOrig="580" w:dyaOrig="300" w14:anchorId="2F369A0F">
          <v:shape id="_x0000_i1041" type="#_x0000_t75" style="width:29pt;height:14.95pt" o:ole="">
            <v:fill o:detectmouseclick="t"/>
            <v:imagedata r:id="rId38" o:title=""/>
          </v:shape>
          <o:OLEObject Type="Embed" ProgID="Equation.DSMT4" ShapeID="_x0000_i1041" DrawAspect="Content" ObjectID="_1659170389" r:id="rId39">
            <o:FieldCodes>\* MERGEFORMAT</o:FieldCodes>
          </o:OLEObject>
        </w:object>
      </w:r>
      <w:r w:rsidRPr="00006745">
        <w:rPr>
          <w:rFonts w:ascii="宋体" w:hAnsi="宋体"/>
          <w:sz w:val="21"/>
          <w:szCs w:val="21"/>
        </w:rPr>
        <w:t>的元素个数为</w:t>
      </w:r>
      <w:r w:rsidRPr="005862BD">
        <w:rPr>
          <w:rFonts w:ascii="宋体" w:hAnsi="宋体" w:hint="eastAsia"/>
          <w:sz w:val="21"/>
          <w:szCs w:val="21"/>
          <w:u w:val="single"/>
        </w:rPr>
        <w:t xml:space="preserve">     </w:t>
      </w:r>
      <w:r>
        <w:rPr>
          <w:rFonts w:ascii="宋体" w:hAnsi="宋体" w:hint="eastAsia"/>
          <w:sz w:val="21"/>
          <w:szCs w:val="21"/>
        </w:rPr>
        <w:t>.</w:t>
      </w:r>
    </w:p>
    <w:p w14:paraId="34D01AAC" w14:textId="77777777" w:rsidR="004B2E83" w:rsidRDefault="004B2E83" w:rsidP="004B2E83">
      <w:pPr>
        <w:spacing w:line="360" w:lineRule="auto"/>
        <w:textAlignment w:val="center"/>
        <w:rPr>
          <w:rFonts w:ascii="宋体" w:hAnsi="宋体"/>
          <w:sz w:val="21"/>
          <w:szCs w:val="21"/>
        </w:rPr>
      </w:pPr>
    </w:p>
    <w:p w14:paraId="32AEC063" w14:textId="77777777" w:rsidR="004B2E83" w:rsidRDefault="004B2E83" w:rsidP="004B2E83">
      <w:pPr>
        <w:spacing w:line="360" w:lineRule="auto"/>
        <w:textAlignment w:val="center"/>
        <w:rPr>
          <w:rFonts w:ascii="宋体" w:hAnsi="宋体"/>
          <w:sz w:val="21"/>
          <w:szCs w:val="21"/>
        </w:rPr>
      </w:pPr>
    </w:p>
    <w:p w14:paraId="1F8D9EFC" w14:textId="77777777" w:rsidR="004B2E83" w:rsidRDefault="004B2E83" w:rsidP="004B2E83">
      <w:pPr>
        <w:spacing w:line="360" w:lineRule="auto"/>
        <w:textAlignment w:val="center"/>
        <w:rPr>
          <w:rFonts w:ascii="宋体" w:hAnsi="宋体"/>
          <w:sz w:val="21"/>
          <w:szCs w:val="21"/>
        </w:rPr>
      </w:pPr>
    </w:p>
    <w:p w14:paraId="36A76448" w14:textId="77777777" w:rsidR="00032319" w:rsidRPr="00032319" w:rsidRDefault="00032319" w:rsidP="004B2E83">
      <w:pPr>
        <w:spacing w:line="360" w:lineRule="auto"/>
      </w:pPr>
    </w:p>
    <w:sectPr w:rsidR="00032319" w:rsidRPr="00032319"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4C86B8" w14:textId="77777777" w:rsidR="002411BF" w:rsidRDefault="002411BF" w:rsidP="00136EF5">
      <w:r>
        <w:separator/>
      </w:r>
    </w:p>
  </w:endnote>
  <w:endnote w:type="continuationSeparator" w:id="0">
    <w:p w14:paraId="3B09E6F2" w14:textId="77777777" w:rsidR="002411BF" w:rsidRDefault="002411BF" w:rsidP="00136E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830466" w14:textId="77777777" w:rsidR="002411BF" w:rsidRDefault="002411BF" w:rsidP="00136EF5">
      <w:r>
        <w:separator/>
      </w:r>
    </w:p>
  </w:footnote>
  <w:footnote w:type="continuationSeparator" w:id="0">
    <w:p w14:paraId="42146C0B" w14:textId="77777777" w:rsidR="002411BF" w:rsidRDefault="002411BF" w:rsidP="00136E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319"/>
    <w:rsid w:val="00032319"/>
    <w:rsid w:val="00136EF5"/>
    <w:rsid w:val="001E4700"/>
    <w:rsid w:val="002411BF"/>
    <w:rsid w:val="002B2359"/>
    <w:rsid w:val="004B2E83"/>
    <w:rsid w:val="006C75D4"/>
    <w:rsid w:val="008C56EC"/>
    <w:rsid w:val="0098569B"/>
    <w:rsid w:val="00C745FA"/>
    <w:rsid w:val="00EA1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8194B3"/>
  <w15:chartTrackingRefBased/>
  <w15:docId w15:val="{DF852638-86D7-4AD1-A4C4-205738AC9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2319"/>
    <w:rPr>
      <w:rFonts w:ascii="Times New Roman" w:eastAsia="宋体" w:hAnsi="Times New Roman"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6E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36EF5"/>
    <w:rPr>
      <w:rFonts w:ascii="Times New Roman" w:eastAsia="宋体" w:hAnsi="Times New Roman" w:cs="Times New Roman"/>
      <w:kern w:val="0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36EF5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36EF5"/>
    <w:rPr>
      <w:rFonts w:ascii="Times New Roman" w:eastAsia="宋体" w:hAnsi="Times New Roman" w:cs="Times New Roman"/>
      <w:kern w:val="0"/>
      <w:sz w:val="18"/>
      <w:szCs w:val="18"/>
    </w:rPr>
  </w:style>
  <w:style w:type="paragraph" w:styleId="a7">
    <w:name w:val="List Paragraph"/>
    <w:basedOn w:val="a"/>
    <w:uiPriority w:val="34"/>
    <w:qFormat/>
    <w:rsid w:val="004B2E8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oleObject" Target="embeddings/oleObject17.bin"/><Relationship Id="rId21" Type="http://schemas.openxmlformats.org/officeDocument/2006/relationships/image" Target="media/image9.wmf"/><Relationship Id="rId34" Type="http://schemas.openxmlformats.org/officeDocument/2006/relationships/image" Target="media/image15.wmf"/><Relationship Id="rId7" Type="http://schemas.openxmlformats.org/officeDocument/2006/relationships/image" Target="media/image2.wmf"/><Relationship Id="rId2" Type="http://schemas.openxmlformats.org/officeDocument/2006/relationships/settings" Target="setting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image" Target="media/image13.wmf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4.wmf"/><Relationship Id="rId24" Type="http://schemas.openxmlformats.org/officeDocument/2006/relationships/oleObject" Target="embeddings/oleObject9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40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1.bin"/><Relationship Id="rId36" Type="http://schemas.openxmlformats.org/officeDocument/2006/relationships/image" Target="media/image16.wmf"/><Relationship Id="rId10" Type="http://schemas.openxmlformats.org/officeDocument/2006/relationships/oleObject" Target="embeddings/oleObject2.bin"/><Relationship Id="rId19" Type="http://schemas.openxmlformats.org/officeDocument/2006/relationships/image" Target="media/image8.wmf"/><Relationship Id="rId31" Type="http://schemas.openxmlformats.org/officeDocument/2006/relationships/oleObject" Target="embeddings/oleObject13.bin"/><Relationship Id="rId4" Type="http://schemas.openxmlformats.org/officeDocument/2006/relationships/footnotes" Target="footnotes.xml"/><Relationship Id="rId9" Type="http://schemas.openxmlformats.org/officeDocument/2006/relationships/image" Target="media/image3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2.bin"/><Relationship Id="rId35" Type="http://schemas.openxmlformats.org/officeDocument/2006/relationships/oleObject" Target="embeddings/oleObject15.bin"/><Relationship Id="rId8" Type="http://schemas.openxmlformats.org/officeDocument/2006/relationships/oleObject" Target="embeddings/oleObject1.bin"/><Relationship Id="rId3" Type="http://schemas.openxmlformats.org/officeDocument/2006/relationships/webSettings" Target="web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wxwsywfg@163.com</dc:creator>
  <cp:keywords/>
  <dc:description/>
  <cp:lastModifiedBy>Administrator</cp:lastModifiedBy>
  <cp:revision>5</cp:revision>
  <cp:lastPrinted>2020-08-17T03:23:00Z</cp:lastPrinted>
  <dcterms:created xsi:type="dcterms:W3CDTF">2020-08-01T17:09:00Z</dcterms:created>
  <dcterms:modified xsi:type="dcterms:W3CDTF">2020-08-17T03:23:00Z</dcterms:modified>
</cp:coreProperties>
</file>