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《独体字—写田字》学习指南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技术目标;学生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通过摹临复合法，了解独体字的字形特点，培养学生的双姿书写习惯；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艺术目标：学生通过《九成宫》的独体字的学习，了解欧体《九成宫》楷书的特点及书写方法；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文化目标：欣赏田字不同字体，感受书法文化内涵，逐步激发学生对传统文化的热爱之情。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理解独体字和田字的结构特点；运用正确的“双姿”掌握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字的写法。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看课本思考“田”字的笔画、结构、占格，做好预习。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观看本节微课，跟老师一起学习。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翻看课本中的独体字，找一找他们的异同点。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>我会认：认识“田”字的五种字体，感受中国汉字的魅力，</w:t>
      </w:r>
      <w:r>
        <w:rPr>
          <w:rFonts w:eastAsia="宋体"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  我来发现：</w:t>
      </w:r>
    </w:p>
    <w:p>
      <w:pPr>
        <w:pStyle w:val="9"/>
        <w:spacing w:line="360" w:lineRule="auto"/>
        <w:ind w:left="48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07160" cy="14071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231" cy="1404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田字由竖、横折、横、竖、横等五个笔画组成。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田字外轮廓近似倒梯形，左低右高，上宽下窄。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田字中横细，折笔粗，横画左低右高。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第一笔竖起笔稍尖，横折折笔后向内收，棱角明显。</w:t>
      </w:r>
    </w:p>
    <w:p>
      <w:pPr>
        <w:pStyle w:val="9"/>
        <w:spacing w:line="360" w:lineRule="auto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活动三：</w:t>
      </w:r>
    </w:p>
    <w:p>
      <w:pPr>
        <w:pStyle w:val="9"/>
        <w:spacing w:line="360" w:lineRule="auto"/>
        <w:ind w:firstLine="240" w:firstLineChars="1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我会分析：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pPr>
        <w:spacing w:line="360" w:lineRule="auto"/>
      </w:pPr>
      <w:r>
        <w:drawing>
          <wp:inline distT="0" distB="0" distL="0" distR="0">
            <wp:extent cx="5274310" cy="25006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0" distR="0">
            <wp:extent cx="5274310" cy="27012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0" distR="0">
            <wp:extent cx="5274310" cy="27914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四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书写田字；有兴趣的同学可以用卡纸粘上自己认为满意的字，记录自己成长中的点滴进步。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8662FA"/>
    <w:multiLevelType w:val="multilevel"/>
    <w:tmpl w:val="1D8662F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596D1D"/>
    <w:rsid w:val="0067368F"/>
    <w:rsid w:val="00680F9A"/>
    <w:rsid w:val="006A080E"/>
    <w:rsid w:val="006B17FE"/>
    <w:rsid w:val="007F1420"/>
    <w:rsid w:val="00806F99"/>
    <w:rsid w:val="00813469"/>
    <w:rsid w:val="0082244C"/>
    <w:rsid w:val="008E1F5D"/>
    <w:rsid w:val="008F2F76"/>
    <w:rsid w:val="009F0A43"/>
    <w:rsid w:val="00CD52BD"/>
    <w:rsid w:val="00CE179F"/>
    <w:rsid w:val="00CE4E7A"/>
    <w:rsid w:val="00D718DF"/>
    <w:rsid w:val="00DD0C55"/>
    <w:rsid w:val="00DE5EFC"/>
    <w:rsid w:val="00F15381"/>
    <w:rsid w:val="00F5783B"/>
    <w:rsid w:val="00F97FAF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  <w:rsid w:val="770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447</Characters>
  <Lines>3</Lines>
  <Paragraphs>1</Paragraphs>
  <TotalTime>34</TotalTime>
  <ScaleCrop>false</ScaleCrop>
  <LinksUpToDate>false</LinksUpToDate>
  <CharactersWithSpaces>524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宋佳</cp:lastModifiedBy>
  <dcterms:modified xsi:type="dcterms:W3CDTF">2020-08-05T06:13:42Z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