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11年级（上）信息技术第1课时（第1周）学习指南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信息技术的历史、发展趋势、关键技术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时光荏苒，高中的学习生活已经过去了三分之一，我们迎来了新的一个学年。本学年，信息技术课将学习必修2模块——《信息系统与社会》。为了更好地使用线上学习资源，特提出以下建议。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教学资源的组成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的教学资源包括：“学习指南”、“学习指导”、“学情反馈”、“学程拓展”。其中，“学习指南”是对学生的线下自主学习作出指导；“学习指导”是以微视频形式对本课所学内容进行精要讲解；“学情反馈”是针对本课所学内容提供的测试题及任务；“学程拓展”是拓宽视野、进阶思维、开放学习的学习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教学资源的使用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101600</wp:posOffset>
                </wp:positionV>
                <wp:extent cx="5419725" cy="703580"/>
                <wp:effectExtent l="6350" t="6350" r="22225" b="139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703580"/>
                          <a:chOff x="2140" y="9683"/>
                          <a:chExt cx="8535" cy="1108"/>
                        </a:xfrm>
                      </wpg:grpSpPr>
                      <wps:wsp>
                        <wps:cNvPr id="1" name="流程图: 终止 1"/>
                        <wps:cNvSpPr/>
                        <wps:spPr>
                          <a:xfrm>
                            <a:off x="2140" y="9745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开始学习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593" y="9734"/>
                            <a:ext cx="1411" cy="101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预习（按照“学习任务单”要求完成）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1" idx="3"/>
                          <a:endCxn id="2" idx="1"/>
                        </wps:cNvCnPr>
                        <wps:spPr>
                          <a:xfrm flipV="1">
                            <a:off x="3051" y="10242"/>
                            <a:ext cx="542" cy="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5611" y="9731"/>
                            <a:ext cx="1787" cy="10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线上学习（观看“视频微课”，同时完成“学习任务单”）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2" idx="3"/>
                          <a:endCxn id="4" idx="1"/>
                        </wps:cNvCnPr>
                        <wps:spPr>
                          <a:xfrm>
                            <a:off x="5004" y="10242"/>
                            <a:ext cx="607" cy="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>
                          <a:stCxn id="4" idx="3"/>
                          <a:endCxn id="7" idx="1"/>
                        </wps:cNvCnPr>
                        <wps:spPr>
                          <a:xfrm flipV="1">
                            <a:off x="7398" y="10237"/>
                            <a:ext cx="564" cy="1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7962" y="9683"/>
                            <a:ext cx="1201" cy="110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线下学习（完成“学情反馈”）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9765" y="9719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学习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7" idx="3"/>
                          <a:endCxn id="8" idx="1"/>
                        </wps:cNvCnPr>
                        <wps:spPr>
                          <a:xfrm flipV="1">
                            <a:off x="9163" y="10226"/>
                            <a:ext cx="602" cy="1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85pt;margin-top:8pt;height:55.4pt;width:426.75pt;z-index:251658240;mso-width-relative:page;mso-height-relative:page;" coordorigin="2140,9683" coordsize="8535,1108" o:gfxdata="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AlWZrz2AAAAAgBAAAPAAAAAAAAAAEAIAAA&#10;ACIAAABkcnMvZG93bnJldi54bWxQSwECFAAUAAAACACHTuJAjLZiNioFAAC5HAAADgAAAAAAAAAB&#10;ACAAAAAnAQAAZHJzL2Uyb0RvYy54bWxQSwUGAAAAAAYABgBZAQAAwwgAAAAA&#10;">
                <o:lock v:ext="edit" aspectratio="f"/>
                <v:shape id="_x0000_s1026" o:spid="_x0000_s1026" o:spt="116" type="#_x0000_t116" style="position:absolute;left:2140;top:9745;height:1013;width:911;v-text-anchor:middle;" fillcolor="#5B9BD5 [3204]" filled="t" stroked="t" coordsize="21600,21600" o:gfxdata="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s5wj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开始学习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593;top:9734;height:1016;width:1411;v-text-anchor:middle;" fillcolor="#5B9BD5 [3204]" filled="t" stroked="t" coordsize="21600,21600" o:gfxdata="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MXv7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预习（按照“学习任务单”要求完成）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051;top:10242;flip:y;height:10;width:542;" filled="f" stroked="t" coordsize="21600,21600" o:gfxdata="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QXh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5611;top:9731;height:1038;width:1787;v-text-anchor:middle;" fillcolor="#5B9BD5 [3204]" filled="t" stroked="t" coordsize="21600,21600" o:gfxdata="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5ipQ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线上学习（观看“视频微课”，同时完成“学习任务单”）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04;top:10242;height:8;width:607;" filled="f" stroked="t" coordsize="21600,21600" o:gfxdata="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1KLK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398;top:10237;flip:y;height:13;width:564;" filled="f" stroked="t" coordsize="21600,21600" o:gfxdata="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2pn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7962;top:9683;height:1108;width:1201;v-text-anchor:middle;" fillcolor="#5B9BD5 [3204]" filled="t" stroked="t" coordsize="21600,21600" o:gfxdata="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NLQn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线下学习（完成“学情反馈”）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9765;top:9719;height:1013;width:911;v-text-anchor:middle;" fillcolor="#5B9BD5 [3204]" filled="t" stroked="t" coordsize="21600,21600" o:gfxdata="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oDa62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学习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163;top:10226;flip:y;height:11;width:602;" filled="f" stroked="t" coordsize="21600,21600" o:gfxdata="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pMg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学习任务单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66040</wp:posOffset>
                </wp:positionV>
                <wp:extent cx="76200" cy="76200"/>
                <wp:effectExtent l="0" t="0" r="0" b="0"/>
                <wp:wrapNone/>
                <wp:docPr id="184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1183005" y="8035925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flip:x;margin-left:3.15pt;margin-top:5.2pt;height:6pt;width:6pt;z-index:251659264;v-text-anchor:middle;mso-width-relative:page;mso-height-relative:page;" fillcolor="#5B9BD5 [3204]" filled="t" stroked="f" coordsize="21600,21600" o:gfxdata="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JgshtIAAAAGAQAADwAAAAAAAAAB&#10;ACAAAAAiAAAAZHJzL2Rvd25yZXYueG1sUEsBAhQAFAAAAAgAh07iQFb4/w4WAgAAMgQAAA4AAAAA&#10;AAAAAQAgAAAAIQEAAGRycy9lMm9Eb2MueG1sUEsFBgAAAAAGAAYAWQEAAKk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了解信息技术的历史和发展趋势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92710</wp:posOffset>
                </wp:positionV>
                <wp:extent cx="76200" cy="76200"/>
                <wp:effectExtent l="0" t="0" r="0" b="0"/>
                <wp:wrapNone/>
                <wp:docPr id="13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flip:x;margin-left:3pt;margin-top:7.3pt;height:6pt;width:6pt;z-index:251661312;v-text-anchor:middle;mso-width-relative:page;mso-height-relative:page;" fillcolor="#5B9BD5 [3204]" filled="t" stroked="f" coordsize="21600,21600" o:gfxdata="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gyyLrSAAAABgEAAA8AAAAAAAAAAQAgAAAAIgAAAGRycy9k&#10;b3ducmV2LnhtbFBLAQIUABQAAAAIAIdO4kATdx6zCAIAACUEAAAOAAAAAAAAAAEAIAAAACE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了解信息技术的关键技术及其应用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76200" cy="76200"/>
                <wp:effectExtent l="0" t="0" r="0" b="0"/>
                <wp:wrapNone/>
                <wp:docPr id="14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flip:x;margin-left:3pt;margin-top:7.05pt;height:6pt;width:6pt;z-index:251663360;v-text-anchor:middle;mso-width-relative:page;mso-height-relative:page;" fillcolor="#5B9BD5 [3204]" filled="t" stroked="f" coordsize="21600,21600" o:gfxdata="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jUv/PSAAAABgEAAA8AAAAAAAAAAQAgAAAAIgAAAGRycy9k&#10;b3ducmV2LnhtbFBLAQIUABQAAAAIAIdO4kCZ2vZLCAIAACUEAAAOAAAAAAAAAAEAIAAAACE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探讨信息技术对社会发展及人们生活、工作和学习的影响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自主阅读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113665</wp:posOffset>
                </wp:positionV>
                <wp:extent cx="76200" cy="76200"/>
                <wp:effectExtent l="0" t="0" r="0" b="0"/>
                <wp:wrapNone/>
                <wp:docPr id="15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flip:x;margin-left:3.45pt;margin-top:8.95pt;height:6pt;width:6pt;z-index:251669504;v-text-anchor:middle;mso-width-relative:page;mso-height-relative:page;" fillcolor="#5B9BD5 [3204]" filled="t" stroked="f" coordsize="21600,21600" o:gfxdata="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zlNZbSAAAABgEAAA8AAAAAAAAAAQAgAAAAIgAAAGRycy9k&#10;b3ducmV2LnhtbFBLAQIUABQAAAAIAIdO4kBsOXMrCAIAACUEAAAOAAAAAAAAAAEAIAAAACE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主题学习项目：智能教学楼设计（P2）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76200" cy="76200"/>
                <wp:effectExtent l="0" t="0" r="0" b="0"/>
                <wp:wrapNone/>
                <wp:docPr id="16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flip:x;margin-left:3.35pt;margin-top:7.9pt;height:6pt;width:6pt;z-index:251681792;v-text-anchor:middle;mso-width-relative:page;mso-height-relative:page;" fillcolor="#5B9BD5 [3204]" filled="t" stroked="f" coordsize="21600,21600" o:gfxdata="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kO8E0wAAAAYBAAAPAAAAAAAAAAEAIAAAACIAAABkcnMv&#10;ZG93bnJldi54bWxQSwECFAAUAAAACACHTuJAcx39iggCAAAlBAAADgAAAAAAAAABACAAAAAi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信息技术及其应用（P3--P8）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课堂笔记与思考练习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信息技术的发展历史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信息技术的定义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信息技术（IT）是指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获取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和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信息的各种技术总和。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信息技术发展经历了五个阶段，每个阶段的主要标志是：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语言的产生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思考与实践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  <w:t>信息技术发展定律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  <w:t>在现代信息技术的发展过程中，研究人员提出了一些经验性的定律，如下表中列出了几个。请通过互联网搜索，完成表格。并谈谈你的看法。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018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摩尔定律</w:t>
            </w: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当价格不变时，集成电路可容纳的晶体管数目，大约每隔18个月增加一倍；换言之，获取同样性能的集成电路，价格每隔18个月将为原来的50%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吉尔德定律</w:t>
            </w: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主干网的带宽每隔6个月增加一倍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梅特卡夫定律</w:t>
            </w: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贝索斯定律</w:t>
            </w: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u w:val="none"/>
          <w:lang w:val="en-US" w:eastAsia="zh-CN"/>
        </w:rPr>
        <w:t>我对此的看法是：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信息技术的发展趋势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未来的信息技术将呈现以下特点：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更加多样化的信息采集与处理终端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信息技术的关键技术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思考与练习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智能汽车运用了哪些信息技术？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7018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信息技术的关键技术包括：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微电子技术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>实践活动（填表）</w:t>
      </w:r>
    </w:p>
    <w:tbl>
      <w:tblPr>
        <w:tblStyle w:val="6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5"/>
        <w:gridCol w:w="3360"/>
        <w:gridCol w:w="316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1" w:type="dxa"/>
            <w:tcBorders>
              <w:tl2br w:val="nil"/>
              <w:tr2bl w:val="nil"/>
            </w:tcBorders>
            <w:shd w:val="pct10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pct10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pct10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研制单位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pct10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性能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1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银河系列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天河系列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1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曙光系列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1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国家并行计算机工程技术中心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1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联想集团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附：本课核心概念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信息技术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：指获取、表示、传输、存储和加工信息的各种技术总和。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微电子技术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：以集成电路为代表，制造和使用微型电子元器件，实现电子系统功能的技术。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传感技术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：从自然信源获取信息并进行处理和识别的技术。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通信技术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：以电磁波、声波、光波的方式，把信息通过电脉冲从发送端（信源）传输到一个或多个接收端（信宿）的一系列技术。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计算机技术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：解决信息的存储、计算、处理、表达等问题的技术。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人工智能技术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：主要指利用计算机或者计算机控制的机器来模拟、延伸和扩展人的智能，感知环境、获取知识并使用知识获得最佳结果的技术与方法。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BDF6"/>
    <w:multiLevelType w:val="multilevel"/>
    <w:tmpl w:val="DE52BDF6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2014A00"/>
    <w:multiLevelType w:val="singleLevel"/>
    <w:tmpl w:val="02014A0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85ADC3"/>
    <w:multiLevelType w:val="singleLevel"/>
    <w:tmpl w:val="1385ADC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DC8D269"/>
    <w:multiLevelType w:val="singleLevel"/>
    <w:tmpl w:val="4DC8D26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5419D03D"/>
    <w:multiLevelType w:val="singleLevel"/>
    <w:tmpl w:val="5419D03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C17539F"/>
    <w:multiLevelType w:val="singleLevel"/>
    <w:tmpl w:val="7C17539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5A67"/>
    <w:rsid w:val="0DDE76EB"/>
    <w:rsid w:val="0F406D96"/>
    <w:rsid w:val="12537016"/>
    <w:rsid w:val="137E6267"/>
    <w:rsid w:val="15D71CCC"/>
    <w:rsid w:val="1A51184A"/>
    <w:rsid w:val="1BED59C2"/>
    <w:rsid w:val="1CB57E30"/>
    <w:rsid w:val="1DE372B0"/>
    <w:rsid w:val="1EAC359E"/>
    <w:rsid w:val="1FA839F2"/>
    <w:rsid w:val="20F74DD7"/>
    <w:rsid w:val="28B80CCD"/>
    <w:rsid w:val="31EB1524"/>
    <w:rsid w:val="38936D09"/>
    <w:rsid w:val="39D344FC"/>
    <w:rsid w:val="39DC24B2"/>
    <w:rsid w:val="3A2D0E74"/>
    <w:rsid w:val="3FAA2C02"/>
    <w:rsid w:val="412E70BF"/>
    <w:rsid w:val="430701FF"/>
    <w:rsid w:val="47FC0343"/>
    <w:rsid w:val="502336D0"/>
    <w:rsid w:val="55DB3C6D"/>
    <w:rsid w:val="641F03AE"/>
    <w:rsid w:val="647B76D1"/>
    <w:rsid w:val="673C609C"/>
    <w:rsid w:val="704E2450"/>
    <w:rsid w:val="708D65AF"/>
    <w:rsid w:val="76D14D10"/>
    <w:rsid w:val="794A0890"/>
    <w:rsid w:val="7B5D15AA"/>
    <w:rsid w:val="7E660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王斌</cp:lastModifiedBy>
  <dcterms:modified xsi:type="dcterms:W3CDTF">2020-08-10T12:14:58Z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