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10C" w:rsidRPr="00342AFB" w:rsidRDefault="00E4210C" w:rsidP="00342AFB">
      <w:pPr>
        <w:spacing w:line="360" w:lineRule="auto"/>
        <w:jc w:val="center"/>
        <w:rPr>
          <w:rFonts w:ascii="黑体" w:eastAsia="黑体" w:hAnsi="黑体" w:cs="黑体"/>
          <w:b/>
          <w:bCs/>
          <w:sz w:val="28"/>
          <w:szCs w:val="28"/>
        </w:rPr>
      </w:pPr>
      <w:r w:rsidRPr="00342AFB">
        <w:rPr>
          <w:rFonts w:ascii="黑体" w:eastAsia="黑体" w:hAnsi="黑体" w:cs="黑体" w:hint="eastAsia"/>
          <w:b/>
          <w:bCs/>
          <w:sz w:val="28"/>
          <w:szCs w:val="28"/>
        </w:rPr>
        <w:t>12年级（上）历史第13课时武昌起义和中华民国建立（第3周）</w:t>
      </w:r>
    </w:p>
    <w:p w:rsidR="001939B1" w:rsidRPr="00342AFB" w:rsidRDefault="00342AFB" w:rsidP="00342AFB">
      <w:pPr>
        <w:spacing w:line="360" w:lineRule="auto"/>
        <w:jc w:val="center"/>
        <w:rPr>
          <w:rFonts w:ascii="黑体" w:eastAsia="黑体" w:hAnsi="黑体" w:cs="黑体"/>
          <w:b/>
          <w:bCs/>
          <w:sz w:val="28"/>
          <w:szCs w:val="28"/>
        </w:rPr>
      </w:pPr>
      <w:r w:rsidRPr="00342AFB">
        <w:rPr>
          <w:rFonts w:ascii="黑体" w:eastAsia="黑体" w:hAnsi="黑体" w:cs="黑体" w:hint="eastAsia"/>
          <w:b/>
          <w:bCs/>
          <w:sz w:val="28"/>
          <w:szCs w:val="28"/>
        </w:rPr>
        <w:t>学程拓展</w:t>
      </w:r>
      <w:r w:rsidR="00E4210C" w:rsidRPr="00342AFB">
        <w:rPr>
          <w:rFonts w:ascii="黑体" w:eastAsia="黑体" w:hAnsi="黑体" w:cs="黑体" w:hint="eastAsia"/>
          <w:b/>
          <w:bCs/>
          <w:sz w:val="28"/>
          <w:szCs w:val="28"/>
        </w:rPr>
        <w:t>答案解析</w:t>
      </w:r>
    </w:p>
    <w:p w:rsidR="00342AFB" w:rsidRDefault="00342AFB" w:rsidP="00342AFB">
      <w:pPr>
        <w:spacing w:line="360" w:lineRule="auto"/>
        <w:ind w:left="120"/>
        <w:rPr>
          <w:rFonts w:asciiTheme="minorEastAsia" w:hAnsiTheme="minorEastAsia" w:hint="eastAsia"/>
          <w:sz w:val="24"/>
        </w:rPr>
      </w:pPr>
      <w:r w:rsidRPr="00342AFB">
        <w:rPr>
          <w:rFonts w:asciiTheme="minorEastAsia" w:hAnsiTheme="minorEastAsia" w:hint="eastAsia"/>
          <w:sz w:val="24"/>
        </w:rPr>
        <w:t>【答案】</w:t>
      </w:r>
    </w:p>
    <w:p w:rsidR="00342AFB" w:rsidRPr="00342AFB" w:rsidRDefault="00342AFB" w:rsidP="00342AFB">
      <w:pPr>
        <w:spacing w:line="360" w:lineRule="auto"/>
        <w:ind w:left="120"/>
        <w:rPr>
          <w:rFonts w:asciiTheme="minorEastAsia" w:hAnsiTheme="minorEastAsia"/>
          <w:sz w:val="24"/>
        </w:rPr>
      </w:pPr>
      <w:r w:rsidRPr="00342AFB">
        <w:rPr>
          <w:rFonts w:asciiTheme="minorEastAsia" w:hAnsiTheme="minorEastAsia" w:hint="eastAsia"/>
          <w:sz w:val="24"/>
        </w:rPr>
        <w:t>（</w:t>
      </w:r>
      <w:r w:rsidRPr="00342AFB">
        <w:rPr>
          <w:rFonts w:asciiTheme="minorEastAsia" w:hAnsiTheme="minorEastAsia"/>
          <w:sz w:val="24"/>
        </w:rPr>
        <w:t>1</w:t>
      </w:r>
      <w:r w:rsidRPr="00342AFB">
        <w:rPr>
          <w:rFonts w:asciiTheme="minorEastAsia" w:hAnsiTheme="minorEastAsia" w:hint="eastAsia"/>
          <w:sz w:val="24"/>
        </w:rPr>
        <w:t>）作答内容应包括以下三个角度：</w:t>
      </w:r>
    </w:p>
    <w:p w:rsidR="00342AFB" w:rsidRPr="00342AFB" w:rsidRDefault="00342AFB" w:rsidP="00342AFB">
      <w:pPr>
        <w:spacing w:line="360" w:lineRule="auto"/>
        <w:rPr>
          <w:rFonts w:asciiTheme="minorEastAsia" w:hAnsiTheme="minorEastAsia"/>
          <w:sz w:val="24"/>
        </w:rPr>
      </w:pPr>
      <w:r w:rsidRPr="00342AFB">
        <w:rPr>
          <w:rFonts w:asciiTheme="minorEastAsia" w:hAnsiTheme="minorEastAsia" w:hint="eastAsia"/>
          <w:sz w:val="24"/>
        </w:rPr>
        <w:t>①结合时代背景，对</w:t>
      </w:r>
      <w:proofErr w:type="gramStart"/>
      <w:r w:rsidRPr="00342AFB">
        <w:rPr>
          <w:rFonts w:asciiTheme="minorEastAsia" w:hAnsiTheme="minorEastAsia" w:hint="eastAsia"/>
          <w:sz w:val="24"/>
        </w:rPr>
        <w:t>粱启超</w:t>
      </w:r>
      <w:proofErr w:type="gramEnd"/>
      <w:r w:rsidRPr="00342AFB">
        <w:rPr>
          <w:rFonts w:asciiTheme="minorEastAsia" w:hAnsiTheme="minorEastAsia" w:hint="eastAsia"/>
          <w:sz w:val="24"/>
        </w:rPr>
        <w:t>的认识进行论述。</w:t>
      </w:r>
    </w:p>
    <w:p w:rsidR="00342AFB" w:rsidRPr="00342AFB" w:rsidRDefault="00342AFB" w:rsidP="00342AFB">
      <w:pPr>
        <w:tabs>
          <w:tab w:val="left" w:pos="851"/>
        </w:tabs>
        <w:spacing w:line="360" w:lineRule="auto"/>
        <w:rPr>
          <w:rFonts w:asciiTheme="minorEastAsia" w:hAnsiTheme="minorEastAsia"/>
          <w:sz w:val="24"/>
        </w:rPr>
      </w:pPr>
      <w:r w:rsidRPr="00342AFB">
        <w:rPr>
          <w:rFonts w:asciiTheme="minorEastAsia" w:hAnsiTheme="minorEastAsia" w:hint="eastAsia"/>
          <w:sz w:val="24"/>
        </w:rPr>
        <w:t>从中华民族危机严重和救亡图存成为时代主题的角度论述；</w:t>
      </w:r>
    </w:p>
    <w:p w:rsidR="00342AFB" w:rsidRPr="00342AFB" w:rsidRDefault="00342AFB" w:rsidP="00342AFB">
      <w:pPr>
        <w:spacing w:line="360" w:lineRule="auto"/>
        <w:rPr>
          <w:rFonts w:asciiTheme="minorEastAsia" w:hAnsiTheme="minorEastAsia"/>
          <w:sz w:val="24"/>
        </w:rPr>
      </w:pPr>
      <w:r w:rsidRPr="00342AFB">
        <w:rPr>
          <w:rFonts w:asciiTheme="minorEastAsia" w:hAnsiTheme="minorEastAsia" w:hint="eastAsia"/>
          <w:sz w:val="24"/>
        </w:rPr>
        <w:t>从梁启超强调少年的责任与担当和少年是国家振兴的希望的角度论述。</w:t>
      </w:r>
    </w:p>
    <w:p w:rsidR="00342AFB" w:rsidRPr="00342AFB" w:rsidRDefault="00342AFB" w:rsidP="00342AFB">
      <w:pPr>
        <w:spacing w:line="360" w:lineRule="auto"/>
        <w:rPr>
          <w:rFonts w:asciiTheme="minorEastAsia" w:hAnsiTheme="minorEastAsia"/>
          <w:sz w:val="24"/>
        </w:rPr>
      </w:pPr>
      <w:r w:rsidRPr="00342AFB">
        <w:rPr>
          <w:rFonts w:asciiTheme="minorEastAsia" w:hAnsiTheme="minorEastAsia" w:hint="eastAsia"/>
          <w:sz w:val="24"/>
        </w:rPr>
        <w:t>②结合三人活动及其对中国社会进步的意义进行论述。</w:t>
      </w:r>
    </w:p>
    <w:p w:rsidR="00342AFB" w:rsidRPr="00342AFB" w:rsidRDefault="00342AFB" w:rsidP="00342AFB">
      <w:pPr>
        <w:spacing w:line="360" w:lineRule="auto"/>
        <w:rPr>
          <w:rFonts w:asciiTheme="minorEastAsia" w:hAnsiTheme="minorEastAsia"/>
          <w:sz w:val="24"/>
        </w:rPr>
      </w:pPr>
      <w:r w:rsidRPr="00342AFB">
        <w:rPr>
          <w:rFonts w:asciiTheme="minorEastAsia" w:hAnsiTheme="minorEastAsia" w:hint="eastAsia"/>
          <w:sz w:val="24"/>
        </w:rPr>
        <w:t>结合詹天佑的主要成就，从推动近代科技进步、为国争光的角度论述；</w:t>
      </w:r>
    </w:p>
    <w:p w:rsidR="00342AFB" w:rsidRPr="00342AFB" w:rsidRDefault="00342AFB" w:rsidP="00342AFB">
      <w:pPr>
        <w:spacing w:line="360" w:lineRule="auto"/>
        <w:rPr>
          <w:rFonts w:asciiTheme="minorEastAsia" w:hAnsiTheme="minorEastAsia"/>
          <w:sz w:val="24"/>
        </w:rPr>
      </w:pPr>
      <w:r w:rsidRPr="00342AFB">
        <w:rPr>
          <w:rFonts w:asciiTheme="minorEastAsia" w:hAnsiTheme="minorEastAsia" w:hint="eastAsia"/>
          <w:sz w:val="24"/>
        </w:rPr>
        <w:t>结合邹容的思想及其影响，从推动资产阶级民主革命的角度论述；</w:t>
      </w:r>
    </w:p>
    <w:p w:rsidR="00342AFB" w:rsidRPr="00342AFB" w:rsidRDefault="00342AFB" w:rsidP="00342AFB">
      <w:pPr>
        <w:spacing w:line="360" w:lineRule="auto"/>
        <w:rPr>
          <w:rFonts w:asciiTheme="minorEastAsia" w:hAnsiTheme="minorEastAsia"/>
          <w:sz w:val="24"/>
        </w:rPr>
      </w:pPr>
      <w:r w:rsidRPr="00342AFB">
        <w:rPr>
          <w:rFonts w:asciiTheme="minorEastAsia" w:hAnsiTheme="minorEastAsia" w:hint="eastAsia"/>
          <w:sz w:val="24"/>
        </w:rPr>
        <w:t>结合周恩来的革命活动，从对新民主主义革命胜利贡献的角度论述。</w:t>
      </w:r>
    </w:p>
    <w:p w:rsidR="00342AFB" w:rsidRPr="00342AFB" w:rsidRDefault="00342AFB" w:rsidP="00342AFB">
      <w:pPr>
        <w:spacing w:line="360" w:lineRule="auto"/>
        <w:rPr>
          <w:rFonts w:asciiTheme="minorEastAsia" w:hAnsiTheme="minorEastAsia"/>
          <w:sz w:val="24"/>
        </w:rPr>
      </w:pPr>
      <w:r w:rsidRPr="00342AFB">
        <w:rPr>
          <w:rFonts w:asciiTheme="minorEastAsia" w:hAnsiTheme="minorEastAsia" w:hint="eastAsia"/>
          <w:sz w:val="24"/>
        </w:rPr>
        <w:t>③联系现实，谈自己的责任和担当。</w:t>
      </w:r>
    </w:p>
    <w:p w:rsidR="00342AFB" w:rsidRPr="00342AFB" w:rsidRDefault="00342AFB" w:rsidP="00342AFB">
      <w:pPr>
        <w:spacing w:line="360" w:lineRule="auto"/>
        <w:ind w:left="120"/>
        <w:jc w:val="left"/>
        <w:rPr>
          <w:rFonts w:asciiTheme="minorEastAsia" w:hAnsiTheme="minorEastAsia"/>
          <w:sz w:val="24"/>
        </w:rPr>
      </w:pPr>
      <w:r w:rsidRPr="00342AFB">
        <w:rPr>
          <w:rFonts w:asciiTheme="minorEastAsia" w:hAnsiTheme="minorEastAsia" w:hint="eastAsia"/>
          <w:sz w:val="24"/>
        </w:rPr>
        <w:t>（</w:t>
      </w:r>
      <w:r w:rsidRPr="00342AFB">
        <w:rPr>
          <w:rFonts w:asciiTheme="minorEastAsia" w:hAnsiTheme="minorEastAsia"/>
          <w:sz w:val="24"/>
        </w:rPr>
        <w:t>2</w:t>
      </w:r>
      <w:r w:rsidRPr="00342AFB">
        <w:rPr>
          <w:rFonts w:asciiTheme="minorEastAsia" w:hAnsiTheme="minorEastAsia" w:hint="eastAsia"/>
          <w:sz w:val="24"/>
        </w:rPr>
        <w:t>）逻辑清晰，表述成文。</w:t>
      </w:r>
    </w:p>
    <w:p w:rsidR="00342AFB" w:rsidRDefault="00342AFB" w:rsidP="00342AFB">
      <w:pPr>
        <w:spacing w:line="360" w:lineRule="auto"/>
        <w:ind w:left="120"/>
        <w:rPr>
          <w:rFonts w:asciiTheme="minorEastAsia" w:hAnsiTheme="minorEastAsia" w:cs="Times New Roman" w:hint="eastAsia"/>
          <w:sz w:val="24"/>
        </w:rPr>
      </w:pPr>
      <w:r w:rsidRPr="00342AFB">
        <w:rPr>
          <w:rFonts w:asciiTheme="minorEastAsia" w:hAnsiTheme="minorEastAsia" w:cs="Times New Roman" w:hint="eastAsia"/>
          <w:sz w:val="24"/>
        </w:rPr>
        <w:t>【解析】</w:t>
      </w:r>
    </w:p>
    <w:p w:rsidR="00342AFB" w:rsidRPr="00342AFB" w:rsidRDefault="00342AFB" w:rsidP="00342AFB">
      <w:pPr>
        <w:spacing w:line="360" w:lineRule="auto"/>
        <w:ind w:left="120"/>
        <w:rPr>
          <w:rFonts w:asciiTheme="minorEastAsia" w:hAnsiTheme="minorEastAsia" w:cs="Times New Roman"/>
          <w:sz w:val="24"/>
        </w:rPr>
      </w:pPr>
      <w:r>
        <w:rPr>
          <w:rFonts w:asciiTheme="minorEastAsia" w:hAnsiTheme="minorEastAsia" w:cs="Times New Roman" w:hint="eastAsia"/>
          <w:sz w:val="24"/>
        </w:rPr>
        <w:t>本题考点为</w:t>
      </w:r>
      <w:bookmarkStart w:id="0" w:name="_GoBack"/>
      <w:bookmarkEnd w:id="0"/>
      <w:r w:rsidRPr="00342AFB">
        <w:rPr>
          <w:rFonts w:asciiTheme="minorEastAsia" w:hAnsiTheme="minorEastAsia" w:cs="Times New Roman" w:hint="eastAsia"/>
          <w:sz w:val="24"/>
        </w:rPr>
        <w:t>洋务运动；辛亥革命；新民主主义革命</w:t>
      </w:r>
    </w:p>
    <w:p w:rsidR="00342AFB" w:rsidRPr="00342AFB" w:rsidRDefault="00342AFB" w:rsidP="00342AFB">
      <w:pPr>
        <w:spacing w:line="360" w:lineRule="auto"/>
        <w:ind w:left="120"/>
        <w:rPr>
          <w:rFonts w:asciiTheme="minorEastAsia" w:hAnsiTheme="minorEastAsia" w:cs="Times New Roman" w:hint="eastAsia"/>
          <w:sz w:val="24"/>
        </w:rPr>
      </w:pPr>
      <w:r w:rsidRPr="00342AFB">
        <w:rPr>
          <w:rFonts w:asciiTheme="minorEastAsia" w:hAnsiTheme="minorEastAsia" w:cs="Times New Roman" w:hint="eastAsia"/>
          <w:sz w:val="24"/>
        </w:rPr>
        <w:t>本题以梁启超《少年中国说》作为切口，给出詹天佑，邹容，周恩来三个典型人物的相关材料，谈对梁启超认识的理解，考查近代中国相关史实，旨在引导学生树立责任担当意识，</w:t>
      </w:r>
      <w:proofErr w:type="gramStart"/>
      <w:r w:rsidRPr="00342AFB">
        <w:rPr>
          <w:rFonts w:asciiTheme="minorEastAsia" w:hAnsiTheme="minorEastAsia" w:cs="Times New Roman" w:hint="eastAsia"/>
          <w:sz w:val="24"/>
        </w:rPr>
        <w:t>强化家</w:t>
      </w:r>
      <w:proofErr w:type="gramEnd"/>
      <w:r w:rsidRPr="00342AFB">
        <w:rPr>
          <w:rFonts w:asciiTheme="minorEastAsia" w:hAnsiTheme="minorEastAsia" w:cs="Times New Roman" w:hint="eastAsia"/>
          <w:sz w:val="24"/>
        </w:rPr>
        <w:t>国情怀，充分体现了社会主义核心价值观。①根据材料“</w:t>
      </w:r>
      <w:r w:rsidRPr="00342AFB">
        <w:rPr>
          <w:rFonts w:asciiTheme="minorEastAsia" w:hAnsiTheme="minorEastAsia" w:cs="Times New Roman"/>
          <w:sz w:val="24"/>
        </w:rPr>
        <w:t>1900</w:t>
      </w:r>
      <w:r w:rsidRPr="00342AFB">
        <w:rPr>
          <w:rFonts w:asciiTheme="minorEastAsia" w:hAnsiTheme="minorEastAsia" w:cs="Times New Roman" w:hint="eastAsia"/>
          <w:sz w:val="24"/>
        </w:rPr>
        <w:t>年”“今日之责任，不在他人，而全在我少年”“少年智则国智”“少年强则国强”“少年进步则国进步”等信息并结合近代中国中华民族危机严重和救亡图存的时代主题以及</w:t>
      </w:r>
      <w:proofErr w:type="gramStart"/>
      <w:r w:rsidRPr="00342AFB">
        <w:rPr>
          <w:rFonts w:asciiTheme="minorEastAsia" w:hAnsiTheme="minorEastAsia" w:cs="Times New Roman" w:hint="eastAsia"/>
          <w:sz w:val="24"/>
        </w:rPr>
        <w:t>粱启超</w:t>
      </w:r>
      <w:proofErr w:type="gramEnd"/>
      <w:r w:rsidRPr="00342AFB">
        <w:rPr>
          <w:rFonts w:asciiTheme="minorEastAsia" w:hAnsiTheme="minorEastAsia" w:cs="Times New Roman" w:hint="eastAsia"/>
          <w:sz w:val="24"/>
        </w:rPr>
        <w:t>强调少年的责任与担当和少年是国家振兴的希望的角度对</w:t>
      </w:r>
      <w:proofErr w:type="gramStart"/>
      <w:r w:rsidRPr="00342AFB">
        <w:rPr>
          <w:rFonts w:asciiTheme="minorEastAsia" w:hAnsiTheme="minorEastAsia" w:cs="Times New Roman" w:hint="eastAsia"/>
          <w:sz w:val="24"/>
        </w:rPr>
        <w:t>粱启超</w:t>
      </w:r>
      <w:proofErr w:type="gramEnd"/>
      <w:r w:rsidRPr="00342AFB">
        <w:rPr>
          <w:rFonts w:asciiTheme="minorEastAsia" w:hAnsiTheme="minorEastAsia" w:cs="Times New Roman" w:hint="eastAsia"/>
          <w:sz w:val="24"/>
        </w:rPr>
        <w:t>的认识进行论述。②根据材料“</w:t>
      </w:r>
      <w:r w:rsidRPr="00342AFB">
        <w:rPr>
          <w:rFonts w:asciiTheme="minorEastAsia" w:hAnsiTheme="minorEastAsia" w:cs="Times New Roman"/>
          <w:sz w:val="24"/>
        </w:rPr>
        <w:t>1881</w:t>
      </w:r>
      <w:r w:rsidRPr="00342AFB">
        <w:rPr>
          <w:rFonts w:asciiTheme="minorEastAsia" w:hAnsiTheme="minorEastAsia" w:cs="Times New Roman" w:hint="eastAsia"/>
          <w:sz w:val="24"/>
        </w:rPr>
        <w:t>年回国。</w:t>
      </w:r>
      <w:r w:rsidRPr="00342AFB">
        <w:rPr>
          <w:rFonts w:asciiTheme="minorEastAsia" w:hAnsiTheme="minorEastAsia" w:cs="Times New Roman"/>
          <w:sz w:val="24"/>
        </w:rPr>
        <w:t>1905</w:t>
      </w:r>
      <w:r w:rsidRPr="00342AFB">
        <w:rPr>
          <w:rFonts w:asciiTheme="minorEastAsia" w:hAnsiTheme="minorEastAsia" w:cs="Times New Roman" w:hint="eastAsia"/>
          <w:sz w:val="24"/>
        </w:rPr>
        <w:t>—</w:t>
      </w:r>
      <w:r w:rsidRPr="00342AFB">
        <w:rPr>
          <w:rFonts w:asciiTheme="minorEastAsia" w:hAnsiTheme="minorEastAsia" w:cs="Times New Roman"/>
          <w:sz w:val="24"/>
        </w:rPr>
        <w:t>1909</w:t>
      </w:r>
      <w:r w:rsidRPr="00342AFB">
        <w:rPr>
          <w:rFonts w:asciiTheme="minorEastAsia" w:hAnsiTheme="minorEastAsia" w:cs="Times New Roman" w:hint="eastAsia"/>
          <w:sz w:val="24"/>
        </w:rPr>
        <w:t>年，主持修建中国自主设计并建造的第一条铁路—一京张铁路，震惊中外。”等信息并结合詹天佑的主要成就，从推动近代科技进步、为国争光的角度论述；根据材料“开始撰写《革命军》”“永脱满洲之羁绊，尽复所失之权利，而介于地球强国之间”“全我天赋平等自由之位置，不得不革命而保我独立之权”等信息并结合邹容的思想及其影响，从推动资产阶级民主革命的角度论述；根据材料“</w:t>
      </w:r>
      <w:r w:rsidRPr="00342AFB">
        <w:rPr>
          <w:rFonts w:asciiTheme="minorEastAsia" w:hAnsiTheme="minorEastAsia" w:cs="Times New Roman"/>
          <w:sz w:val="24"/>
        </w:rPr>
        <w:t>1919</w:t>
      </w:r>
      <w:r w:rsidRPr="00342AFB">
        <w:rPr>
          <w:rFonts w:asciiTheme="minorEastAsia" w:hAnsiTheme="minorEastAsia" w:cs="Times New Roman" w:hint="eastAsia"/>
          <w:sz w:val="24"/>
        </w:rPr>
        <w:t>年回国后在天津参加了五四运动，组织成立觉悟社。</w:t>
      </w:r>
      <w:r w:rsidRPr="00342AFB">
        <w:rPr>
          <w:rFonts w:asciiTheme="minorEastAsia" w:hAnsiTheme="minorEastAsia" w:cs="Times New Roman"/>
          <w:sz w:val="24"/>
        </w:rPr>
        <w:t>1920</w:t>
      </w:r>
      <w:r w:rsidRPr="00342AFB">
        <w:rPr>
          <w:rFonts w:asciiTheme="minorEastAsia" w:hAnsiTheme="minorEastAsia" w:cs="Times New Roman" w:hint="eastAsia"/>
          <w:sz w:val="24"/>
        </w:rPr>
        <w:t>—</w:t>
      </w:r>
      <w:r w:rsidRPr="00342AFB">
        <w:rPr>
          <w:rFonts w:asciiTheme="minorEastAsia" w:hAnsiTheme="minorEastAsia" w:cs="Times New Roman"/>
          <w:sz w:val="24"/>
        </w:rPr>
        <w:t>1924</w:t>
      </w:r>
      <w:r w:rsidRPr="00342AFB">
        <w:rPr>
          <w:rFonts w:asciiTheme="minorEastAsia" w:hAnsiTheme="minorEastAsia" w:cs="Times New Roman" w:hint="eastAsia"/>
          <w:sz w:val="24"/>
        </w:rPr>
        <w:t>年在法国等国勤工俭学，期间积极在中国留学生中宣传马克思主义，并加入中国共</w:t>
      </w:r>
      <w:r w:rsidRPr="00342AFB">
        <w:rPr>
          <w:rFonts w:asciiTheme="minorEastAsia" w:hAnsiTheme="minorEastAsia" w:cs="Times New Roman" w:hint="eastAsia"/>
          <w:sz w:val="24"/>
        </w:rPr>
        <w:lastRenderedPageBreak/>
        <w:t>产党。回国后，全身心投入党领导的争取民族独立和人民解放的革命斗争中，建立了赫赫功勋，成为中华人民共和国的开国元勋。”等信息并结合周恩来的革命活动，从对新民主主义革命胜利贡献的角度论述。③联系现实，谈自己的责任和担当。</w:t>
      </w:r>
    </w:p>
    <w:p w:rsidR="00342AFB" w:rsidRPr="00342AFB" w:rsidRDefault="00342AFB" w:rsidP="00342AFB">
      <w:pPr>
        <w:spacing w:line="360" w:lineRule="auto"/>
        <w:rPr>
          <w:sz w:val="24"/>
        </w:rPr>
      </w:pPr>
    </w:p>
    <w:p w:rsidR="00342AFB" w:rsidRPr="00342AFB" w:rsidRDefault="00342AFB" w:rsidP="00342AFB">
      <w:pPr>
        <w:spacing w:line="360" w:lineRule="auto"/>
      </w:pPr>
    </w:p>
    <w:p w:rsidR="001939B1" w:rsidRPr="00342AFB" w:rsidRDefault="001939B1" w:rsidP="00342AFB">
      <w:pPr>
        <w:spacing w:line="360" w:lineRule="auto"/>
        <w:rPr>
          <w:rFonts w:ascii="宋体" w:eastAsia="宋体" w:hAnsi="宋体" w:cs="宋体"/>
          <w:sz w:val="24"/>
        </w:rPr>
      </w:pPr>
    </w:p>
    <w:p w:rsidR="00342AFB" w:rsidRPr="00342AFB" w:rsidRDefault="00342AFB" w:rsidP="00342AFB">
      <w:pPr>
        <w:spacing w:line="360" w:lineRule="auto"/>
        <w:rPr>
          <w:rFonts w:ascii="宋体" w:eastAsia="宋体" w:hAnsi="宋体" w:cs="宋体"/>
          <w:sz w:val="24"/>
        </w:rPr>
      </w:pPr>
    </w:p>
    <w:sectPr w:rsidR="00342AFB" w:rsidRPr="00342A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E16" w:rsidRDefault="00FC5E16" w:rsidP="00342AFB">
      <w:r>
        <w:separator/>
      </w:r>
    </w:p>
  </w:endnote>
  <w:endnote w:type="continuationSeparator" w:id="0">
    <w:p w:rsidR="00FC5E16" w:rsidRDefault="00FC5E16" w:rsidP="0034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E16" w:rsidRDefault="00FC5E16" w:rsidP="00342AFB">
      <w:r>
        <w:separator/>
      </w:r>
    </w:p>
  </w:footnote>
  <w:footnote w:type="continuationSeparator" w:id="0">
    <w:p w:rsidR="00FC5E16" w:rsidRDefault="00FC5E16" w:rsidP="00342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4550B"/>
    <w:rsid w:val="001939B1"/>
    <w:rsid w:val="00342AFB"/>
    <w:rsid w:val="00E4210C"/>
    <w:rsid w:val="00FC5E16"/>
    <w:rsid w:val="07522416"/>
    <w:rsid w:val="08EC2A03"/>
    <w:rsid w:val="0B88594D"/>
    <w:rsid w:val="0D7F606C"/>
    <w:rsid w:val="1C5506F6"/>
    <w:rsid w:val="1D8C5805"/>
    <w:rsid w:val="226F7A5A"/>
    <w:rsid w:val="2ED87F2F"/>
    <w:rsid w:val="36C452B1"/>
    <w:rsid w:val="3E103C7C"/>
    <w:rsid w:val="445338DC"/>
    <w:rsid w:val="583C41E6"/>
    <w:rsid w:val="6B14550B"/>
    <w:rsid w:val="77B50E89"/>
    <w:rsid w:val="7A56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unhideWhenUsed/>
    <w:qFormat/>
    <w:pPr>
      <w:widowControl w:val="0"/>
      <w:jc w:val="both"/>
    </w:pPr>
    <w:rPr>
      <w:rFonts w:ascii="Calibri" w:hAnsi="Calibri" w:hint="eastAsia"/>
      <w:kern w:val="2"/>
      <w:sz w:val="21"/>
    </w:rPr>
  </w:style>
  <w:style w:type="paragraph" w:customStyle="1" w:styleId="36">
    <w:name w:val="正文_36"/>
    <w:qFormat/>
    <w:pPr>
      <w:widowControl w:val="0"/>
      <w:jc w:val="both"/>
    </w:pPr>
    <w:rPr>
      <w:rFonts w:eastAsia="Times New Roman"/>
      <w:kern w:val="2"/>
      <w:sz w:val="21"/>
      <w:szCs w:val="22"/>
    </w:rPr>
  </w:style>
  <w:style w:type="paragraph" w:styleId="a3">
    <w:name w:val="header"/>
    <w:basedOn w:val="a"/>
    <w:link w:val="Char"/>
    <w:rsid w:val="00342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42AFB"/>
    <w:rPr>
      <w:rFonts w:asciiTheme="minorHAnsi" w:eastAsiaTheme="minorEastAsia" w:hAnsiTheme="minorHAnsi" w:cstheme="minorBidi"/>
      <w:kern w:val="2"/>
      <w:sz w:val="18"/>
      <w:szCs w:val="18"/>
    </w:rPr>
  </w:style>
  <w:style w:type="paragraph" w:styleId="a4">
    <w:name w:val="footer"/>
    <w:basedOn w:val="a"/>
    <w:link w:val="Char0"/>
    <w:rsid w:val="00342AFB"/>
    <w:pPr>
      <w:tabs>
        <w:tab w:val="center" w:pos="4153"/>
        <w:tab w:val="right" w:pos="8306"/>
      </w:tabs>
      <w:snapToGrid w:val="0"/>
      <w:jc w:val="left"/>
    </w:pPr>
    <w:rPr>
      <w:sz w:val="18"/>
      <w:szCs w:val="18"/>
    </w:rPr>
  </w:style>
  <w:style w:type="character" w:customStyle="1" w:styleId="Char0">
    <w:name w:val="页脚 Char"/>
    <w:basedOn w:val="a0"/>
    <w:link w:val="a4"/>
    <w:rsid w:val="00342AF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unhideWhenUsed/>
    <w:qFormat/>
    <w:pPr>
      <w:widowControl w:val="0"/>
      <w:jc w:val="both"/>
    </w:pPr>
    <w:rPr>
      <w:rFonts w:ascii="Calibri" w:hAnsi="Calibri" w:hint="eastAsia"/>
      <w:kern w:val="2"/>
      <w:sz w:val="21"/>
    </w:rPr>
  </w:style>
  <w:style w:type="paragraph" w:customStyle="1" w:styleId="36">
    <w:name w:val="正文_36"/>
    <w:qFormat/>
    <w:pPr>
      <w:widowControl w:val="0"/>
      <w:jc w:val="both"/>
    </w:pPr>
    <w:rPr>
      <w:rFonts w:eastAsia="Times New Roman"/>
      <w:kern w:val="2"/>
      <w:sz w:val="21"/>
      <w:szCs w:val="22"/>
    </w:rPr>
  </w:style>
  <w:style w:type="paragraph" w:styleId="a3">
    <w:name w:val="header"/>
    <w:basedOn w:val="a"/>
    <w:link w:val="Char"/>
    <w:rsid w:val="00342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42AFB"/>
    <w:rPr>
      <w:rFonts w:asciiTheme="minorHAnsi" w:eastAsiaTheme="minorEastAsia" w:hAnsiTheme="minorHAnsi" w:cstheme="minorBidi"/>
      <w:kern w:val="2"/>
      <w:sz w:val="18"/>
      <w:szCs w:val="18"/>
    </w:rPr>
  </w:style>
  <w:style w:type="paragraph" w:styleId="a4">
    <w:name w:val="footer"/>
    <w:basedOn w:val="a"/>
    <w:link w:val="Char0"/>
    <w:rsid w:val="00342AFB"/>
    <w:pPr>
      <w:tabs>
        <w:tab w:val="center" w:pos="4153"/>
        <w:tab w:val="right" w:pos="8306"/>
      </w:tabs>
      <w:snapToGrid w:val="0"/>
      <w:jc w:val="left"/>
    </w:pPr>
    <w:rPr>
      <w:sz w:val="18"/>
      <w:szCs w:val="18"/>
    </w:rPr>
  </w:style>
  <w:style w:type="character" w:customStyle="1" w:styleId="Char0">
    <w:name w:val="页脚 Char"/>
    <w:basedOn w:val="a0"/>
    <w:link w:val="a4"/>
    <w:rsid w:val="00342AF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138</Words>
  <Characters>792</Characters>
  <Application>Microsoft Office Word</Application>
  <DocSecurity>0</DocSecurity>
  <Lines>6</Lines>
  <Paragraphs>1</Paragraphs>
  <ScaleCrop>false</ScaleCrop>
  <Company>Microsoft</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徐海滨</dc:creator>
  <cp:lastModifiedBy>user</cp:lastModifiedBy>
  <cp:revision>3</cp:revision>
  <dcterms:created xsi:type="dcterms:W3CDTF">2020-02-05T04:24:00Z</dcterms:created>
  <dcterms:modified xsi:type="dcterms:W3CDTF">2020-08-04T08:43:00Z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