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高三年级（上）生物学第3课时（第1周）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蛋白质</w:t>
      </w:r>
    </w:p>
    <w:p>
      <w:pPr>
        <w:jc w:val="center"/>
      </w:pPr>
      <w:r>
        <w:rPr>
          <w:rFonts w:hint="eastAsia"/>
          <w:b/>
          <w:sz w:val="28"/>
          <w:szCs w:val="28"/>
        </w:rPr>
        <w:t>学程拓展</w:t>
      </w:r>
    </w:p>
    <w:p>
      <w:r>
        <w:rPr>
          <w:rFonts w:hint="eastAsia"/>
        </w:rPr>
        <w:t>一、催产素的结构如下图所示。</w:t>
      </w:r>
    </w:p>
    <w:p>
      <w:pPr>
        <w:jc w:val="center"/>
      </w:pPr>
      <w:r>
        <w:drawing>
          <wp:inline distT="0" distB="0" distL="0" distR="0">
            <wp:extent cx="4371975" cy="3510280"/>
            <wp:effectExtent l="0" t="0" r="190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1277620</wp:posOffset>
                </wp:positionV>
                <wp:extent cx="400050" cy="0"/>
                <wp:effectExtent l="0" t="76200" r="19050" b="952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.55pt;margin-top:100.6pt;height:0pt;width:31.5pt;z-index:251659264;mso-width-relative:page;mso-height-relative:page;" filled="f" stroked="t" coordsize="21600,21600" o:gfxdata="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21u7fWAAAA&#10;CwEAAA8AAAAAAAAAAQAgAAAAIgAAAGRycy9kb3ducmV2LnhtbFBLAQIUABQAAAAIAIdO4kBFozcJ&#10;5gEAAJMDAAAOAAAAAAAAAAEAIAAAACUBAABkcnMvZTJvRG9jLnhtbFBLBQYAAAAABgAGAFkBAAB9&#10;BQAAAAA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催产素的元素组成是_</w:t>
      </w:r>
      <w:r>
        <w:t>___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。是由_</w:t>
      </w:r>
      <w:r>
        <w:t>________</w:t>
      </w:r>
      <w:r>
        <w:rPr>
          <w:rFonts w:hint="eastAsia"/>
        </w:rPr>
        <w:t>个氨基酸组成的肽。催产素中有</w:t>
      </w:r>
      <w:r>
        <w:t>_____</w:t>
      </w:r>
      <w:r>
        <w:rPr>
          <w:rFonts w:hint="eastAsia"/>
        </w:rPr>
        <w:t>个氨基。</w:t>
      </w:r>
    </w:p>
    <w:p>
      <w:pPr>
        <w:spacing w:line="360" w:lineRule="auto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催产素与抗利尿激素类似，是由_</w:t>
      </w:r>
      <w:r>
        <w:t>_</w:t>
      </w:r>
      <w:r>
        <w:rPr>
          <w:rFonts w:hint="eastAsia"/>
        </w:rPr>
        <w:t>_</w:t>
      </w:r>
      <w:r>
        <w:t>______</w:t>
      </w:r>
      <w:r>
        <w:rPr>
          <w:rFonts w:hint="eastAsia"/>
        </w:rPr>
        <w:t>（器官名称）合成，_</w:t>
      </w:r>
      <w:r>
        <w:t>_______</w:t>
      </w:r>
      <w:r>
        <w:rPr>
          <w:rFonts w:hint="eastAsia"/>
        </w:rPr>
        <w:t>（器官名称）分泌的。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当箭头所指化学键被破坏以后，催产素失去其作用。表明催产素具有生物学活性是以_</w:t>
      </w:r>
      <w:r>
        <w:t>___________</w:t>
      </w:r>
      <w:r>
        <w:rPr>
          <w:rFonts w:hint="eastAsia"/>
        </w:rPr>
        <w:t>为基础的。</w:t>
      </w:r>
    </w:p>
    <w:p>
      <w:pPr>
        <w:ind w:left="525" w:hanging="525" w:hangingChars="250"/>
        <w:jc w:val="left"/>
        <w:textAlignment w:val="center"/>
        <w:rPr>
          <w:rFonts w:cs="宋体"/>
        </w:rPr>
      </w:pPr>
      <w:r>
        <w:rPr>
          <w:rFonts w:hint="eastAsia" w:cs="宋体"/>
        </w:rPr>
        <w:t>4</w:t>
      </w:r>
      <w:r>
        <w:rPr>
          <w:rFonts w:cs="宋体"/>
        </w:rPr>
        <w:t>.子宫平滑肌能自发性收缩，催产素能促进子宫平滑肌收缩，利多卡因能抑制催产素的作用并减弱子宫平滑肌收缩，洗去药物后，平滑肌恢复正常收缩。为了验证催产素和利多卡因的上述作用，请根据以下材料，补全实验步骤，并进行分析讨论。</w:t>
      </w:r>
    </w:p>
    <w:p>
      <w:pPr>
        <w:ind w:firstLine="525" w:firstLineChars="250"/>
        <w:jc w:val="left"/>
        <w:textAlignment w:val="center"/>
        <w:rPr>
          <w:rFonts w:cs="宋体"/>
        </w:rPr>
      </w:pPr>
      <w:r>
        <w:rPr>
          <w:rFonts w:cs="宋体"/>
        </w:rPr>
        <w:t>说明：实验材料充足，实验试剂浓度适宜，实验持续时间合理。</w:t>
      </w:r>
    </w:p>
    <w:p>
      <w:pPr>
        <w:spacing w:line="360" w:lineRule="auto"/>
        <w:jc w:val="left"/>
        <w:textAlignment w:val="center"/>
        <w:rPr>
          <w:rFonts w:cs="宋体"/>
        </w:rPr>
      </w:pPr>
      <w:r>
        <w:rPr>
          <w:rFonts w:cs="宋体"/>
        </w:rPr>
        <w:t>（1）实验步骤：</w:t>
      </w:r>
    </w:p>
    <w:p>
      <w:pPr>
        <w:spacing w:line="360" w:lineRule="auto"/>
        <w:ind w:left="420" w:leftChars="100" w:hanging="210" w:hangingChars="100"/>
        <w:jc w:val="left"/>
        <w:textAlignment w:val="center"/>
        <w:rPr>
          <w:rFonts w:cs="宋体"/>
        </w:rPr>
      </w:pPr>
      <w:r>
        <w:rPr>
          <w:rFonts w:cs="宋体"/>
        </w:rPr>
        <w:t>①将离体家兔子宫平滑肌置于培养液中，用生理信号采集仪描记一段子宫平滑肌的自发性收缩曲线，如坐标图所示。</w:t>
      </w:r>
    </w:p>
    <w:p>
      <w:pPr>
        <w:spacing w:line="360" w:lineRule="auto"/>
        <w:ind w:firstLine="210" w:firstLineChars="100"/>
        <w:jc w:val="left"/>
        <w:textAlignment w:val="center"/>
        <w:rPr>
          <w:rFonts w:cs="宋体"/>
        </w:rPr>
      </w:pPr>
      <w:r>
        <w:rPr>
          <w:rFonts w:cs="宋体"/>
        </w:rPr>
        <w:t>②用滴管滴加</w:t>
      </w:r>
      <w:r>
        <w:t>____________</w:t>
      </w:r>
      <w:r>
        <w:rPr>
          <w:rFonts w:cs="宋体"/>
        </w:rPr>
        <w:t>，用生理信号采集仪描记一段子宫平滑肌的收缩曲线。</w:t>
      </w:r>
    </w:p>
    <w:p>
      <w:pPr>
        <w:spacing w:line="360" w:lineRule="auto"/>
        <w:ind w:firstLine="210" w:firstLineChars="100"/>
        <w:jc w:val="left"/>
        <w:textAlignment w:val="center"/>
        <w:rPr>
          <w:rFonts w:cs="宋体"/>
        </w:rPr>
      </w:pPr>
      <w:r>
        <w:rPr>
          <w:rFonts w:cs="宋体"/>
        </w:rPr>
        <w:t>③用滴管滴加</w:t>
      </w:r>
      <w:r>
        <w:t>_________________________</w:t>
      </w:r>
      <w:r>
        <w:rPr>
          <w:rFonts w:cs="宋体"/>
        </w:rPr>
        <w:t>。</w:t>
      </w:r>
    </w:p>
    <w:p>
      <w:pPr>
        <w:spacing w:line="360" w:lineRule="auto"/>
        <w:jc w:val="left"/>
        <w:textAlignment w:val="center"/>
        <w:rPr>
          <w:rFonts w:cs="宋体"/>
        </w:rPr>
      </w:pPr>
      <w:r>
        <w:rPr>
          <w:rFonts w:cs="宋体"/>
        </w:rPr>
        <w:t>（2）请在坐标系中画出②、③步骤的预期实验结果，注明各溶液的使用时间点。</w:t>
      </w:r>
    </w:p>
    <w:p>
      <w:pPr>
        <w:spacing w:line="360" w:lineRule="auto"/>
        <w:jc w:val="center"/>
        <w:textAlignment w:val="center"/>
      </w:pPr>
      <w:r>
        <w:drawing>
          <wp:inline distT="0" distB="0" distL="0" distR="0">
            <wp:extent cx="4333875" cy="1438275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cs="宋体"/>
        </w:rPr>
      </w:pPr>
      <w:r>
        <w:rPr>
          <w:rFonts w:cs="宋体"/>
        </w:rPr>
        <w:t>（3）分析与讨论：</w:t>
      </w:r>
    </w:p>
    <w:p>
      <w:pPr>
        <w:spacing w:line="360" w:lineRule="auto"/>
        <w:ind w:firstLine="210" w:firstLineChars="100"/>
        <w:jc w:val="left"/>
        <w:textAlignment w:val="center"/>
        <w:rPr>
          <w:rFonts w:cs="宋体"/>
        </w:rPr>
      </w:pPr>
      <w:r>
        <w:rPr>
          <w:rFonts w:cs="宋体"/>
        </w:rPr>
        <w:t>①正常动物体内子宫平滑肌的收缩是受</w:t>
      </w:r>
      <w:r>
        <w:t>____________</w:t>
      </w:r>
      <w:r>
        <w:rPr>
          <w:rFonts w:cs="宋体"/>
        </w:rPr>
        <w:t>调节的。</w:t>
      </w:r>
    </w:p>
    <w:p>
      <w:pPr>
        <w:spacing w:line="360" w:lineRule="auto"/>
        <w:ind w:left="420" w:leftChars="100" w:hanging="210" w:hangingChars="100"/>
        <w:jc w:val="left"/>
        <w:textAlignment w:val="center"/>
        <w:rPr>
          <w:rFonts w:cs="宋体"/>
        </w:rPr>
      </w:pPr>
      <w:r>
        <w:rPr>
          <w:rFonts w:cs="宋体"/>
        </w:rPr>
        <w:t>②据研究，利多卡因能减弱子宫平滑肌细胞的兴奋性，是因为它能影响肌细胞动作电位的生成，试从分子机理角度分析可能是利多卡因抑制了</w:t>
      </w:r>
      <w:r>
        <w:t>____________</w:t>
      </w:r>
      <w:r>
        <w:rPr>
          <w:rFonts w:cs="宋体"/>
        </w:rPr>
        <w:t>的功能。</w:t>
      </w:r>
    </w:p>
    <w:p>
      <w:pPr>
        <w:spacing w:line="360" w:lineRule="auto"/>
        <w:ind w:left="420" w:leftChars="100" w:hanging="210" w:hangingChars="100"/>
        <w:rPr>
          <w:rFonts w:cs="宋体"/>
        </w:rPr>
      </w:pPr>
      <w:r>
        <w:rPr>
          <w:rFonts w:cs="宋体"/>
        </w:rPr>
        <w:t>③如果要研究单独使用利多卡因能否减弱子宫平滑肌自发性收缩，在完成上述实验步骤的基础上应增加一个实验步骤为：</w:t>
      </w:r>
      <w:r>
        <w:t>____________________________________</w:t>
      </w:r>
      <w:r>
        <w:rPr>
          <w:rFonts w:cs="宋体"/>
        </w:rPr>
        <w:t>。</w:t>
      </w:r>
    </w:p>
    <w:p>
      <w:pPr>
        <w:spacing w:line="360" w:lineRule="auto"/>
        <w:rPr>
          <w:rFonts w:cs="宋体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890802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36"/>
    <w:rsid w:val="0001171D"/>
    <w:rsid w:val="0007744E"/>
    <w:rsid w:val="000B7FB1"/>
    <w:rsid w:val="001F62B1"/>
    <w:rsid w:val="002D32A2"/>
    <w:rsid w:val="003C205D"/>
    <w:rsid w:val="004601D6"/>
    <w:rsid w:val="00476DE3"/>
    <w:rsid w:val="004A0D3A"/>
    <w:rsid w:val="004A16A9"/>
    <w:rsid w:val="00544E3D"/>
    <w:rsid w:val="006303F7"/>
    <w:rsid w:val="007730FC"/>
    <w:rsid w:val="00893ADF"/>
    <w:rsid w:val="008F08A3"/>
    <w:rsid w:val="00950077"/>
    <w:rsid w:val="009B46F3"/>
    <w:rsid w:val="00A44F98"/>
    <w:rsid w:val="00AA6B41"/>
    <w:rsid w:val="00BE6B84"/>
    <w:rsid w:val="00BF0036"/>
    <w:rsid w:val="00BF652F"/>
    <w:rsid w:val="00C26DA9"/>
    <w:rsid w:val="00C451B5"/>
    <w:rsid w:val="00C87DD1"/>
    <w:rsid w:val="00C91278"/>
    <w:rsid w:val="00D60E9B"/>
    <w:rsid w:val="00D74FDA"/>
    <w:rsid w:val="00E875FE"/>
    <w:rsid w:val="00EA448B"/>
    <w:rsid w:val="00EC0E38"/>
    <w:rsid w:val="00F311D1"/>
    <w:rsid w:val="00F511F6"/>
    <w:rsid w:val="00FC41B4"/>
    <w:rsid w:val="6BEA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638</Characters>
  <Lines>5</Lines>
  <Paragraphs>1</Paragraphs>
  <TotalTime>0</TotalTime>
  <ScaleCrop>false</ScaleCrop>
  <LinksUpToDate>false</LinksUpToDate>
  <CharactersWithSpaces>748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2020-07-28T07:37:00Z</dcterms:created>
  <dc:creator>yueqiong</dc:creator>
  <cp:lastModifiedBy>Mendel</cp:lastModifiedBy>
  <dcterms:modified xsi:type="dcterms:W3CDTF">2020-08-04T11:02:20Z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