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DEF27" w14:textId="6B89C3B2" w:rsidR="00D01883" w:rsidRDefault="004F3086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bookmarkStart w:id="0" w:name="_Hlk40001108"/>
      <w:r w:rsidRPr="004F3086">
        <w:rPr>
          <w:rFonts w:ascii="黑体" w:eastAsia="黑体" w:hAnsi="黑体" w:cs="黑体" w:hint="eastAsia"/>
          <w:b/>
          <w:bCs/>
          <w:sz w:val="28"/>
          <w:szCs w:val="28"/>
        </w:rPr>
        <w:t>高二年级历史第43课时《唐太宗重点突破》</w:t>
      </w:r>
      <w:r w:rsidR="00C91507">
        <w:rPr>
          <w:rFonts w:ascii="黑体" w:eastAsia="黑体" w:hAnsi="黑体" w:cs="黑体" w:hint="eastAsia"/>
          <w:b/>
          <w:bCs/>
          <w:sz w:val="28"/>
          <w:szCs w:val="28"/>
        </w:rPr>
        <w:t>拓展提升任务</w:t>
      </w:r>
    </w:p>
    <w:bookmarkEnd w:id="0"/>
    <w:p w14:paraId="7C8C88C0" w14:textId="74E992BC" w:rsidR="00D01883" w:rsidRDefault="00EB0E1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唐太宗是中国古代历史上的一位明君，他在位时开创了贞观之治的治世局面</w:t>
      </w:r>
      <w:r w:rsidR="00C91507">
        <w:rPr>
          <w:rFonts w:ascii="宋体" w:hAnsi="宋体" w:cs="宋体" w:hint="eastAsia"/>
          <w:sz w:val="24"/>
        </w:rPr>
        <w:t>。阅读材料</w:t>
      </w:r>
      <w:r w:rsidR="00C91507">
        <w:rPr>
          <w:rFonts w:ascii="宋体" w:hAnsi="宋体" w:cs="宋体" w:hint="eastAsia"/>
          <w:sz w:val="24"/>
        </w:rPr>
        <w:t>，</w:t>
      </w:r>
      <w:r w:rsidR="00C91507">
        <w:rPr>
          <w:rFonts w:ascii="宋体" w:hAnsi="宋体" w:cs="宋体" w:hint="eastAsia"/>
          <w:sz w:val="24"/>
        </w:rPr>
        <w:t>回答问题。</w:t>
      </w:r>
    </w:p>
    <w:p w14:paraId="1025E481" w14:textId="378C10D5" w:rsidR="004F3086" w:rsidRPr="004F3086" w:rsidRDefault="00C91507" w:rsidP="004F3086">
      <w:pPr>
        <w:spacing w:line="360" w:lineRule="auto"/>
        <w:rPr>
          <w:rFonts w:ascii="楷体" w:eastAsia="楷体" w:hAnsi="楷体" w:cs="楷体" w:hint="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材料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一</w:t>
      </w:r>
      <w:proofErr w:type="gramEnd"/>
      <w:r w:rsidR="00EB0E1D">
        <w:rPr>
          <w:rFonts w:ascii="楷体" w:eastAsia="楷体" w:hAnsi="楷体" w:cs="楷体" w:hint="eastAsia"/>
          <w:sz w:val="24"/>
        </w:rPr>
        <w:t xml:space="preserve"> </w:t>
      </w:r>
      <w:r w:rsidR="00EB0E1D">
        <w:rPr>
          <w:rFonts w:ascii="楷体" w:eastAsia="楷体" w:hAnsi="楷体" w:cs="楷体"/>
          <w:sz w:val="24"/>
        </w:rPr>
        <w:t xml:space="preserve"> </w:t>
      </w:r>
      <w:r w:rsidR="004F3086" w:rsidRPr="004F3086">
        <w:rPr>
          <w:rFonts w:ascii="楷体" w:eastAsia="楷体" w:hAnsi="楷体" w:cs="楷体" w:hint="eastAsia"/>
          <w:sz w:val="24"/>
        </w:rPr>
        <w:t>唐初以武立国，但是“以文德</w:t>
      </w:r>
      <w:proofErr w:type="gramStart"/>
      <w:r w:rsidR="004F3086" w:rsidRPr="004F3086">
        <w:rPr>
          <w:rFonts w:ascii="楷体" w:eastAsia="楷体" w:hAnsi="楷体" w:cs="楷体" w:hint="eastAsia"/>
          <w:sz w:val="24"/>
        </w:rPr>
        <w:t>绥</w:t>
      </w:r>
      <w:proofErr w:type="gramEnd"/>
      <w:r w:rsidR="004F3086" w:rsidRPr="004F3086">
        <w:rPr>
          <w:rFonts w:ascii="楷体" w:eastAsia="楷体" w:hAnsi="楷体" w:cs="楷体" w:hint="eastAsia"/>
          <w:sz w:val="24"/>
        </w:rPr>
        <w:t>海内”才是唐太宗的最终目的。在李世民看来，为人君主首先要加强自身的修养，为自己的臣民做出表率，李世民不仅仅在自身修养上为臣民做出示范，同时敢于虚心纳谏，敢于承认自己犯下的错误并予以改正。设立三省制，有效防止了官吏垄断权力的可能，采用并完善科举制，选拔了大批人才。唐太宗本人深刻地认识到“为政之要，惟在得人，用非其人，必难治理”，把官员的“德”</w:t>
      </w:r>
      <w:proofErr w:type="gramStart"/>
      <w:r w:rsidR="004F3086" w:rsidRPr="004F3086">
        <w:rPr>
          <w:rFonts w:ascii="楷体" w:eastAsia="楷体" w:hAnsi="楷体" w:cs="楷体" w:hint="eastAsia"/>
          <w:sz w:val="24"/>
        </w:rPr>
        <w:t>看做</w:t>
      </w:r>
      <w:proofErr w:type="gramEnd"/>
      <w:r w:rsidR="004F3086" w:rsidRPr="004F3086">
        <w:rPr>
          <w:rFonts w:ascii="楷体" w:eastAsia="楷体" w:hAnsi="楷体" w:cs="楷体" w:hint="eastAsia"/>
          <w:sz w:val="24"/>
        </w:rPr>
        <w:t>是国家治理中的重中之重，选拔官员，德才兼备，德才并列，以德为先。在这样重“德”的氛围下，官员人人将做“贤臣”“重臣”“良臣”“智臣”“贞臣”“直臣”作为自己的仕途追求。</w:t>
      </w:r>
    </w:p>
    <w:p w14:paraId="18BBF4C5" w14:textId="77777777" w:rsidR="004F3086" w:rsidRPr="004F3086" w:rsidRDefault="004F3086" w:rsidP="00EB0E1D">
      <w:pPr>
        <w:spacing w:line="360" w:lineRule="auto"/>
        <w:ind w:firstLineChars="200" w:firstLine="480"/>
        <w:rPr>
          <w:rFonts w:ascii="楷体" w:eastAsia="楷体" w:hAnsi="楷体" w:cs="楷体" w:hint="eastAsia"/>
          <w:sz w:val="24"/>
        </w:rPr>
      </w:pPr>
      <w:r w:rsidRPr="004F3086">
        <w:rPr>
          <w:rFonts w:ascii="楷体" w:eastAsia="楷体" w:hAnsi="楷体" w:cs="楷体" w:hint="eastAsia"/>
          <w:sz w:val="24"/>
        </w:rPr>
        <w:t>“贞观之治”作为我国历史上开明盛世的杰出代表，以唐太宗为首的吏治集团在短短数十年内励精图治，不但开创了“贞观盛世”局面，更创造出我国封建历史上唯一没有贪污的清明时代。</w:t>
      </w:r>
    </w:p>
    <w:p w14:paraId="7DA9DD1D" w14:textId="77777777" w:rsidR="004F3086" w:rsidRPr="004F3086" w:rsidRDefault="004F3086" w:rsidP="00EB0E1D">
      <w:pPr>
        <w:spacing w:line="360" w:lineRule="auto"/>
        <w:ind w:firstLineChars="900" w:firstLine="2160"/>
        <w:rPr>
          <w:rFonts w:ascii="楷体" w:eastAsia="楷体" w:hAnsi="楷体" w:cs="楷体" w:hint="eastAsia"/>
          <w:sz w:val="24"/>
        </w:rPr>
      </w:pPr>
      <w:r w:rsidRPr="004F3086">
        <w:rPr>
          <w:rFonts w:ascii="楷体" w:eastAsia="楷体" w:hAnsi="楷体" w:cs="楷体" w:hint="eastAsia"/>
          <w:sz w:val="24"/>
        </w:rPr>
        <w:t>--摘编自郭善华、秦德君《“贞观之治”吏治的三点启示》</w:t>
      </w:r>
    </w:p>
    <w:p w14:paraId="7894A089" w14:textId="71A71755" w:rsidR="004F3086" w:rsidRPr="00EB0E1D" w:rsidRDefault="004F3086" w:rsidP="004F3086">
      <w:pPr>
        <w:spacing w:line="360" w:lineRule="auto"/>
        <w:rPr>
          <w:rFonts w:ascii="宋体" w:hAnsi="宋体" w:cs="楷体" w:hint="eastAsia"/>
          <w:sz w:val="24"/>
        </w:rPr>
      </w:pPr>
      <w:r w:rsidRPr="00EB0E1D">
        <w:rPr>
          <w:rFonts w:ascii="宋体" w:hAnsi="宋体" w:cs="楷体" w:hint="eastAsia"/>
          <w:sz w:val="24"/>
        </w:rPr>
        <w:t>（1）根据材料</w:t>
      </w:r>
      <w:proofErr w:type="gramStart"/>
      <w:r w:rsidR="00EB0E1D">
        <w:rPr>
          <w:rFonts w:ascii="宋体" w:hAnsi="宋体" w:cs="楷体" w:hint="eastAsia"/>
          <w:sz w:val="24"/>
        </w:rPr>
        <w:t>一</w:t>
      </w:r>
      <w:proofErr w:type="gramEnd"/>
      <w:r w:rsidRPr="00EB0E1D">
        <w:rPr>
          <w:rFonts w:ascii="宋体" w:hAnsi="宋体" w:cs="楷体" w:hint="eastAsia"/>
          <w:sz w:val="24"/>
        </w:rPr>
        <w:t>，概括唐太宗在吏治建设方面的做法。</w:t>
      </w:r>
    </w:p>
    <w:p w14:paraId="1100FDD1" w14:textId="77777777" w:rsidR="00EB0E1D" w:rsidRDefault="00EB0E1D" w:rsidP="004F3086">
      <w:pPr>
        <w:spacing w:line="360" w:lineRule="auto"/>
        <w:rPr>
          <w:rFonts w:ascii="楷体" w:eastAsia="楷体" w:hAnsi="楷体" w:cs="楷体"/>
          <w:sz w:val="24"/>
        </w:rPr>
      </w:pPr>
    </w:p>
    <w:p w14:paraId="5BA3E8DD" w14:textId="77777777" w:rsidR="00EB0E1D" w:rsidRDefault="00EB0E1D" w:rsidP="004F3086">
      <w:pPr>
        <w:spacing w:line="360" w:lineRule="auto"/>
        <w:rPr>
          <w:rFonts w:ascii="楷体" w:eastAsia="楷体" w:hAnsi="楷体" w:cs="楷体"/>
          <w:sz w:val="24"/>
        </w:rPr>
      </w:pPr>
    </w:p>
    <w:p w14:paraId="5C8AD1EA" w14:textId="77777777" w:rsidR="00EB0E1D" w:rsidRDefault="00EB0E1D" w:rsidP="004F3086">
      <w:pPr>
        <w:spacing w:line="360" w:lineRule="auto"/>
        <w:rPr>
          <w:rFonts w:ascii="楷体" w:eastAsia="楷体" w:hAnsi="楷体" w:cs="楷体"/>
          <w:sz w:val="24"/>
        </w:rPr>
      </w:pPr>
    </w:p>
    <w:p w14:paraId="2FB00E12" w14:textId="77777777" w:rsidR="00EB0E1D" w:rsidRDefault="00EB0E1D" w:rsidP="004F3086">
      <w:pPr>
        <w:spacing w:line="360" w:lineRule="auto"/>
        <w:rPr>
          <w:rFonts w:ascii="楷体" w:eastAsia="楷体" w:hAnsi="楷体" w:cs="楷体"/>
          <w:sz w:val="24"/>
        </w:rPr>
      </w:pPr>
    </w:p>
    <w:p w14:paraId="6DF305FE" w14:textId="5C969FF9" w:rsidR="00EB0E1D" w:rsidRPr="00EB0E1D" w:rsidRDefault="00EB0E1D" w:rsidP="00EB0E1D">
      <w:pPr>
        <w:spacing w:line="360" w:lineRule="auto"/>
        <w:rPr>
          <w:rFonts w:ascii="楷体" w:eastAsia="楷体" w:hAnsi="楷体" w:cs="楷体" w:hint="eastAsia"/>
          <w:sz w:val="24"/>
        </w:rPr>
      </w:pPr>
      <w:r w:rsidRPr="00EB0E1D">
        <w:rPr>
          <w:rFonts w:ascii="黑体" w:eastAsia="黑体" w:hAnsi="黑体" w:cs="楷体" w:hint="eastAsia"/>
          <w:b/>
          <w:bCs/>
          <w:sz w:val="24"/>
        </w:rPr>
        <w:t>材料二</w:t>
      </w: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/>
          <w:sz w:val="24"/>
        </w:rPr>
        <w:t xml:space="preserve"> </w:t>
      </w:r>
      <w:r w:rsidRPr="00EB0E1D">
        <w:rPr>
          <w:rFonts w:ascii="楷体" w:eastAsia="楷体" w:hAnsi="楷体" w:cs="楷体" w:hint="eastAsia"/>
          <w:sz w:val="24"/>
        </w:rPr>
        <w:t>唐太宗打败东突厥，</w:t>
      </w:r>
      <w:proofErr w:type="gramStart"/>
      <w:r w:rsidRPr="00EB0E1D">
        <w:rPr>
          <w:rFonts w:ascii="楷体" w:eastAsia="楷体" w:hAnsi="楷体" w:cs="楷体" w:hint="eastAsia"/>
          <w:sz w:val="24"/>
        </w:rPr>
        <w:t>颉</w:t>
      </w:r>
      <w:proofErr w:type="gramEnd"/>
      <w:r w:rsidRPr="00EB0E1D">
        <w:rPr>
          <w:rFonts w:ascii="楷体" w:eastAsia="楷体" w:hAnsi="楷体" w:cs="楷体" w:hint="eastAsia"/>
          <w:sz w:val="24"/>
        </w:rPr>
        <w:t>利可汗被俘，就如何处理东突厥问题，唐太宗与群臣进行了一番争论：</w:t>
      </w:r>
    </w:p>
    <w:p w14:paraId="1F39D5DE" w14:textId="77777777" w:rsidR="00EB0E1D" w:rsidRPr="00EB0E1D" w:rsidRDefault="00EB0E1D" w:rsidP="00EB0E1D">
      <w:pPr>
        <w:spacing w:line="360" w:lineRule="auto"/>
        <w:rPr>
          <w:rFonts w:ascii="楷体" w:eastAsia="楷体" w:hAnsi="楷体" w:cs="楷体" w:hint="eastAsia"/>
          <w:sz w:val="24"/>
        </w:rPr>
      </w:pPr>
      <w:r w:rsidRPr="00EB0E1D">
        <w:rPr>
          <w:rFonts w:ascii="楷体" w:eastAsia="楷体" w:hAnsi="楷体" w:cs="楷体" w:hint="eastAsia"/>
          <w:sz w:val="24"/>
        </w:rPr>
        <w:t xml:space="preserve">    朝士多言：“北</w:t>
      </w:r>
      <w:proofErr w:type="gramStart"/>
      <w:r w:rsidRPr="00EB0E1D">
        <w:rPr>
          <w:rFonts w:ascii="楷体" w:eastAsia="楷体" w:hAnsi="楷体" w:cs="楷体" w:hint="eastAsia"/>
          <w:sz w:val="24"/>
        </w:rPr>
        <w:t>狄</w:t>
      </w:r>
      <w:proofErr w:type="gramEnd"/>
      <w:r w:rsidRPr="00EB0E1D">
        <w:rPr>
          <w:rFonts w:ascii="楷体" w:eastAsia="楷体" w:hAnsi="楷体" w:cs="楷体" w:hint="eastAsia"/>
          <w:sz w:val="24"/>
        </w:rPr>
        <w:t>自古为中国患，今幸而破亡，宜悉</w:t>
      </w:r>
      <w:proofErr w:type="gramStart"/>
      <w:r w:rsidRPr="00EB0E1D">
        <w:rPr>
          <w:rFonts w:ascii="楷体" w:eastAsia="楷体" w:hAnsi="楷体" w:cs="楷体" w:hint="eastAsia"/>
          <w:sz w:val="24"/>
        </w:rPr>
        <w:t>徙</w:t>
      </w:r>
      <w:proofErr w:type="gramEnd"/>
      <w:r w:rsidRPr="00EB0E1D">
        <w:rPr>
          <w:rFonts w:ascii="楷体" w:eastAsia="楷体" w:hAnsi="楷体" w:cs="楷体" w:hint="eastAsia"/>
          <w:sz w:val="24"/>
        </w:rPr>
        <w:t>之河南</w:t>
      </w:r>
      <w:proofErr w:type="gramStart"/>
      <w:r w:rsidRPr="00EB0E1D">
        <w:rPr>
          <w:rFonts w:ascii="楷体" w:eastAsia="楷体" w:hAnsi="楷体" w:cs="楷体" w:hint="eastAsia"/>
          <w:sz w:val="24"/>
        </w:rPr>
        <w:t>兖</w:t>
      </w:r>
      <w:proofErr w:type="gramEnd"/>
      <w:r w:rsidRPr="00EB0E1D">
        <w:rPr>
          <w:rFonts w:ascii="楷体" w:eastAsia="楷体" w:hAnsi="楷体" w:cs="楷体" w:hint="eastAsia"/>
          <w:sz w:val="24"/>
        </w:rPr>
        <w:t>、豫之间，分其种落，散居州县，教之耕织，可以化胡虏为农民，永空塞北之地①”。</w:t>
      </w:r>
    </w:p>
    <w:p w14:paraId="08CE58FA" w14:textId="77777777" w:rsidR="00EB0E1D" w:rsidRPr="00EB0E1D" w:rsidRDefault="00EB0E1D" w:rsidP="00EB0E1D">
      <w:pPr>
        <w:spacing w:line="360" w:lineRule="auto"/>
        <w:rPr>
          <w:rFonts w:ascii="楷体" w:eastAsia="楷体" w:hAnsi="楷体" w:cs="楷体" w:hint="eastAsia"/>
          <w:sz w:val="24"/>
        </w:rPr>
      </w:pPr>
      <w:r w:rsidRPr="00EB0E1D">
        <w:rPr>
          <w:rFonts w:ascii="楷体" w:eastAsia="楷体" w:hAnsi="楷体" w:cs="楷体" w:hint="eastAsia"/>
          <w:sz w:val="24"/>
        </w:rPr>
        <w:t xml:space="preserve">    礼部侍郎李百药以为：“今宜因其离散，各即本部署为君长，不相臣属，……仍请于定襄置都护府，为其节度，此安边之长策也②。”</w:t>
      </w:r>
    </w:p>
    <w:p w14:paraId="6F38328E" w14:textId="77777777" w:rsidR="00EB0E1D" w:rsidRPr="00EB0E1D" w:rsidRDefault="00EB0E1D" w:rsidP="00EB0E1D">
      <w:pPr>
        <w:spacing w:line="360" w:lineRule="auto"/>
        <w:rPr>
          <w:rFonts w:ascii="楷体" w:eastAsia="楷体" w:hAnsi="楷体" w:cs="楷体" w:hint="eastAsia"/>
          <w:sz w:val="24"/>
        </w:rPr>
      </w:pPr>
      <w:r w:rsidRPr="00EB0E1D">
        <w:rPr>
          <w:rFonts w:ascii="楷体" w:eastAsia="楷体" w:hAnsi="楷体" w:cs="楷体" w:hint="eastAsia"/>
          <w:sz w:val="24"/>
        </w:rPr>
        <w:t xml:space="preserve">    温彦博建议：请准汉建武故事，</w:t>
      </w:r>
      <w:proofErr w:type="gramStart"/>
      <w:r w:rsidRPr="00EB0E1D">
        <w:rPr>
          <w:rFonts w:ascii="楷体" w:eastAsia="楷体" w:hAnsi="楷体" w:cs="楷体" w:hint="eastAsia"/>
          <w:sz w:val="24"/>
        </w:rPr>
        <w:t>置降匈奴</w:t>
      </w:r>
      <w:proofErr w:type="gramEnd"/>
      <w:r w:rsidRPr="00EB0E1D">
        <w:rPr>
          <w:rFonts w:ascii="楷体" w:eastAsia="楷体" w:hAnsi="楷体" w:cs="楷体" w:hint="eastAsia"/>
          <w:sz w:val="24"/>
        </w:rPr>
        <w:t>于塞下，全其部落，顺其土俗③，以实空虚之地，使为中国扦蔽，策之善者也。”</w:t>
      </w:r>
    </w:p>
    <w:p w14:paraId="59F85337" w14:textId="77777777" w:rsidR="00EB0E1D" w:rsidRPr="00EB0E1D" w:rsidRDefault="00EB0E1D" w:rsidP="00EB0E1D">
      <w:pPr>
        <w:spacing w:line="360" w:lineRule="auto"/>
        <w:rPr>
          <w:rFonts w:ascii="楷体" w:eastAsia="楷体" w:hAnsi="楷体" w:cs="楷体" w:hint="eastAsia"/>
          <w:sz w:val="24"/>
        </w:rPr>
      </w:pPr>
      <w:r w:rsidRPr="00EB0E1D">
        <w:rPr>
          <w:rFonts w:ascii="楷体" w:eastAsia="楷体" w:hAnsi="楷体" w:cs="楷体" w:hint="eastAsia"/>
          <w:sz w:val="24"/>
        </w:rPr>
        <w:t xml:space="preserve">    上卒用</w:t>
      </w:r>
      <w:proofErr w:type="gramStart"/>
      <w:r w:rsidRPr="00EB0E1D">
        <w:rPr>
          <w:rFonts w:ascii="楷体" w:eastAsia="楷体" w:hAnsi="楷体" w:cs="楷体" w:hint="eastAsia"/>
          <w:sz w:val="24"/>
        </w:rPr>
        <w:t>彦博策</w:t>
      </w:r>
      <w:proofErr w:type="gramEnd"/>
      <w:r w:rsidRPr="00EB0E1D">
        <w:rPr>
          <w:rFonts w:ascii="楷体" w:eastAsia="楷体" w:hAnsi="楷体" w:cs="楷体" w:hint="eastAsia"/>
          <w:sz w:val="24"/>
        </w:rPr>
        <w:t>……</w:t>
      </w:r>
      <w:proofErr w:type="gramStart"/>
      <w:r w:rsidRPr="00EB0E1D">
        <w:rPr>
          <w:rFonts w:ascii="楷体" w:eastAsia="楷体" w:hAnsi="楷体" w:cs="楷体" w:hint="eastAsia"/>
          <w:sz w:val="24"/>
        </w:rPr>
        <w:t>分突利故所</w:t>
      </w:r>
      <w:proofErr w:type="gramEnd"/>
      <w:r w:rsidRPr="00EB0E1D">
        <w:rPr>
          <w:rFonts w:ascii="楷体" w:eastAsia="楷体" w:hAnsi="楷体" w:cs="楷体" w:hint="eastAsia"/>
          <w:sz w:val="24"/>
        </w:rPr>
        <w:t>统之地，置顺、祐、化、长四州都督府；又分</w:t>
      </w:r>
      <w:proofErr w:type="gramStart"/>
      <w:r w:rsidRPr="00EB0E1D">
        <w:rPr>
          <w:rFonts w:ascii="楷体" w:eastAsia="楷体" w:hAnsi="楷体" w:cs="楷体" w:hint="eastAsia"/>
          <w:sz w:val="24"/>
        </w:rPr>
        <w:lastRenderedPageBreak/>
        <w:t>颉</w:t>
      </w:r>
      <w:proofErr w:type="gramEnd"/>
      <w:r w:rsidRPr="00EB0E1D">
        <w:rPr>
          <w:rFonts w:ascii="楷体" w:eastAsia="楷体" w:hAnsi="楷体" w:cs="楷体" w:hint="eastAsia"/>
          <w:sz w:val="24"/>
        </w:rPr>
        <w:t>利之地为六州，左置定襄都督府，右置云中都督府，以统其众。</w:t>
      </w:r>
    </w:p>
    <w:p w14:paraId="269D58E5" w14:textId="77777777" w:rsidR="00EB0E1D" w:rsidRPr="00EB0E1D" w:rsidRDefault="00EB0E1D" w:rsidP="00EB0E1D">
      <w:pPr>
        <w:spacing w:line="360" w:lineRule="auto"/>
        <w:ind w:firstLineChars="2400" w:firstLine="5760"/>
        <w:rPr>
          <w:rFonts w:ascii="楷体" w:eastAsia="楷体" w:hAnsi="楷体" w:cs="楷体" w:hint="eastAsia"/>
          <w:sz w:val="24"/>
        </w:rPr>
      </w:pPr>
      <w:r w:rsidRPr="00EB0E1D">
        <w:rPr>
          <w:rFonts w:ascii="楷体" w:eastAsia="楷体" w:hAnsi="楷体" w:cs="楷体" w:hint="eastAsia"/>
          <w:sz w:val="24"/>
        </w:rPr>
        <w:t>--摘编自《资治通鉴》</w:t>
      </w:r>
    </w:p>
    <w:p w14:paraId="198AD266" w14:textId="7E2E8514" w:rsidR="00EB0E1D" w:rsidRPr="00EB0E1D" w:rsidRDefault="00EB0E1D" w:rsidP="00EB0E1D">
      <w:pPr>
        <w:spacing w:line="360" w:lineRule="auto"/>
        <w:rPr>
          <w:rFonts w:ascii="宋体" w:hAnsi="宋体" w:cs="楷体"/>
          <w:sz w:val="24"/>
        </w:rPr>
      </w:pPr>
      <w:r w:rsidRPr="00EB0E1D">
        <w:rPr>
          <w:rFonts w:ascii="宋体" w:hAnsi="宋体" w:cs="楷体" w:hint="eastAsia"/>
          <w:sz w:val="24"/>
        </w:rPr>
        <w:t>（2）依据材料</w:t>
      </w:r>
      <w:r w:rsidRPr="00EB0E1D">
        <w:rPr>
          <w:rFonts w:ascii="宋体" w:hAnsi="宋体" w:cs="楷体" w:hint="eastAsia"/>
          <w:sz w:val="24"/>
        </w:rPr>
        <w:t>，将讨论中出现的三种意见，概括提炼，逐条列出。唐太宗决定怎样处理东突厥问题？唐太宗处理这一问题的决策过程，反映出贞观时期的什么特点？</w:t>
      </w:r>
      <w:r w:rsidRPr="00EB0E1D">
        <w:rPr>
          <w:rFonts w:ascii="宋体" w:hAnsi="宋体" w:cs="楷体"/>
          <w:sz w:val="24"/>
        </w:rPr>
        <w:t xml:space="preserve"> </w:t>
      </w:r>
    </w:p>
    <w:p w14:paraId="0B268C58" w14:textId="60E2BA6C" w:rsidR="00EB0E1D" w:rsidRDefault="00EB0E1D" w:rsidP="00EB0E1D">
      <w:pPr>
        <w:spacing w:line="360" w:lineRule="auto"/>
        <w:rPr>
          <w:rFonts w:ascii="楷体" w:eastAsia="楷体" w:hAnsi="楷体" w:cs="楷体"/>
          <w:sz w:val="24"/>
        </w:rPr>
      </w:pPr>
    </w:p>
    <w:p w14:paraId="7516B2BF" w14:textId="02D450B6" w:rsidR="00EB0E1D" w:rsidRDefault="00EB0E1D" w:rsidP="00EB0E1D">
      <w:pPr>
        <w:spacing w:line="360" w:lineRule="auto"/>
        <w:rPr>
          <w:rFonts w:ascii="楷体" w:eastAsia="楷体" w:hAnsi="楷体" w:cs="楷体"/>
          <w:sz w:val="24"/>
        </w:rPr>
      </w:pPr>
    </w:p>
    <w:p w14:paraId="26290B65" w14:textId="77777777" w:rsidR="00EB0E1D" w:rsidRDefault="00EB0E1D" w:rsidP="00EB0E1D">
      <w:pPr>
        <w:spacing w:line="360" w:lineRule="auto"/>
        <w:rPr>
          <w:rFonts w:ascii="楷体" w:eastAsia="楷体" w:hAnsi="楷体" w:cs="楷体" w:hint="eastAsia"/>
          <w:sz w:val="24"/>
        </w:rPr>
      </w:pPr>
    </w:p>
    <w:sectPr w:rsidR="00EB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08"/>
    <w:rsid w:val="000A7EB9"/>
    <w:rsid w:val="0018537A"/>
    <w:rsid w:val="003A5E57"/>
    <w:rsid w:val="003F7EDA"/>
    <w:rsid w:val="004F3086"/>
    <w:rsid w:val="00666811"/>
    <w:rsid w:val="006A600A"/>
    <w:rsid w:val="006A6B08"/>
    <w:rsid w:val="0070728C"/>
    <w:rsid w:val="00760504"/>
    <w:rsid w:val="00863C6F"/>
    <w:rsid w:val="00B50434"/>
    <w:rsid w:val="00C2582E"/>
    <w:rsid w:val="00C75008"/>
    <w:rsid w:val="00C91507"/>
    <w:rsid w:val="00D01883"/>
    <w:rsid w:val="00D91902"/>
    <w:rsid w:val="00E87B74"/>
    <w:rsid w:val="00EB0E1D"/>
    <w:rsid w:val="7E5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039B"/>
  <w15:docId w15:val="{6B46F4CE-9E40-4A3E-A230-2CB9DC99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京琼 吴</dc:creator>
  <cp:lastModifiedBy>京琼 吴</cp:lastModifiedBy>
  <cp:revision>8</cp:revision>
  <dcterms:created xsi:type="dcterms:W3CDTF">2020-02-10T08:03:00Z</dcterms:created>
  <dcterms:modified xsi:type="dcterms:W3CDTF">2020-05-10T03:05:00Z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