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高二年级历史第42课时《隋唐时期的政治重点突破》学习指南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【课标要求】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列举唐朝政治制度的史实，说明中国古代政治制度的特点；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认识隋唐时期的制度变化与创新。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【学习目标】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通过对《临川公主诏书刻石》的分析，知道史料，尤其是原始史料实通向历史认识的桥梁，能够从史料中提取有效信息，作为历史叙述和历史解释的可靠证据；通过对《唐代三省位置图》的解读，能够按照空间要素和时间顺序，建构历史认知；通过对科举制的不同角度的评价，知道对同一历史事物会有不同的历史解释，并能够对各种历史解释加以辨析和价值判断，能够有理有据的论述自己的看法，提升历史解释的能力，涵养家国情怀。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【学法指导】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1.系统梳理一轮复习时三省六部制和科举制度的基础知识；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2.在具体的问题情境中，客观、辩证的认识三省六部制的历史影响，理解隋唐时期的制度创新不是截断众流、无所依傍地发生的。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【归纳总结】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1.知识总结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0" distR="0">
            <wp:extent cx="4452620" cy="2052320"/>
            <wp:effectExtent l="0" t="0" r="0" b="0"/>
            <wp:docPr id="1" name="图片 1" descr="C:\Users\macbook\AppData\Local\Temp\158960999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macbook\AppData\Local\Temp\1589609998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2620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2.方法总结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突破本课重点时要注重培养史料实证和历史解释的核心素养。通过对三省六部制和科举制的背景、内容和影响的梳理，辩证、客观地理解这些制度的作用和意义，以及对于统一多民族国家的发展以及中国古代社会长期的深远影响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【学习任务】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以表格形式梳理中国历代选官制度的发展演变。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中国古代历朝历代对选官制度都有所创新。阅读下列材料，回答问题：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材料一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>察举制确立于西汉。察举制是科举制的前身和母体，但它与成熟的、典型的科举制相比仍有很大不同。察举制是一种推荐制度；科举制采取招考与投考的方式取人。察举制的取士标准是多样的，德行、经术、吏能等都可构成得举之资格。科举制以文辞和经术取士，士人之进退一决于程文之等第，考试成绩成为得官与否的关键。察举制下得举者固然有布衣，也有大量中央到地方的官员。察举既是入仕途径，也含有铨选、升迁和考课的成分。科举制下入仕和铨选有明显区别。科举制是一种入仕制度，入仕的士子通过礼部主持的考试后，只获得仕官资格，此后需参加吏部铨选方能得官</w:t>
      </w:r>
    </w:p>
    <w:p>
      <w:pPr>
        <w:spacing w:line="360" w:lineRule="auto"/>
        <w:jc w:val="righ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——摘编自阎步克《察举制度变迁史稿》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材料二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>魏氏……立九品之制，粗且为一时选用之本耳。……中间渐染，遂计资定品，使天下观望，唯以居位为贵</w:t>
      </w:r>
    </w:p>
    <w:p>
      <w:pPr>
        <w:spacing w:line="360" w:lineRule="auto"/>
        <w:jc w:val="right"/>
        <w:rPr>
          <w:rFonts w:hint="eastAsia" w:ascii="楷体" w:hAnsi="楷体" w:eastAsia="楷体" w:cs="楷体"/>
          <w:sz w:val="24"/>
          <w:szCs w:val="24"/>
        </w:rPr>
      </w:pPr>
      <w:bookmarkStart w:id="0" w:name="_GoBack"/>
      <w:r>
        <w:rPr>
          <w:rFonts w:hint="eastAsia" w:ascii="楷体" w:hAnsi="楷体" w:eastAsia="楷体" w:cs="楷体"/>
          <w:sz w:val="24"/>
          <w:szCs w:val="24"/>
        </w:rPr>
        <w:t>——摘编自《晋书》</w:t>
      </w:r>
      <w:bookmarkEnd w:id="0"/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根据材料一，概括察举制和科举制的区别。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（2）根据上述材料并结合所学知识，分析古代中国人才选拔的演变趋势。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C3C3009"/>
    <w:rsid w:val="0000455C"/>
    <w:rsid w:val="00035432"/>
    <w:rsid w:val="000C69BE"/>
    <w:rsid w:val="000D0CAD"/>
    <w:rsid w:val="000D1C57"/>
    <w:rsid w:val="00104073"/>
    <w:rsid w:val="00105BF4"/>
    <w:rsid w:val="00167D66"/>
    <w:rsid w:val="001B5F50"/>
    <w:rsid w:val="00296D26"/>
    <w:rsid w:val="0032139C"/>
    <w:rsid w:val="00345632"/>
    <w:rsid w:val="003778BF"/>
    <w:rsid w:val="004213BA"/>
    <w:rsid w:val="00430E2D"/>
    <w:rsid w:val="00432E44"/>
    <w:rsid w:val="00451757"/>
    <w:rsid w:val="00493F26"/>
    <w:rsid w:val="004B21AA"/>
    <w:rsid w:val="004E55D3"/>
    <w:rsid w:val="00532223"/>
    <w:rsid w:val="005B40AA"/>
    <w:rsid w:val="005C0028"/>
    <w:rsid w:val="00635717"/>
    <w:rsid w:val="006A4BDF"/>
    <w:rsid w:val="006C155A"/>
    <w:rsid w:val="006D121F"/>
    <w:rsid w:val="006F16E9"/>
    <w:rsid w:val="007559A2"/>
    <w:rsid w:val="007953E2"/>
    <w:rsid w:val="0093023E"/>
    <w:rsid w:val="009E655A"/>
    <w:rsid w:val="00A465E7"/>
    <w:rsid w:val="00AC1997"/>
    <w:rsid w:val="00AF7C95"/>
    <w:rsid w:val="00B10C9F"/>
    <w:rsid w:val="00B4570C"/>
    <w:rsid w:val="00B570E9"/>
    <w:rsid w:val="00D001E3"/>
    <w:rsid w:val="00D65673"/>
    <w:rsid w:val="00DA4E1A"/>
    <w:rsid w:val="00E21084"/>
    <w:rsid w:val="00E4607F"/>
    <w:rsid w:val="00EE6B4D"/>
    <w:rsid w:val="00EF5231"/>
    <w:rsid w:val="00F108B7"/>
    <w:rsid w:val="00F80AC2"/>
    <w:rsid w:val="00FA28CE"/>
    <w:rsid w:val="0C3C3009"/>
    <w:rsid w:val="137C5504"/>
    <w:rsid w:val="148E11A8"/>
    <w:rsid w:val="1681053A"/>
    <w:rsid w:val="39DF5A18"/>
    <w:rsid w:val="545F6C34"/>
    <w:rsid w:val="5B1244AC"/>
    <w:rsid w:val="5B875671"/>
    <w:rsid w:val="76A567CC"/>
    <w:rsid w:val="77B30BBF"/>
    <w:rsid w:val="77B7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831</Characters>
  <Lines>6</Lines>
  <Paragraphs>1</Paragraphs>
  <TotalTime>47</TotalTime>
  <ScaleCrop>false</ScaleCrop>
  <LinksUpToDate>false</LinksUpToDate>
  <CharactersWithSpaces>975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2020-01-31T07:25:00Z</dcterms:created>
  <dc:creator>徐海滨</dc:creator>
  <cp:lastModifiedBy>徐海滨</cp:lastModifiedBy>
  <dcterms:modified xsi:type="dcterms:W3CDTF">2020-05-25T00:48:26Z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