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DE" w:rsidRDefault="007246DE" w:rsidP="007246DE">
      <w:pPr>
        <w:spacing w:line="360" w:lineRule="auto"/>
        <w:jc w:val="center"/>
        <w:rPr>
          <w:rFonts w:ascii="NEU-BZ-S92" w:hAnsi="NEU-BZ-S92"/>
          <w:sz w:val="21"/>
          <w:szCs w:val="21"/>
        </w:rPr>
      </w:pPr>
      <w:r>
        <w:rPr>
          <w:rFonts w:ascii="NEU-BZ-S92" w:hAnsi="NEU-BZ-S92"/>
          <w:sz w:val="21"/>
          <w:szCs w:val="21"/>
        </w:rPr>
        <w:t>提高题</w:t>
      </w:r>
    </w:p>
    <w:p w:rsidR="007246DE" w:rsidRPr="00873A38" w:rsidRDefault="007246DE" w:rsidP="007246DE">
      <w:pPr>
        <w:spacing w:line="360" w:lineRule="auto"/>
        <w:rPr>
          <w:rFonts w:hint="eastAsia"/>
          <w:sz w:val="21"/>
          <w:szCs w:val="21"/>
        </w:rPr>
      </w:pPr>
      <w:r>
        <w:rPr>
          <w:rFonts w:ascii="NEU-BZ-S92" w:hAnsi="NEU-BZ-S92"/>
          <w:sz w:val="21"/>
          <w:szCs w:val="21"/>
        </w:rPr>
        <w:t>1</w:t>
      </w:r>
      <w:r w:rsidRPr="0021160C">
        <w:rPr>
          <w:rFonts w:ascii="NEU-BZ-S92" w:hAnsi="NEU-BZ-S92"/>
          <w:sz w:val="21"/>
          <w:szCs w:val="21"/>
        </w:rPr>
        <w:t>.(2015</w:t>
      </w:r>
      <w:r w:rsidRPr="0021160C">
        <w:rPr>
          <w:rFonts w:eastAsia="方正黑体_GBK"/>
          <w:sz w:val="21"/>
          <w:szCs w:val="21"/>
        </w:rPr>
        <w:t>北京朝阳期中</w:t>
      </w:r>
      <w:r w:rsidRPr="0021160C">
        <w:rPr>
          <w:rFonts w:ascii="NEU-BZ-S92" w:hAnsi="NEU-BZ-S92"/>
          <w:sz w:val="21"/>
          <w:szCs w:val="21"/>
        </w:rPr>
        <w:t>,5)</w:t>
      </w:r>
      <w:r w:rsidRPr="0021160C">
        <w:rPr>
          <w:sz w:val="21"/>
          <w:szCs w:val="21"/>
        </w:rPr>
        <w:t>太阳因核聚变释放出巨大的能量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同时其质量不断减少。太阳每秒钟辐射出的能量约为</w:t>
      </w:r>
      <w:r w:rsidRPr="0021160C">
        <w:rPr>
          <w:rFonts w:ascii="NEU-BZ-S92" w:hAnsi="NEU-BZ-S92"/>
          <w:sz w:val="21"/>
          <w:szCs w:val="21"/>
        </w:rPr>
        <w:t>4×10</w:t>
      </w:r>
      <w:r w:rsidRPr="0021160C">
        <w:rPr>
          <w:rFonts w:ascii="NEU-BZ-S92" w:hAnsi="NEU-BZ-S92"/>
          <w:sz w:val="21"/>
          <w:szCs w:val="21"/>
          <w:vertAlign w:val="superscript"/>
        </w:rPr>
        <w:t>26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J,</w:t>
      </w:r>
      <w:r w:rsidRPr="0021160C">
        <w:rPr>
          <w:sz w:val="21"/>
          <w:szCs w:val="21"/>
        </w:rPr>
        <w:t>根据爱因斯坦质能方程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太阳每秒钟减少的质量最接近</w:t>
      </w:r>
      <w:r w:rsidRPr="0021160C">
        <w:rPr>
          <w:rFonts w:ascii="NEU-BZ-S92" w:hAnsi="NEU-BZ-S92"/>
          <w:sz w:val="21"/>
          <w:szCs w:val="21"/>
        </w:rPr>
        <w:t>(</w:t>
      </w:r>
      <w:r w:rsidRPr="0021160C">
        <w:rPr>
          <w:rFonts w:ascii="NEU-BZ-S92" w:hAnsi="NEU-BZ-S92"/>
          <w:sz w:val="21"/>
          <w:szCs w:val="21"/>
        </w:rPr>
        <w:t xml:space="preserve">　　</w:t>
      </w:r>
      <w:r w:rsidR="00873A38">
        <w:rPr>
          <w:rFonts w:ascii="NEU-BZ-S92" w:hAnsi="NEU-BZ-S92" w:hint="eastAsia"/>
          <w:sz w:val="21"/>
          <w:szCs w:val="21"/>
        </w:rPr>
        <w:t>)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  <w:r w:rsidRPr="0021160C">
        <w:rPr>
          <w:rFonts w:ascii="NEU-BZ-S92" w:hAnsi="NEU-BZ-S92"/>
          <w:sz w:val="21"/>
          <w:szCs w:val="21"/>
        </w:rPr>
        <w:t>A.10</w:t>
      </w:r>
      <w:r w:rsidRPr="0021160C">
        <w:rPr>
          <w:rFonts w:ascii="NEU-BZ-S92" w:hAnsi="NEU-BZ-S92"/>
          <w:sz w:val="21"/>
          <w:szCs w:val="21"/>
          <w:vertAlign w:val="superscript"/>
        </w:rPr>
        <w:t>36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kg</w:t>
      </w:r>
      <w:r w:rsidRPr="0021160C">
        <w:rPr>
          <w:sz w:val="21"/>
          <w:szCs w:val="21"/>
        </w:rPr>
        <w:tab/>
      </w:r>
      <w:r w:rsidR="00873A38">
        <w:rPr>
          <w:sz w:val="21"/>
          <w:szCs w:val="21"/>
        </w:rPr>
        <w:t xml:space="preserve">   </w:t>
      </w:r>
      <w:bookmarkStart w:id="0" w:name="_GoBack"/>
      <w:bookmarkEnd w:id="0"/>
      <w:r w:rsidRPr="0021160C">
        <w:rPr>
          <w:rFonts w:ascii="NEU-BZ-S92" w:hAnsi="NEU-BZ-S92"/>
          <w:sz w:val="21"/>
          <w:szCs w:val="21"/>
        </w:rPr>
        <w:t>B.10</w:t>
      </w:r>
      <w:r w:rsidRPr="0021160C">
        <w:rPr>
          <w:rFonts w:ascii="NEU-BZ-S92" w:hAnsi="NEU-BZ-S92"/>
          <w:sz w:val="21"/>
          <w:szCs w:val="21"/>
          <w:vertAlign w:val="superscript"/>
        </w:rPr>
        <w:t>18</w:t>
      </w:r>
      <w:r w:rsidRPr="0021160C">
        <w:rPr>
          <w:rFonts w:ascii="NEU-BZ-S92" w:hAnsi="NEU-BZ-S92"/>
          <w:sz w:val="21"/>
          <w:szCs w:val="21"/>
        </w:rPr>
        <w:t>kg</w:t>
      </w:r>
      <w:r w:rsidR="00873A38">
        <w:rPr>
          <w:rFonts w:hint="eastAsia"/>
          <w:sz w:val="21"/>
          <w:szCs w:val="21"/>
        </w:rPr>
        <w:t xml:space="preserve">        </w:t>
      </w:r>
      <w:r w:rsidRPr="0021160C">
        <w:rPr>
          <w:rFonts w:ascii="NEU-BZ-S92" w:hAnsi="NEU-BZ-S92"/>
          <w:sz w:val="21"/>
          <w:szCs w:val="21"/>
        </w:rPr>
        <w:t>C.10</w:t>
      </w:r>
      <w:r w:rsidRPr="0021160C">
        <w:rPr>
          <w:rFonts w:ascii="NEU-BZ-S92" w:hAnsi="NEU-BZ-S92"/>
          <w:sz w:val="21"/>
          <w:szCs w:val="21"/>
          <w:vertAlign w:val="superscript"/>
        </w:rPr>
        <w:t>13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kg</w:t>
      </w:r>
      <w:r w:rsidRPr="0021160C">
        <w:rPr>
          <w:sz w:val="21"/>
          <w:szCs w:val="21"/>
        </w:rPr>
        <w:tab/>
      </w:r>
      <w:r w:rsidRPr="0021160C">
        <w:rPr>
          <w:rFonts w:ascii="NEU-BZ-S92" w:hAnsi="NEU-BZ-S92"/>
          <w:sz w:val="21"/>
          <w:szCs w:val="21"/>
        </w:rPr>
        <w:t>D.10</w:t>
      </w:r>
      <w:r w:rsidRPr="0021160C">
        <w:rPr>
          <w:rFonts w:ascii="NEU-BZ-S92" w:hAnsi="NEU-BZ-S92"/>
          <w:sz w:val="21"/>
          <w:szCs w:val="21"/>
          <w:vertAlign w:val="superscript"/>
        </w:rPr>
        <w:t>9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kg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  <w:r>
        <w:rPr>
          <w:rFonts w:ascii="NEU-BZ-S92" w:hAnsi="NEU-BZ-S92"/>
          <w:sz w:val="21"/>
          <w:szCs w:val="21"/>
        </w:rPr>
        <w:t>2</w:t>
      </w:r>
      <w:r w:rsidRPr="0021160C">
        <w:rPr>
          <w:rFonts w:ascii="NEU-BZ-S92" w:hAnsi="NEU-BZ-S92"/>
          <w:sz w:val="21"/>
          <w:szCs w:val="21"/>
        </w:rPr>
        <w:t>.(</w:t>
      </w:r>
      <w:r w:rsidRPr="0021160C">
        <w:rPr>
          <w:sz w:val="21"/>
          <w:szCs w:val="21"/>
        </w:rPr>
        <w:t>多选</w:t>
      </w:r>
      <w:r w:rsidRPr="0021160C">
        <w:rPr>
          <w:rFonts w:ascii="NEU-BZ-S92" w:hAnsi="NEU-BZ-S92"/>
          <w:sz w:val="21"/>
          <w:szCs w:val="21"/>
        </w:rPr>
        <w:t>)</w:t>
      </w:r>
      <w:r w:rsidRPr="0021160C">
        <w:rPr>
          <w:sz w:val="21"/>
          <w:szCs w:val="21"/>
        </w:rPr>
        <w:t>科学家使用核反应获取氚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再利用氘和</w:t>
      </w:r>
      <w:proofErr w:type="gramStart"/>
      <w:r w:rsidRPr="0021160C">
        <w:rPr>
          <w:sz w:val="21"/>
          <w:szCs w:val="21"/>
        </w:rPr>
        <w:t>氚的</w:t>
      </w:r>
      <w:proofErr w:type="gramEnd"/>
      <w:r w:rsidRPr="0021160C">
        <w:rPr>
          <w:sz w:val="21"/>
          <w:szCs w:val="21"/>
        </w:rPr>
        <w:t>核反应获得能量。核反应方程分别为</w:t>
      </w:r>
      <w:r w:rsidRPr="0021160C">
        <w:rPr>
          <w:rFonts w:ascii="NEU-BZ-S92" w:hAnsi="NEU-BZ-S92"/>
          <w:sz w:val="21"/>
          <w:szCs w:val="21"/>
        </w:rPr>
        <w:t>:X+Y</w:t>
      </w:r>
      <w:r w:rsidRPr="0021160C">
        <w:rPr>
          <w:rFonts w:eastAsia="NEU-BZ-S92"/>
          <w:sz w:val="21"/>
          <w:szCs w:val="21"/>
        </w:rPr>
        <w:t>→</w:t>
      </w:r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 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1"/>
                    <w:szCs w:val="21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1"/>
                    <w:szCs w:val="21"/>
                  </w:rPr>
                  <m:t>4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He</m:t>
            </m:r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+</m:t>
            </m:r>
          </m:e>
          <m:sub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3</m:t>
            </m:r>
          </m:sup>
        </m:sSubSup>
      </m:oMath>
      <w:r w:rsidRPr="0021160C">
        <w:rPr>
          <w:rFonts w:ascii="NEU-BZ-S92" w:hAnsi="NEU-BZ-S92"/>
          <w:sz w:val="21"/>
          <w:szCs w:val="21"/>
        </w:rPr>
        <w:t>H+4.9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MeV</w:t>
      </w:r>
      <w:r w:rsidRPr="0021160C">
        <w:rPr>
          <w:sz w:val="21"/>
          <w:szCs w:val="21"/>
        </w:rPr>
        <w:t>和</w:t>
      </w:r>
      <w:r w:rsidRPr="0021160C">
        <w:rPr>
          <w:sz w:val="21"/>
          <w:szCs w:val="21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 </m:t>
            </m:r>
          </m:e>
          <m:sub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2</m:t>
            </m:r>
          </m:sup>
        </m:sSubSup>
      </m:oMath>
      <w:proofErr w:type="gramStart"/>
      <w:r w:rsidRPr="0021160C">
        <w:rPr>
          <w:rFonts w:ascii="NEU-BZ-S92" w:hAnsi="NEU-BZ-S92"/>
          <w:sz w:val="21"/>
          <w:szCs w:val="21"/>
        </w:rPr>
        <w:t>H</w:t>
      </w:r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+</m:t>
            </m:r>
          </m:e>
          <m:sub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3</m:t>
            </m:r>
          </m:sup>
        </m:sSubSup>
      </m:oMath>
      <w:r w:rsidRPr="0021160C">
        <w:rPr>
          <w:rFonts w:ascii="NEU-BZ-S92" w:hAnsi="NEU-BZ-S92"/>
          <w:sz w:val="21"/>
          <w:szCs w:val="21"/>
        </w:rPr>
        <w:t>H</w:t>
      </w:r>
      <w:proofErr w:type="gramEnd"/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r>
              <m:rPr>
                <m:nor/>
              </m:rPr>
              <w:rPr>
                <w:rFonts w:ascii="Cambria Math"/>
                <w:sz w:val="21"/>
                <w:szCs w:val="21"/>
              </w:rPr>
              <m:t>→</m:t>
            </m:r>
          </m:e>
          <m:sub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4</m:t>
            </m:r>
          </m:sup>
        </m:sSubSup>
      </m:oMath>
      <w:r w:rsidRPr="0021160C">
        <w:rPr>
          <w:rFonts w:ascii="NEU-BZ-S92" w:hAnsi="NEU-BZ-S92"/>
          <w:sz w:val="21"/>
          <w:szCs w:val="21"/>
        </w:rPr>
        <w:t>He+X+17.6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MeV</w:t>
      </w:r>
      <w:r w:rsidRPr="0021160C">
        <w:rPr>
          <w:sz w:val="21"/>
          <w:szCs w:val="21"/>
        </w:rPr>
        <w:t>。下列表述正确的有</w:t>
      </w:r>
      <w:r w:rsidRPr="0021160C">
        <w:rPr>
          <w:rFonts w:ascii="NEU-BZ-S92" w:hAnsi="NEU-BZ-S92"/>
          <w:sz w:val="21"/>
          <w:szCs w:val="21"/>
        </w:rPr>
        <w:t>(</w:t>
      </w:r>
      <w:r w:rsidRPr="0021160C">
        <w:rPr>
          <w:rFonts w:ascii="NEU-BZ-S92" w:hAnsi="NEU-BZ-S92"/>
          <w:sz w:val="21"/>
          <w:szCs w:val="21"/>
        </w:rPr>
        <w:t xml:space="preserve">　　</w:t>
      </w:r>
      <w:r w:rsidRPr="0021160C">
        <w:rPr>
          <w:rFonts w:ascii="NEU-BZ-S92" w:hAnsi="NEU-BZ-S92"/>
          <w:sz w:val="21"/>
          <w:szCs w:val="21"/>
        </w:rPr>
        <w:t>)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  <w:r w:rsidRPr="0021160C">
        <w:rPr>
          <w:rFonts w:ascii="NEU-BZ-S92" w:hAnsi="NEU-BZ-S92"/>
          <w:sz w:val="21"/>
          <w:szCs w:val="21"/>
        </w:rPr>
        <w:t>A.X</w:t>
      </w:r>
      <w:r w:rsidRPr="0021160C">
        <w:rPr>
          <w:sz w:val="21"/>
          <w:szCs w:val="21"/>
        </w:rPr>
        <w:t>是中子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  <w:r w:rsidRPr="0021160C">
        <w:rPr>
          <w:rFonts w:ascii="NEU-BZ-S92" w:hAnsi="NEU-BZ-S92"/>
          <w:sz w:val="21"/>
          <w:szCs w:val="21"/>
        </w:rPr>
        <w:t>B.Y</w:t>
      </w:r>
      <w:r w:rsidRPr="0021160C">
        <w:rPr>
          <w:sz w:val="21"/>
          <w:szCs w:val="21"/>
        </w:rPr>
        <w:t>的质子数是</w:t>
      </w:r>
      <w:r w:rsidRPr="0021160C">
        <w:rPr>
          <w:rFonts w:ascii="NEU-BZ-S92" w:hAnsi="NEU-BZ-S92"/>
          <w:sz w:val="21"/>
          <w:szCs w:val="21"/>
        </w:rPr>
        <w:t>3,</w:t>
      </w:r>
      <w:r w:rsidRPr="0021160C">
        <w:rPr>
          <w:sz w:val="21"/>
          <w:szCs w:val="21"/>
        </w:rPr>
        <w:t>中子数是</w:t>
      </w:r>
      <w:r w:rsidRPr="0021160C">
        <w:rPr>
          <w:rFonts w:ascii="NEU-BZ-S92" w:hAnsi="NEU-BZ-S92"/>
          <w:sz w:val="21"/>
          <w:szCs w:val="21"/>
        </w:rPr>
        <w:t>6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  <w:r w:rsidRPr="0021160C">
        <w:rPr>
          <w:rFonts w:ascii="NEU-BZ-S92" w:hAnsi="NEU-BZ-S92"/>
          <w:sz w:val="21"/>
          <w:szCs w:val="21"/>
        </w:rPr>
        <w:t>C.</w:t>
      </w:r>
      <w:r w:rsidRPr="0021160C">
        <w:rPr>
          <w:sz w:val="21"/>
          <w:szCs w:val="21"/>
        </w:rPr>
        <w:t>两个核反应都没有质量亏损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  <w:r w:rsidRPr="0021160C">
        <w:rPr>
          <w:rFonts w:ascii="NEU-BZ-S92" w:hAnsi="NEU-BZ-S92"/>
          <w:sz w:val="21"/>
          <w:szCs w:val="21"/>
        </w:rPr>
        <w:t>D.</w:t>
      </w:r>
      <w:r w:rsidRPr="0021160C">
        <w:rPr>
          <w:sz w:val="21"/>
          <w:szCs w:val="21"/>
        </w:rPr>
        <w:t>氘和</w:t>
      </w:r>
      <w:proofErr w:type="gramStart"/>
      <w:r w:rsidRPr="0021160C">
        <w:rPr>
          <w:sz w:val="21"/>
          <w:szCs w:val="21"/>
        </w:rPr>
        <w:t>氚的</w:t>
      </w:r>
      <w:proofErr w:type="gramEnd"/>
      <w:r w:rsidRPr="0021160C">
        <w:rPr>
          <w:sz w:val="21"/>
          <w:szCs w:val="21"/>
        </w:rPr>
        <w:t>核反应是核聚变反应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  <w:r>
        <w:rPr>
          <w:rFonts w:ascii="NEU-BZ-S92" w:hAnsi="NEU-BZ-S92"/>
          <w:sz w:val="21"/>
          <w:szCs w:val="21"/>
        </w:rPr>
        <w:t>3</w:t>
      </w:r>
      <w:r w:rsidRPr="0021160C">
        <w:rPr>
          <w:rFonts w:ascii="NEU-BZ-S92" w:hAnsi="NEU-BZ-S92"/>
          <w:sz w:val="21"/>
          <w:szCs w:val="21"/>
        </w:rPr>
        <w:t>.</w:t>
      </w:r>
      <w:r w:rsidRPr="0021160C">
        <w:rPr>
          <w:sz w:val="21"/>
          <w:szCs w:val="21"/>
        </w:rPr>
        <w:t>太阳现在正处于主序星演化阶段。它主要是由电子和</w:t>
      </w:r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 </m:t>
            </m:r>
          </m:e>
          <m:sub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1</m:t>
            </m:r>
          </m:sup>
        </m:sSubSup>
      </m:oMath>
      <w:r w:rsidRPr="0021160C">
        <w:rPr>
          <w:rFonts w:ascii="NEU-BZ-S92" w:hAnsi="NEU-BZ-S92"/>
          <w:sz w:val="21"/>
          <w:szCs w:val="21"/>
        </w:rPr>
        <w:t>H</w:t>
      </w:r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r>
              <m:rPr>
                <m:nor/>
              </m:rPr>
              <w:rPr>
                <w:rFonts w:ascii="Cambria Math"/>
                <w:sz w:val="21"/>
                <w:szCs w:val="21"/>
              </w:rPr>
              <m:t>、</m:t>
            </m:r>
          </m:e>
          <m:sub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4</m:t>
            </m:r>
          </m:sup>
        </m:sSubSup>
      </m:oMath>
      <w:r w:rsidRPr="0021160C">
        <w:rPr>
          <w:rFonts w:ascii="NEU-BZ-S92" w:hAnsi="NEU-BZ-S92"/>
          <w:sz w:val="21"/>
          <w:szCs w:val="21"/>
        </w:rPr>
        <w:t>He</w:t>
      </w:r>
      <w:r w:rsidRPr="0021160C">
        <w:rPr>
          <w:sz w:val="21"/>
          <w:szCs w:val="21"/>
        </w:rPr>
        <w:t>等原子核组成。维持太阳辐射的是它内部的核聚变反应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核反应方程是</w:t>
      </w:r>
      <w:r w:rsidRPr="0021160C">
        <w:rPr>
          <w:rFonts w:ascii="NEU-BZ-S92" w:hAnsi="NEU-BZ-S92"/>
          <w:sz w:val="21"/>
          <w:szCs w:val="21"/>
        </w:rPr>
        <w:t>:</w:t>
      </w:r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2</m:t>
            </m:r>
          </m:e>
          <m:sub>
            <m:r>
              <m:rPr>
                <m:nor/>
              </m:rPr>
              <w:rPr>
                <w:rFonts w:ascii="Cambria Math"/>
                <w:sz w:val="21"/>
                <w:szCs w:val="21"/>
              </w:rPr>
              <m:t>-</m:t>
            </m:r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0</m:t>
            </m:r>
          </m:sup>
        </m:sSubSup>
      </m:oMath>
      <w:r w:rsidRPr="0021160C">
        <w:rPr>
          <w:rFonts w:ascii="NEU-BZ-S92" w:hAnsi="NEU-BZ-S92"/>
          <w:sz w:val="21"/>
          <w:szCs w:val="21"/>
        </w:rPr>
        <w:t>e+</w:t>
      </w:r>
      <m:oMath>
        <m:sSubSup>
          <m:sSubSupPr>
            <m:ctrlPr>
              <w:rPr>
                <w:rFonts w:ascii="Cambria Math" w:hAnsi="Cambria Math"/>
                <w:sz w:val="21"/>
                <w:szCs w:val="21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1"/>
                    <w:szCs w:val="21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1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1"/>
                    <w:szCs w:val="21"/>
                  </w:rPr>
                  <m:t>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H</m:t>
            </m:r>
            <m:r>
              <m:rPr>
                <m:nor/>
              </m:rPr>
              <w:rPr>
                <w:rFonts w:ascii="Cambria Math"/>
                <w:sz w:val="21"/>
                <w:szCs w:val="21"/>
              </w:rPr>
              <m:t>→</m:t>
            </m:r>
          </m:e>
          <m:sub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4</m:t>
            </m:r>
          </m:sup>
        </m:sSubSup>
      </m:oMath>
      <w:r w:rsidRPr="0021160C">
        <w:rPr>
          <w:rFonts w:ascii="NEU-BZ-S92" w:hAnsi="NEU-BZ-S92"/>
          <w:sz w:val="21"/>
          <w:szCs w:val="21"/>
        </w:rPr>
        <w:t>He+</w:t>
      </w:r>
      <w:r w:rsidRPr="0021160C">
        <w:rPr>
          <w:sz w:val="21"/>
          <w:szCs w:val="21"/>
        </w:rPr>
        <w:t>释放核能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这些核能最后转化为辐射能。</w:t>
      </w:r>
    </w:p>
    <w:p w:rsidR="007246DE" w:rsidRPr="0021160C" w:rsidRDefault="007246DE" w:rsidP="007246DE">
      <w:pPr>
        <w:spacing w:line="360" w:lineRule="auto"/>
        <w:ind w:firstLineChars="200" w:firstLine="420"/>
        <w:rPr>
          <w:sz w:val="21"/>
          <w:szCs w:val="21"/>
        </w:rPr>
      </w:pPr>
      <w:r w:rsidRPr="0021160C">
        <w:rPr>
          <w:rFonts w:ascii="NEU-BZ-S92" w:hAnsi="NEU-BZ-S92"/>
          <w:sz w:val="21"/>
          <w:szCs w:val="21"/>
        </w:rPr>
        <w:t>①</w:t>
      </w:r>
      <w:r w:rsidRPr="0021160C">
        <w:rPr>
          <w:sz w:val="21"/>
          <w:szCs w:val="21"/>
        </w:rPr>
        <w:t>已知质子质量</w:t>
      </w:r>
      <w:proofErr w:type="spellStart"/>
      <w:r w:rsidRPr="0021160C">
        <w:rPr>
          <w:rFonts w:ascii="NEU-BZ-S92" w:hAnsi="NEU-BZ-S92"/>
          <w:sz w:val="21"/>
          <w:szCs w:val="21"/>
        </w:rPr>
        <w:t>m</w:t>
      </w:r>
      <w:r w:rsidRPr="0021160C">
        <w:rPr>
          <w:rFonts w:ascii="NEU-BZ-S92" w:hAnsi="NEU-BZ-S92"/>
          <w:sz w:val="21"/>
          <w:szCs w:val="21"/>
          <w:vertAlign w:val="subscript"/>
        </w:rPr>
        <w:t>p</w:t>
      </w:r>
      <w:proofErr w:type="spellEnd"/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氦核的质量</w:t>
      </w:r>
      <w:r w:rsidRPr="0021160C">
        <w:rPr>
          <w:rFonts w:ascii="NEU-BZ-S92" w:hAnsi="NEU-BZ-S92"/>
          <w:sz w:val="21"/>
          <w:szCs w:val="21"/>
        </w:rPr>
        <w:t>m</w:t>
      </w:r>
      <w:r w:rsidRPr="0021160C">
        <w:rPr>
          <w:rFonts w:ascii="NEU-BZ-S92" w:hAnsi="NEU-BZ-S92"/>
          <w:sz w:val="21"/>
          <w:szCs w:val="21"/>
          <w:vertAlign w:val="subscript"/>
        </w:rPr>
        <w:t>α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电子质量</w:t>
      </w:r>
      <w:r w:rsidRPr="0021160C">
        <w:rPr>
          <w:rFonts w:ascii="NEU-BZ-S92" w:hAnsi="NEU-BZ-S92"/>
          <w:sz w:val="21"/>
          <w:szCs w:val="21"/>
        </w:rPr>
        <w:t>m</w:t>
      </w:r>
      <w:r w:rsidRPr="0021160C">
        <w:rPr>
          <w:rFonts w:ascii="NEU-BZ-S92" w:hAnsi="NEU-BZ-S92"/>
          <w:sz w:val="21"/>
          <w:szCs w:val="21"/>
          <w:vertAlign w:val="subscript"/>
        </w:rPr>
        <w:t>e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光速</w:t>
      </w:r>
      <w:r w:rsidRPr="0021160C">
        <w:rPr>
          <w:rFonts w:ascii="NEU-BZ-S92" w:hAnsi="NEU-BZ-S92"/>
          <w:sz w:val="21"/>
          <w:szCs w:val="21"/>
        </w:rPr>
        <w:t>c</w:t>
      </w:r>
      <w:r w:rsidRPr="0021160C">
        <w:rPr>
          <w:sz w:val="21"/>
          <w:szCs w:val="21"/>
        </w:rPr>
        <w:t>。</w:t>
      </w:r>
      <w:proofErr w:type="gramStart"/>
      <w:r w:rsidRPr="0021160C">
        <w:rPr>
          <w:sz w:val="21"/>
          <w:szCs w:val="21"/>
        </w:rPr>
        <w:t>试求每发生</w:t>
      </w:r>
      <w:proofErr w:type="gramEnd"/>
      <w:r w:rsidRPr="0021160C">
        <w:rPr>
          <w:sz w:val="21"/>
          <w:szCs w:val="21"/>
        </w:rPr>
        <w:t>一次上述核反应所释放的核能</w:t>
      </w:r>
      <w:r w:rsidRPr="0021160C">
        <w:rPr>
          <w:rFonts w:ascii="NEU-BZ-S92" w:hAnsi="NEU-BZ-S92"/>
          <w:sz w:val="21"/>
          <w:szCs w:val="21"/>
        </w:rPr>
        <w:t>;</w:t>
      </w:r>
    </w:p>
    <w:p w:rsidR="007246DE" w:rsidRPr="0021160C" w:rsidRDefault="007246DE" w:rsidP="007246DE">
      <w:pPr>
        <w:spacing w:line="360" w:lineRule="auto"/>
        <w:ind w:firstLineChars="200" w:firstLine="420"/>
        <w:rPr>
          <w:sz w:val="21"/>
          <w:szCs w:val="21"/>
        </w:rPr>
      </w:pPr>
      <w:r w:rsidRPr="0021160C">
        <w:rPr>
          <w:rFonts w:ascii="NEU-BZ-S92" w:hAnsi="NEU-BZ-S92"/>
          <w:sz w:val="21"/>
          <w:szCs w:val="21"/>
        </w:rPr>
        <w:t>②</w:t>
      </w:r>
      <w:r w:rsidRPr="0021160C">
        <w:rPr>
          <w:sz w:val="21"/>
          <w:szCs w:val="21"/>
        </w:rPr>
        <w:t>用上述辐射中产生的波长为</w:t>
      </w:r>
      <w:r w:rsidRPr="0021160C">
        <w:rPr>
          <w:rFonts w:ascii="NEU-BZ-S92" w:hAnsi="NEU-BZ-S92"/>
          <w:sz w:val="21"/>
          <w:szCs w:val="21"/>
        </w:rPr>
        <w:t>400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nm</w:t>
      </w:r>
      <w:r w:rsidRPr="0021160C">
        <w:rPr>
          <w:sz w:val="21"/>
          <w:szCs w:val="21"/>
        </w:rPr>
        <w:t>某一单色光去照射逸出功为</w:t>
      </w:r>
      <w:r w:rsidRPr="0021160C">
        <w:rPr>
          <w:rFonts w:ascii="NEU-BZ-S92" w:hAnsi="NEU-BZ-S92"/>
          <w:sz w:val="21"/>
          <w:szCs w:val="21"/>
        </w:rPr>
        <w:t>3.0×10</w:t>
      </w:r>
      <w:r w:rsidRPr="0021160C">
        <w:rPr>
          <w:rFonts w:ascii="NEU-BZ-S92" w:hAnsi="NEU-BZ-S92"/>
          <w:sz w:val="21"/>
          <w:szCs w:val="21"/>
          <w:vertAlign w:val="superscript"/>
        </w:rPr>
        <w:t>-19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J</w:t>
      </w:r>
      <w:r w:rsidRPr="0021160C">
        <w:rPr>
          <w:sz w:val="21"/>
          <w:szCs w:val="21"/>
        </w:rPr>
        <w:t>的</w:t>
      </w:r>
      <w:proofErr w:type="gramStart"/>
      <w:r w:rsidRPr="0021160C">
        <w:rPr>
          <w:sz w:val="21"/>
          <w:szCs w:val="21"/>
        </w:rPr>
        <w:t>金属材料铯时</w:t>
      </w:r>
      <w:proofErr w:type="gramEnd"/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能否产生光电效应</w:t>
      </w:r>
      <w:r w:rsidRPr="0021160C">
        <w:rPr>
          <w:rFonts w:ascii="NEU-BZ-S92" w:hAnsi="NEU-BZ-S92"/>
          <w:sz w:val="21"/>
          <w:szCs w:val="21"/>
        </w:rPr>
        <w:t>?</w:t>
      </w:r>
      <w:r w:rsidRPr="0021160C">
        <w:rPr>
          <w:sz w:val="21"/>
          <w:szCs w:val="21"/>
        </w:rPr>
        <w:t>若能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试求出产生的光电子的最大初动能。</w:t>
      </w:r>
      <w:r w:rsidRPr="0021160C">
        <w:rPr>
          <w:rFonts w:ascii="NEU-BZ-S92" w:hAnsi="NEU-BZ-S92"/>
          <w:sz w:val="21"/>
          <w:szCs w:val="21"/>
        </w:rPr>
        <w:t>(</w:t>
      </w:r>
      <w:r w:rsidRPr="0021160C">
        <w:rPr>
          <w:sz w:val="21"/>
          <w:szCs w:val="21"/>
        </w:rPr>
        <w:t>保留三位有效数字</w:t>
      </w:r>
      <w:r w:rsidRPr="0021160C">
        <w:rPr>
          <w:rFonts w:ascii="NEU-BZ-S92" w:hAnsi="NEU-BZ-S92"/>
          <w:sz w:val="21"/>
          <w:szCs w:val="21"/>
        </w:rPr>
        <w:t>,</w:t>
      </w:r>
      <w:r w:rsidRPr="0021160C">
        <w:rPr>
          <w:sz w:val="21"/>
          <w:szCs w:val="21"/>
        </w:rPr>
        <w:t>普朗克常量</w:t>
      </w:r>
      <w:r w:rsidRPr="0021160C">
        <w:rPr>
          <w:rFonts w:ascii="NEU-BZ-S92" w:hAnsi="NEU-BZ-S92"/>
          <w:sz w:val="21"/>
          <w:szCs w:val="21"/>
        </w:rPr>
        <w:t>h=6.63×10</w:t>
      </w:r>
      <w:r w:rsidRPr="0021160C">
        <w:rPr>
          <w:rFonts w:ascii="NEU-BZ-S92" w:hAnsi="NEU-BZ-S92"/>
          <w:sz w:val="21"/>
          <w:szCs w:val="21"/>
          <w:vertAlign w:val="superscript"/>
        </w:rPr>
        <w:t>-34</w:t>
      </w:r>
      <w:r w:rsidRPr="0021160C">
        <w:rPr>
          <w:sz w:val="21"/>
          <w:szCs w:val="21"/>
        </w:rPr>
        <w:t xml:space="preserve"> </w:t>
      </w:r>
      <w:r w:rsidRPr="0021160C">
        <w:rPr>
          <w:rFonts w:ascii="NEU-BZ-S92" w:hAnsi="NEU-BZ-S92"/>
          <w:sz w:val="21"/>
          <w:szCs w:val="21"/>
        </w:rPr>
        <w:t>J</w:t>
      </w:r>
      <w:r w:rsidRPr="0021160C">
        <w:rPr>
          <w:rFonts w:eastAsia="NEU-BZ-S92"/>
          <w:sz w:val="21"/>
          <w:szCs w:val="21"/>
        </w:rPr>
        <w:t>·</w:t>
      </w:r>
      <w:r w:rsidRPr="0021160C">
        <w:rPr>
          <w:rFonts w:ascii="NEU-BZ-S92" w:hAnsi="NEU-BZ-S92"/>
          <w:sz w:val="21"/>
          <w:szCs w:val="21"/>
        </w:rPr>
        <w:t>s)</w:t>
      </w:r>
    </w:p>
    <w:p w:rsidR="007246DE" w:rsidRPr="0021160C" w:rsidRDefault="007246DE" w:rsidP="007246DE">
      <w:pPr>
        <w:spacing w:line="360" w:lineRule="auto"/>
        <w:rPr>
          <w:sz w:val="21"/>
          <w:szCs w:val="21"/>
        </w:rPr>
      </w:pPr>
    </w:p>
    <w:p w:rsidR="001F0E26" w:rsidRDefault="001F0E26"/>
    <w:sectPr w:rsidR="001F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U-BZ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方正书宋_GBK">
    <w:altName w:val="Microsoft JhengHei Light"/>
    <w:charset w:val="86"/>
    <w:family w:val="auto"/>
    <w:pitch w:val="variable"/>
    <w:sig w:usb0="00000000" w:usb1="080E0000" w:usb2="00000010" w:usb3="00000000" w:csb0="00040000" w:csb1="00000000"/>
  </w:font>
  <w:font w:name="NEU-BZ-S92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方正黑体_GBK">
    <w:altName w:val="Microsoft JhengHei Light"/>
    <w:charset w:val="86"/>
    <w:family w:val="auto"/>
    <w:pitch w:val="variable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DE"/>
    <w:rsid w:val="001F0E26"/>
    <w:rsid w:val="007246DE"/>
    <w:rsid w:val="008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47AA-41ED-4C1E-A29D-5811A8F9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DE"/>
    <w:pPr>
      <w:spacing w:line="270" w:lineRule="exact"/>
    </w:pPr>
    <w:rPr>
      <w:rFonts w:ascii="NEU-BZ" w:eastAsia="方正书宋_GBK" w:hAnsi="NEU-BZ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2020-04-17T14:28:00Z</dcterms:created>
  <dcterms:modified xsi:type="dcterms:W3CDTF">2020-04-17T14:32:00Z</dcterms:modified>
</cp:coreProperties>
</file>