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高一年级语文《祝福》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(二)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拓展阅读资料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资料一：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      我之节烈观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                 鲁迅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世道浇漓，人心日下，国将不国”这一类话，本是中国历来的叹声。不过时代不同，则所谓“日下”的事情，也有迁变：从前指的是甲事，现在叹的或是乙事。除了“进呈御览”的东西不敢妄说外，其余的文章议论里，一向就带这口吻。因为如此叹息，不但针砭世人，还可以从“日下”之中，除去自己。所以君子固然相对慨叹，连杀人放火嫖妓骗钱以及一切鬼混的人，也都乘作恶余暇，摇着头说道，“他们人心日下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世风人心这件事，不但鼓吹坏事，可以“日下”；即使未曾鼓吹，只是旁观，只是赏玩，只是叹息，也可以叫他“日下”。所以近一年来，居然也有几个不肯徒托空言的人，叹息一番之后，还要想法子来挽救。第一个是康有为，指手画脚的说“虚君共和”才好，②陈独秀便斥他不兴③；其次是一班灵学派的人，不知何以起了极古奥的思想，要请“孟圣矣乎”的鬼来画策；陈百年钱玄同刘半农又道他胡说。④这几篇驳论，都是《新青年》⑤里最可寒心的文章。时候已是二十世纪了；人类眼前，早已闪出曙光。假如《新青年》里，有一篇和别人辩地球方圆的文字，读者见了，怕一定要发怔。然而现今所辩，正和说地体不方相差无几。将时代和事实，对照起来，怎能不教人寒心而且害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近来虚君共和是不提了，灵学似乎还在那里捣鬼，此时却又有一群人，不能满足；仍然摇头说道，“人心日下”了。于是又想出一种挽救的方法；他们叫作“表彰节烈”⑥！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这类妙法，自从君政复古时代⑦以来，上上下下，已经提倡多年；此刻不过是竖起旗帜的时候。文章议论里，也照例时常出现，都嚷道“表彰节烈”！要不说这件事，也不能将自己提拔，出于“人心日下”之中。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节烈这两个字，从前也算是男子的美德，所以有过“节士”，“烈士”的名称。然而现在的“表彰节烈”，却是专指女子，并无男子在内。据时下道德家的意见，来定界说，大约节是丈夫死了，决不再嫁，也不私奔，丈夫死得愈早，家里愈穷，他便节得愈好。烈可是有两种：一种是无论已嫁未嫁，只要丈夫死了，他也跟着自尽；一种是有强暴来污辱他的时候，设法自戕，或者抗拒被杀，都无不可。这也是死得愈惨愈苦，他便烈得愈好，倘若不及抵御，竟受了污辱，然后自戕，便免不了议论。万一幸而遇着宽厚的道德家，有时也可以略迹原情，许他一个烈字。可是文人学士，已经不甚愿意替他作传；就令勉强动笔，临了也不免加上几个“惜夫惜夫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总而言之：女子死了丈夫，便守着，或者死掉；遇了强暴，便死掉；将这类人物，称赞一通，世道人心便好，中国便得救了。大意只是如此。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康有为借重皇帝的虚名，灵学家全靠着鬼话。这表彰节烈，却是全权都在人民，大有渐进自力之意了。然而我仍有几个疑问，须得提出。还要据我的意见，给他解答。我又认定这节烈救世说，是多数国民的意思；主张的人，只是喉舌。虽然是他发声，却和四支五官神经内脏，都有关系。所以我这疑问和解答，便是提出于这群多数国民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首先的疑问是：不节烈（中国称不守节作“失节”，不烈却并无成语，所以只能合称他“不节烈”）的女子如何害了国家？照现在的情形，“国将不国”，自不消说：丧尽良心的事故，层出不穷；刀兵盗贼水旱饥荒，又接连而起。但此等现象，只是不讲新道德新学问的缘故，行为思想，全钞旧帐；所以种种黑暗，竟和古代的乱世仿佛，况且政界军界学界商界等等里面，全是男人，并无不节烈的女子夹杂在内。也未必是有权力的男子，因为受了他们蛊惑，这才丧了良心，放手作恶。至于水旱饥荒，便是专拜龙神，迎大王，滥伐森林，不修水利的祸祟，没有新知识的结果；更与女子无关。只有刀兵盗贼，往往造出许多不节烈的妇女。但也是兵盗在先，不节烈在后，并非因为他们不节烈了，才将刀兵盗贼招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次的疑问是：何以救世的责任，全在女子？照着旧派说起来，女子是“阴类”，是主内的，是男子的附属品。然则治世救国，正须责成阳类，全仗外子，偏劳主体。决不能将一个绝大题目，都阁在阴类肩上。倘依新说，则男女平等，义务略同。纵令该担责任，也只得分担。其余的一半男子，都该各尽义务。不特须除去强暴，还应发挥他自己的美德。不能专靠惩劝女子，便算尽了天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次的疑问是：表彰之后，有何效果？据节烈为本，将所有活着的女子，分类起来，大约不外三种：一种是已经守节，应该表彰的人（烈者非死不可，所以除出）；一种是不节烈的人；一种是尚未出嫁，或丈夫还在，又未遇见强暴，节烈与否未可知的人。第一种已经很好，正蒙表彰，不必说了。第二种已经不好，中国从来不许忏悔，女子做事一错，补过无及，只好任其羞杀，也不值得说了。最要紧的，只在第三种，现在一经感化，他们便都打定主意道：“倘若将来丈夫死了，决不再嫁；遇着强暴，赶紧自裁！”试问如此立意，与中国男子做主的世道人心，有何关系？这个缘故，已在上文说明。更有附带的疑问是：节烈的人，既经表彰，自是品格最高。但圣贤虽人人可学，此事却有所不能。假如第三种的人，虽然立志极高，万一丈夫长寿，天下太平，他便只好饮恨吞声，做一世次等的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以上是单依旧日的常识，略加研究，便已发见了许多矛盾。若略带二十世纪气息，便又有两层：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问节烈是否道德？道德这事，必须普遍，人人应做，人人能行，又于自他两利，才有存在的价值。现在所谓节烈，不特除开男子，绝不相干；就是女子，也不能全体都遇着这名誉的机会。所以决不能认为道德，当作法式。上回《新青年》登出的《贞操论》⑧里，已经说过理由。不过贞是丈夫还在，节是男子已死的区别，道理却可类推。只有烈的一件事，尤为奇怪，还须略加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照上文的节烈分类法看来，烈的第一种，其实也只是守节，不过生死不同。因为道德家分类，根据全在死活，所以归入烈类。性质全异的，便是第二种。这类人不过一个弱者（现在的情形，女子还是弱者），突然遇着男性的暴徒，父兄丈夫力不能救，左邻右舍也不帮忙，于是他就死了；或者竟受了辱，仍然死了；或者终于没有死。久而久之，父兄丈夫邻舍，夹着文人学士以及道德家，便渐渐聚集，既不羞自己怯弱无能，也不提暴徒如何惩办，只是七口八嘴，议论他死了没有？受污没有？死了如何好，活着如何不好。于是造出了许多光荣的烈女，和许多被人口诛笔伐的不烈女。只要平心一想，便觉不像人间应有的事情，何况说是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问多妻主义的男子，有无表彰节烈的资格？替以前的道德家说话，一定是理应表彰。因为凡是男子，便有点与众不同，社会上只配有他的意思。一面又靠着阴阳内外的古典，在女子面前逞能。然而一到现在，人类的眼里，不免见到光明，晓得阴阳内外之说，荒谬绝伦；就令如此，也证不出阳比阴尊贵，外比内崇高的道理。况且社会国家，又非单是男子造成。所以只好相信真理，说是一律平等。既然平等，男女便都有一律应守的契约。男子决不能将自己不守的事，向女子特别要求。若是买卖欺骗贡献的婚姻，则要求生时的贞操，尚且毫无理由。何况多妻主义的男子，来表彰女子的节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以上，疑问和解答都完了。理由如此支离，何以直到现今，居然还能存在？要对付这问题，须先看节烈这事，何以发生，何以通行，何以不生改革的缘故。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古代的社会，女子多当作男人的物品。或杀或吃，都无不可；男人死后，和他喜欢的宝贝，日用的兵器，一同殉葬，更无不可。后来殉葬的风气，渐渐改了，守节便也渐渐发生。但大抵因为寡妇是鬼妻，亡魂跟着，所以无人敢娶，并非要他不事二夫。这样风俗，现在的蛮人社会里还有。中国太古的情形，现在已无从详考。但看周末虽有殉葬，并非专用女人，嫁否也任便，并无什么裁制，便可知道脱离了这宗习俗，为日已久。由汉至唐也并没有鼓吹节烈。直到宋朝，那一班“业儒”的才说出“饿死事小失节事大”⑨的话，看见历史上“重适”⑩两个字，便大惊小怪起来。出于真心，还是故意，现在却无从推测。其时也正是“人心日下，国将不国”的时候，全国士民，多不像样。或者“业儒”的人，想借女人守节的话，来鞭策男子，也不一定。但旁敲侧击，方法本嫌鬼祟，其意也太难分明，后来因此多了几个节妇，虽未可知，然而吏民将卒，却仍然无所感动。于是“开化最早，道德第一”的中国终于归了“长生天气力里大福荫护助里”的什么“薛禅皇帝，完泽笃皇帝，曲律皇帝”⑾了。此后皇帝换过了几家，守节思想倒反发达。皇帝要臣子尽忠，男人便愈要女人守节。到了清朝，儒者真是愈加利害。看见唐人文章里有公主改嫁的话，也不免勃然大怒道，“这是什么事！你竟不为尊者讳，这还了得！”假使这唐人还活着，一定要斥革功名⑿，“以正人心而端风俗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国民将到被征服的地位，守节盛了；烈女也从此着重。因为女子既是男子所有，自己死了，不该嫁人，自己活着，自然更不许被夺。然而自己是被征服的国民，没有力量保护，没有勇气反抗了，只好别出心裁，鼓吹女人自杀。或者妻女极多的阔人，婢妾成行的富翁，乱离时候，照顾不到，一遇“逆兵”（或是“天兵”），就无法可想。只得救了自己，请别人都做烈女；变成烈女，“逆兵”便不要了。他便待事定以后，慢慢回来，称赞几句。好在男子再娶，又是天经地义，别讨女人，便都完事。因此世上遂有了“双烈合传”，“七姬墓志”⒀，甚而至于钱谦益⒁的集中，也布满了“赵节妇”“钱烈女”的传记和歌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只有自己不顾别人的民情，又是女应守节男子却可多妻的社会，造出如此畸形道德，而且日见精密苛酷，本也毫不足怪。但主张的是男子，上当的是女子。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女子本身，何以毫无异言呢？原来“妇者服也”⒂，理应服事于人。教育固可不必，连开口也都犯法。他的精神，也同他体质一样，成了畸形。所以对于这畸形道德，实在无甚意见。就令有了异议，也没有发表的机会。做几首“闺中望月”“园里看花”的诗，尚且怕男子骂他怀春，何况竟敢破坏这“天地间的正气”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只有说部书上，记载过几个女人，因为境遇上不愿守节，据做书的人说：可是他再嫁以后，便被前夫的鬼捉去，落了地狱；或者世人个个唾骂，做了乞丐，也竟求乞无门，终于惨苦不堪而死了⒃！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如此情形，女子便非“服也”不可。然而男子一面，何以也不主张真理，只是一味敷衍呢？汉朝以后，言论的机关，都被“业儒”的垄断了。宋元以来，尤其利害。我们几乎看不见一部非业儒的书，听不到一句非士人的话。除了和尚道士，奉旨可以说话的以外，其余“异端”的声音，决不能出他卧房一步。况且世人大抵受了“儒者柔也”⒄的影响；不述而作，最为犯忌⒅。即使有人见到，也不肯用性命来换真理。即如失节一事，岂不知道必须男女两性，才能实现。他却专责女性；至于破人节操的男子，以及造成不烈的暴徒，便都含糊过去。男子究竟较女性难惹，惩罚也比表彰为难。其间虽有过几个男人，实觉于心不安，说些室女不应守志殉死的平和话，⒆可是社会不听；再说下去，便要不容，与失节的女人一样看待。他便也只好变了“柔也”，不再开口了。所以节烈这事，到现在不生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此时，我应声明：现在鼓吹节烈派的里面，我颇有知道的人。敢说确有好人在内，居心也好。可是救世的方法是不对，要向西走了北了。但也不能因为他是好人，便竟能从正西直走到北。所以我又愿他回转身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其次还有疑问：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节烈难么？答道，很难。男子都知道极难，所以要表彰他。社会的公意，向来以为贞淫与否，全在女性。男子虽然诱惑了女人，却不负责任。譬如甲男引诱乙女，乙女不允，便是贞节，死了，便是烈；甲男并无恶名，社会可算淳古。倘若乙女允了，便是失节；甲男也无恶名，可是世风被乙女败坏了！别的事情，也是如此。所以历史上亡国败家的原因，每每归咎女子。糊糊涂涂的代担全体的罪恶，已经三千多年了。男子既然不负责任，又不能自己反省，自然放心诱惑；文人著作，反将他传为美谈。所以女子身旁，几乎布满了危险。除却他自己的父兄丈夫以外，便都带点诱惑的鬼气。所以我说很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节烈苦么？答道，很苦。男子都知道很苦，所以要表彰他。凡人都想活；烈是必死，不必说了。节妇还要活着。精神上的惨苦，也姑且弗论。单是生活一层，已是大宗的痛楚。假使女子生计已能独立，社会也知道互助，一人还可勉强生存。不幸中国情形，却正相反。所以有钱尚可，贫人便只能饿死。直到饿死以后，间或得了旌表，还要写入志书。所以各府各县志书传记类的末尾，也总有几卷“烈女”。一行一人，或是一行两人，赵钱孙李，可是从来无人翻读。就是一生崇拜节烈的道德大家，若问他贵县志书里烈女门的前十名是谁？也怕不能说出。其实他是生前死后，竟与社会漠不相关的。所以我说很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照这样说，不节烈便不苦么？答道，也很苦。社会公意，不节烈的女人，既然是下品；他在这社会里，是容不住的。社会上多数古人模模糊糊传下来的道理，实在无理可讲；能用历史和数目的力量，挤死不合意的人。这一类无主名无意识的杀人团里，古来不晓得死了多少人物；节烈的女子，也就死在这里。不过他死后间有一回表彰，写入志书。不节烈的人，便生前也要受随便什么人的唾骂，无主名的虐待。所以我说也很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女子自己愿意节烈么？答道，不愿。人类总有一种理想，一种希望。虽然高下不同，必须有个意义。自他两利固好，至少也得有益本身。节烈很难很苦，既不利人，又不利己。说是本人愿意，实在不合人情。所以假如遇着少年女人，诚心祝赞他将来节烈，一定发怒；或者还要受他父兄丈夫的尊拳。然而仍旧牢不可破，便是被这历史和数目的力量挤着。可是无论何人，都怕这节烈。怕他竟钉到自己和亲骨肉的身上。所以我说不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我依据以上的事实和理由，要断定节烈这事是：极难，极苦，不愿身受，然而不利自他，无益社会国家，于人生将来又毫无意义的行为，现在已经失了存在的生命和价值。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临了还有一层疑问：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节烈这事，现代既然失了存在的生命和价值；节烈的女人，岂非白苦一番么？可以答他说：还有哀悼的价值。他们是可怜人；不幸上了历史和数目的无意识的圈套，做了无主名的牺牲。可以开一个追悼大会。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我们追悼了过去的人，还要发愿：要自己和别人，都纯洁聪明勇猛向上。要除去虚伪的脸谱。要除去世上害己害人的昏迷和强暴。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我们追悼了过去的人，还要发愿：要除去于人生毫无意义的苦痛。要除去制造并赏玩别人苦痛的昏迷和强暴。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我们还要发愿：要人类都受正当的幸福。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一九一八年七月。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作品注释：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①　本篇最初发表于一九一八年八月北京《新青年》月刊第五卷第二号，署名唐俟。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②　康有为（1858—1927）　字广厦，号长素，广东南海人，清末维新运动领袖，一八九八年戊戌变法领导者之一。变法失败后逃亡外国，组织保皇党，反对孙中山领导的民主革命运动；一九一七年又和北洋军阀张勋扶持清废帝溥仪复辟。一九一八年一月，他在上海《不忍》杂志第九、十两期合刊上发表《共和平议》和《与徐太傅（徐世昌）书》，说中国不宜实行“民主共和”，而应实行“虚君共和”（即君主立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③　陈独秀（1880—1942）　字仲甫，安徽怀宁人。原为北京大学教授，《新青年》杂志的创办人，“五四”时期提倡新文化运动的主要人物。中国共产党成立后，任党的总书记。在第一次国内革命战争后期，推行右倾投降主义路线，使革命遭到失败；以后他成了取消主义者，又和托洛茨基分子相勾结，成立反党小组织，于一九二九年十一月被开除出党。一九一八年三月，他在《新青年》第四卷第三号发表《驳康有为共和平议》一文，驳斥“虚君共和”的论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④　灵学派　一九一七年十月，俞复、陆费逵等人在上海设盛德坛扶乩，组织灵学会，一九一八年一月刊行《灵学丛志》，提倡迷信与复古。在盛德坛成立的当天扶乩中，称“圣贤仙佛同降”，“推定”孟轲“主坛”；“谕示”有“如此主坛者归孟圣矣乎”等语。一九一八年五月《新青年》第四卷第五号曾刊载陈百年的《辟灵学》，钱玄同、刘半农的《斥灵学丛志》等文章，驳斥他们的荒谬。陈百年，名大齐，浙江海盐人，曾任北京大学教授。钱玄同（1887—1939），名夏，浙江吴兴人，曾任北京大学、北京师范大学教授。刘半农（1891—1934），名复，江苏江阴人，曾任北京大学教授。后两人都曾积极参加五四新文化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⑤　《新青年》　综合性月刊，“五四”时期倡导新文化运动、传播马克思主义的重要刊物。一九一五年九月创刊于上海，由陈独秀主编。第一卷名《青年杂志》，第二卷起改名为《新青年》。一九一六年底迁至北京。从一九一八年一月起，李大钊等参加编辑工作。一九二二年休刊，共出九卷，每卷六期。鲁迅在“五四”时期同该刊有密切联系，是它的重要撰稿人，曾参加该刊编辑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⑥　“表彰节烈”　一九一四年三月，袁世凯颁布旨在维护封建礼教的《褒扬条例》，规定“妇女节烈贞操，可以风世者”，给予匾额、题字、褒章等奖励；直到“五四”前后，报刊上还常登有颂扬“节妇”、“烈女”的纪事和诗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⑦　君政复古时代　指袁世凯阴谋称帝时期。当时袁世凯御用的筹安会“六君子”之一刘师培曾在《中国学报》第一、二期（一九一六年一、二月）发表《君政复古论》一文，鼓吹恢复帝制。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⑧　《贞操论》　日本女作家与谢野晶子作，译文刊登在《新青年》第四卷第五号（一九一八年五月）。文中列举了在贞操问题上的种种相互矛盾的观点与态度，同时指出了男女在这方面的不平等现象，认为贞操不应该作为一种道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⑨　“饿死事小失节事大”　宋代道学家程颐的话，见《河南程氏遗书》卷二十二：“又问‘或有孤孀贫穷无托者，可再嫁否？’曰：‘只是后世怕寒饿死，故有是说。然饿死事极小，失节事极大！’”“业儒”，以儒为业，指那些崇奉孔孟学说，提倡封建礼教的道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⑩　“重适”　即再嫁。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⑾　“长生天气力里大福荫护助里”　是元代白话文，当时皇帝在谕旨前必用此语，“上天眷命”的意思；有时只用“长生天气力里”，即“上天”的意思。元朝皇帝都有蒙古语的称号：“薛禅”是元世祖忽必烈的称号，“聪明天纵”的意思；“完泽笃”是元成宗铁穆耳的称号，“有寿”的意思；“曲律”是元武宗海山的称号，“杰出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⑿　斥革功名　科举时代，应试取中称为得功名；有功名者如犯罪，必先革去功名，才能审判处刑。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⒀　“双烈合传”　合叙两个烈女事迹的传记，常见于旧时各省的府县志中。“七姬墓志”，元末明初张士诚的女婿潘元绍被徐达打败，怕他的七个妾被夺，即逼令她们一齐自缢，七人死后合葬于苏州，明代张羽为作墓志，称为《七姬权厝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⒁　钱谦益（1582—1664）　字受之，号牧斋，常熟（今属江苏）人。明崇祯时任礼部侍郎，南明弘光时又任礼部尚书；清军占领南京，他首先迎降，因此为人所不齿。清乾隆时将他列入《贰臣传》中。著有《初学集》、《有学集》等。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⒂　“妇者服也”　语见《说文解字》卷十二：“妇，服也。”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⒃　这里所说的女人再嫁后遭遇惨苦的故事，在《壶天录》和《右台仙馆笔记》等笔记小说中有类似记载。《壶天录》（清代百一居士作）中说：“苏郡有茶室妇某氏，生长乡村，意复轻荡，前夫故未终七而改醮来者……忽闻后门剥啄声厉甚。启户视之，但觉一阵冷风，侵肌砭骨，灯光若豆，鬼语啾啾，惊栗而入；视妇人则口出呓语，茫迷人事矣。自称前夫来索命……哀号数日而死。”又《右台仙馆笔记》（清代俞樾作）中有《山东陈媪》一条：“乙客死于外，乙妇挟其资再嫁，而后夫好饮博，不事恒业，不数年罄其所赍。俄后夫亦死，乙妇不能自存，乞食于路……未几以痢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⒄　“儒者柔也”　语见《说文解字》卷八：“儒，柔也。”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⒅　《论语·述而》记有孔丘“述而不作，信而好古”的话。根据朱熹的注释，述即传旧，作是创始的意思。这原是孔丘自述的话，说他从事整理《诗》、《书》、《礼》、《乐》、《易》、《春秋》等工作，都只是传旧，自己并未有所创造。后来“述而不作”便成为一种古训，认为只应该遵从传统的道德、思想和制度，不应该立异或有所创造。因此，不述而作，也就是违背古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⒆　对于室女守志殉死的封建道德，明清间有些较开明的文人曾表示过非议，如明代归有光的《贞女论》、清代汪中《女子许嫁而婿死从死及守志议》，都曾指出它的不合理；后来俞正燮作《贞女说》，更表示了鲜明的反对的态度：“未同衾而同穴，谓之无害，则又何必亲迎，何必庙见，何必为酒食以召乡党僚友，世又何必有男女之别乎？此盖贤者未思之过……呜呼，男儿以忠义自责则可耳，妇女贞烈，岂是男子荣耀也。”室女，即未嫁的女子。</w:t>
      </w: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材料二：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《祝福》：“我”的故事与祥林嫂的故事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钱理群</w:t>
      </w:r>
      <w:r>
        <w:rPr>
          <w:rFonts w:hint="eastAsia" w:ascii="宋体" w:hAnsi="宋体" w:eastAsia="宋体"/>
          <w:b/>
          <w:bCs/>
          <w:sz w:val="28"/>
          <w:szCs w:val="28"/>
        </w:rPr>
        <w:t>（北大中文系博导）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祝福》有两个故事：“我”的同乡故事，“我”讲述的“他人”—祥林嫂的故事，更准确地说，小说讲述的是“祥林嫂与鲁镇”、“我与鲁镇”、“我与祥林嫂”三者之间复杂关系的故事。关于“祥林嫂与鲁镇”，我们已作过分析，这里不再重复，而着重分析“我的故事”：“我”与“鲁镇”，以及“我与祥林嫂”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说小说中“祥林嫂”与作为中国传统社会象征的“鲁镇社会”是一个“被吃”与“吃”的关系，而过去有不少分析文章与教学参考资料，常常引用毛泽东关于“政权、族权、神权、夫权，代表了全部封建宗法的思想和制度，是束缚中国人民特别是农民的四条极大的绳索”的论断(参看《湖南农民运动考察报告》)来说明样林嫂的悲剧，这确实可以部分地阐明“原因”。“族权、神权、夫权”在祥林嫂悲剧命运中的作用本是十分明显的，但过分强调“政权”的作用，特别是将鲁四老爷作为“杀死”祥林嫂的主要元凶，则让人感到多少有些从理论原则出发，而脱离了本文描写实际。在小说第一部分，“我”就这样介绍祥林嫂，说她是“百无聊赖”的，“被人们弃在尘芥堆中的，看得厌倦了的陈旧的玩物”，并且说她“将形骸露在尘芥里，从活得有趣的人们看来，恐怕要怪讶她何以还要存在”——这里，再沉重不过地揭示了祥林嫂这类处于封建等级制度(“人肉的筵席”)最底层的妇女，在“鲁镇社会”(中国传统社会)唯一的存在价值，就是充当“玩物”，而且“看得厌倦”，变得“陈旧”，就被剥夺存在的权利：这正是祥林嫂真正不幸之所在。因此，在我看来，《祝福》中最惊心动魄的场面，无疑是村里的男人女人们从四面八方“寻来”听(看)祥林嫂讲述她的阿毛被狼吃了的悲惨的故事，“直到她说到呜咽，她们也就一齐流下了那停在眼角上的眼泪，叹息一番，满足的去了，一面还纷纷的评论着”(着重号为引者所加)。在这里，人们已经不只是麻木、迟钝，而恰恰表现了对于不幸的兴趣和对痛苦的敏感，“自身以外的任何痛苦和灾难都能成为一种赏心悦目的对象和体验”，一方面是把他人的痛苦、不幸审美化，另一方面又通过“鉴赏”别人的痛苦，来使自身的痛苦得到排泄、转移，以至最后遗忘，甚而至于从这种“鉴赏”(以及“鉴赏”中的种种表演，如叹息、流泪之类)中达到自我的“满足”(自我的崇高化)，而在别人的痛苦、悲哀“咀嚼赏鉴”殆尽，成为“渣滓”以后，就立即“烦厌和唾弃”，施以“又冷又尖”的“笑”：这类情感与行为方式表面上麻木、混沌，实际是显示了一种人性的残忍的(以上分析参看前引高远东的文章)。可是，在《祝福》里，当村民们尽情地“鉴赏”(“看”)祥林嫂的痛苦时，读者又分明地感到，在这背后，还有叙述者的“我”(以及隐含作者)在“看”：用悲悯的眼光观照祥林嫂被“鉴赏”的屈辱与不幸，更冷眼嘲讽着“看客”的麻木与残酷。读者也许还会联想起鲁迅所说的，“这一类无主名无意识的杀人团里，古来不晓得死了多少人物”(《我之节烈观》)；祥林嫂正是这“无主名无意识的杀人团”的祭坛上的牺牲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我们已经说到了“我”，不妨再来看一看小说的另一个重点：“我的故事”。如果说在“他人的故事”中，占据中心位置的“祥林嫂”与作为中国传统社会象征的“鲁镇社会”的关系是一个“被吃”与“吃”的关系；在“我的故事”里，“我”在与“鲁镇社会”的关系中，始终是一个“异己者”。“我”当年离去，自是对“家乡”的背弃，如今“我”归来，故乡“已没有家”，不再存有《故乡》里的“我”那样的寻梦的奢望，“我”只是四处飘泊中在家乡暂作停留，因此，不需经过《故乡》中的“我”那样的精神幻灭，“我”就敏锐地发现在“我”“离去”与“归来”之间，故乡的一切都没有变：祝福的祭祀把活动，“年年如此，家家如此”，“今年自然也如此”；鲁四老爷这位“讲理学的老监生”依然在骂早已成为保守派的康有为为“新党”；几个本家和朋友也都没有什么大改变，单是老了些。“我”注定与这停滞不变的“鲁镇社会”格格不入，“我”“明天决计要走”，本是意料中的事：到这里为止，《祝福》中“我”的“离去——归来——再离去”的模式，只是表明了现代知识分子与传统中国社会的不相容性，他(他们)注定要扮演永远的游子（漂泊者）的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但作者却要把他对知识分子心灵与命运的开掘深入一步：小说接着告诉我们，我“决计要走”，还另有深因：“一想到昨天遇见祥林嫂的事，也就使我不能安住。”这样，作者就十分巧妙地将“我的故事”与“祥林嫂的故事”联结起来，正是在“两个故事”的关系(关连）中，寄托着鲁迅的深意。于是，在鲁迅笔下出现了“我”与“祥林嫂”最后相遇的场面(这可以说是小说的核心部分)：祥林嫂最后的形象以及她对“我”的追问，提出了人的死亡以及死亡的命运的问题，这可以说是关于人的生存的最尖锐、也最深刻的问题。但却将白认为是现代知识分子的“我”置于困境：“我”既对这类形而上意味的深层问题缺乏关注与思考，面对祥林嫂的追问，又落入“说出真实”与“说谎”的两难境地，我终于以“说不清”即中国传统的中庸之道回避了对追问的明确回答。在这个令“我”感到极端“惶急”不安的场面里，祥林嫂无意中扮演了一个“灵魂审问者”的角色，“我”则成了一个“犯人”，在一再追问下，招供出了灵魂深处的浅薄与软弱，并且发现了自认为与“鲁镇社会”(传统)绝对对立的“自我”与传统精神的内在联系。正因为如此，当“我”匆匆逃回四叔的家以后，就不但因为自己的逃避而“觉得不安逸”，而且开始思考起自己对于祥林嫂的最终悲剧性的结局应负的“责任”问题。尽管“我”找出种种理由来为自己排解，却始终未能摆脱内心的“不安”与“不祥的预感”。正是在这种心境下，“我”再次“明天决计要走”，这“再度离去”就多少含有了对家乡现实所提出的生存困境的逃避性质。这是对“离去——归来——再离去”模式中“再离去”的负面意义的深刻揭示，比之《故乡》中的“我”的最后离去的开掘显然更深了一步。而当最后祥林嫂的死成为事实，“我”终于陷入了负疚的深责之中：这样，“我”对于现实与自我的双重绝望就达到了一个顶点。而这种绝望又是与从绝望中挣扎出来的“轻松”与“舒畅”交织为一体的——“我”终于在雪花落地的“沉寂”中与现实拉开了距离，开始回忆，并且讲述“祥林嫂的故事”。而当故事讲完，“我在这繁响的拥抱中，也懒散而且舒适，从白天以至初夜的疑虑，全给祝福的空气一扫而空了，只觉得天地圣众歆享了牲醴和香烟，都醉醺醺的在空中蹒跚，预备给鲁镇的人们以无限的幸福”：在反讽的距离中结束了祥林嫂的人生故事与“我”的心灵历程。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资料三：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礼教的三重矛盾和悲剧的四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层深度（演讲稿）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孙绍振（北大中文系毕业，福建师大博导）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现在，先讲我认为鲁迅写得最成功的一种死亡。你们想将会是哪一种呢？（众：阿Q！）你们想想，我是不是同意这位同学的看法呢？我提示一下，如果，我同意阿Q的死亡最精彩，我今天还会不会来作这个讲座？大老远的，一千多公里呀。我的真实想法是，阿Q的死亡是相当成功的，但是还不是最成功的，因为阿Q的死亡的写法是有缺点的，什么缺点？现在不能讲。我先讲一个写得最成功的死亡--祥林嫂的死亡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从哪里提出问题呢？问题提得不对头，不是地方，就失败了一半。问题要提得好，一是要新颖，就是从人家忽略了，没有感觉的地方开始。二是深刻，有很深邃的潜在量，有从表层通向深层的可能。像是中医讲的穴位一样，一点深刺，全身震动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我从两个地方。第一个，是鲁迅的早期著名小说《狂人日记》。为什么说是早期，而不说，第一篇小说呢？这有讲究。因为它不是第一篇，这一点，现在也不方便讲，后面会讲到。--你们印象中的《狂人日记》里面的关键语句，那就是关于“吃人”的：“反正我晚上睡不着，打开中国历史来看，满篇都是仁义道德，实际上字里行间都写满了‘吃人’、‘吃人’”。这里，有一个矛盾，一方面，这是小说的思想光华所在，甚至可以说，历史价值所在。不管读过《狂人日记》没有，只要是读过中国现代史，都会知道这句铭言。但这只是从思想的价值而言的，从艺术上来说呢？就有值得怀疑之处。因为，《狂人日记》所说的“吃人”是象征的，象征，只是一种思想，带着很强的抽象性，而不是感性形象，而作品中的“吃人”，恰恰是狂人的错觉，误解。比如，怀疑他医生叫他好好养病，是要把他养胖了吃，自己也曾经和哥哥一直吃过妹妹的肉，甚至陌生女人骂孩子，也造成了被吃的恐惧，等等，几乎所有的“吃人”的恐怖，都来自狂人的幻觉。这些不足以支持中国历史全是“吃人”的结论。我的意思是说，作品的思想和作的感性形象之间并不相称。或者说，从艺术上来说，这篇小说，主题并没有完成，思想的渲泄和生形象的构成之间还有比较大的距离。从艺术上来说，这个经典小说有不成熟之处。什么样的小说，才能算是完成了“吃人”的主题的呢？我觉得应该是六年以后，在《祝福》里，在祥林嫂的悲剧中。虽然《祝福》中没有“吃人”这样的字眼，但是，祥林嫂的形象显示，她是被封建礼教的观念，对女人，对寡妇的成见、偏见“吃”掉的。她的悲剧的特点是没有凶手，如果有说凶手，就是一种观念。这是我要讲的第一个契机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个，有人说，鲁迅在日本“弃医从文”并不像他在《呐喊自序》里讲的那样冠冕堂皇，是在上细菌课的之前，在新闻短片中，看到一个中国人为俄国人做探子，被日本人抓去枪毙，而麻木的围观的恰恰是中国人。这使他受到严重的刺激，因此想到到“愚弱的国民“，也就是愚昧的、没有觉悟的国民，身体再健康，也只能做两种人，一是杀头的对象，也就是示众的材料，二是围观的看客。因此中国的问题不是身体的问题，而是脑袋问题。有人说，这不一定是老实话。有人甚至提出怀疑，日本细菌学课程之前，有没有放映过新闻短片，都还是个问题。他们说，问题出在，鲁迅成绩不太好，有点混不下去了。仙台医学专科学校--一个大专水平的学校，鲁迅的成绩单在上个世纪六十年代，我就看过，最好的分数是伦理学，讲道德人心的，属于文科性质，是80分，其它的成绩都是七十几、六十几分、其中《解剖学》，就是藤野先生教的。鲁迅在《藤野先生》中说，这位先生特别喜欢他，特地替他改笔记，还给他打过高分，以至于引起了周围日本学生的怀疑，“是不是露题了，偏爱中国学生”？看来，鲁迅的记忆可能有误。成绩单，两个学期的解剖学，第一个学期60分，第二学期59分，平均59.5分。这个藤野先生也真是的，够古板的了，这么喜欢的一个学生，就那一分也不饶他。我没有研究过教师心理学，我当教师，我的学生，如果我觉得他有天分，有前途，或者人格高贵，那就不是59分了，随便加它个10分，就是79――80分了呀！不知道这个日本人是个怎么回事？！就是这样位先生，临走的时候，还拿一张照片送给他，还要写什么“惜别”，给人打595分还惜别个什么劲呢？所以有人就说鲁迅是因为不及格，混不下去了。我研究了一下，好像不是这样的。为什么呢？按照学校的规定，两门功课不及格才要留级，鲁迅只有一门，还可以升级，无非要补考一下。再往细里研究，鲁迅成绩的排名怎么样呢？全年段160多人，鲁迅考了八十多名，一个中国人，才到日本，用日文考试，在全班是中间可能偏上一点，还算过得去的嘛！要混是可以混下去的。可以相信鲁迅不是为了59.5分而退学，而是实在有感于疗救中国的国民性，是当务之急。所以他后来也不去念大学了，就跑到章太炎那里去学文字学，同时自己拼命自修西方小说，翻译西方小说。五四期间，妇女婚姻题材很普遍，许多人写封建礼教、仁义道德“吃人”但是成为经典的，能进入我们大学、中学课本，不断改编为戏曲、电影的，就有《祝福》，当然，经典是各种各样的，有些经典只有历史价值，在当时很重要，很有贡献，但是，今天读起来，却索然无味。为什么，它的思想、形式和产生的那个时代，联系得太紧密了，离开了那个时代，后代人，读起来，就十分隔膜。像五四时期风靡一时的郭沫若的《女神》，其中绝多数的作品，当代青年是读不下去的。而《祝福》却是另外一种经典，不但有历史的价值，而且有当代阅读的价值。为什么？因为，它有不朽的艺术生命力。生命力在哪里呢？关键是它的主题“吃人”，比之《狂人日记》要深刻而丰富。全篇没有吃人这样的字眼，但是，其人物的命运的每一曲折，引起的周围的反应，显示了：一个人被逼死，没有凶手，凶手是一种广泛认同的关于寡妇的观念。这种观念堂而皇之，神圣不可侵犯，但是，却是荒谬而野蛮，完全是一种不合逻辑的成见。要把问题讲清楚，不能从什么是封建礼教的概念，定义讲起，而是应该从文本，从情节中分析出来。请允许我从祥林嫂死了以后，各方面的反应讲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我”问，祥林嫂是怎么死的？进来冲茶的茶房说“还不是穷死的。”这好像不无道理，她毕竟是当了乞丐，冻饿而死的。但是是终极的原因吗？在它背后是不是还有原因的原因呢？那她为什么会穷死呢？是因为她被开除了。她为什么被开除呀？原因是她丧失了劳动力。可是原本劳动力是很强的呀，最初到鲁家，鲁四奶奶不是庆幸她比一个男工还强吗？原因的原因是，她的精神受了刺激。什么东西使她受了这么严重的刺激呢？这就到了问题关键了。一切都因为她是寡妇。按封建礼教成规，寡妇要守节。五四时期写妇女婚姻题材的小说，大都写封建礼教要寡妇守节，可是寡妇不甘不干。鲁迅偏偏不写这个。他写祥林嫂不想改嫁，不写她想改嫁，不写她不能改嫁之苦，如，冬天晚上没人陪呀，被子里没有热气呀。屋角破了，没有人来修理啊，等等。更没有写看见什么帅哥，心跳加快呀等等。他写祥林嫂不但不想改嫁，而且从婆婆家溜出来。为什么溜出来？《祝福》里没讲，夏衍改编的《祝福》电影里说，婆婆想把祥林嫂卖掉，给祥林的弟弟娶媳妇。这可能值得相信，除了别的的原因以外，还因为夏衍和鲁迅是同乡，他对那个地区的风土人情有深刻的体悟和理解。祥林嫂为什么要逃？值得分析，公开的出走，像娜拉那样是不行的。因为在农村，山区，封建礼教很严酷。丈夫死了，妻子就成了丈夫的“未亡人”，也就是等死角色。这就是封建礼教的夫权：妻子是从属于丈夫的，丈夫死了，还是属于丈夫的。鲁迅在小说里，问题提得深刻：婆婆卖了她，让她去当别人的老婆，不是违背夫权了吗？不！封建礼教还有一权，那就是族权。儿子属于父母，丈夫死了，属于自己的妻子就自动转帐到了婆婆名下。这样，就产生了封建礼教内在的第一重矛盾。就是夫权要求守节，族权可以将之卖出，卖出以不能守节为前提。接着就发生了所谓抢亲。显示了，这种族权违反夫权，以暴力强制为特点，而这种野蛮却被视为常规。鲁迅如果写祥林嫂想改嫁，那样就只有夫权一重矛盾了，思想就比较单薄了。而把祥林嫂放在这样的矛盾下：夫权让她守节，族权强迫她改嫁，其“荒谬和野蛮”，就不言而喻了。如果光是写到这一层，也挺深刻了，可是鲁迅并不满足。他进一步提示，夫权与族权有矛盾，那是人间的事，那么到了地狱里，到了神灵那里，应该是比较平等的呀。柳妈告诉祥林嫂：你倒好，头打破了，留下了一个疤，可是还是改嫁了，在人世留下了个耻辱的标记，这个问题还不大，但你死了以后，到了阎王老爷那里怎么办呢？两个丈夫争夺你，阎王是公平的，就把你一劈两半，一人一半。阎王代表什么权力呢？神权。神权居然是这样的一种“公平”。照理说，祥林嫂可以申辩：“我并不要改嫁，是他们强迫我改嫁的呀，你不能找我算账。真要劈两半的话，应该劈婆婆嘛”。可是，阎王是不讲理的。这样，鲁迅之所以不让祥林嫂想改嫁的原因就很清楚了，就是要通过她的处境来显示三个不讲理：夫权是不讲理的，族权是不讲理的，神权是不讲理的。要寡妇守节这一套完全是野蛮而又荒谬的！礼教不讲理，人不讲理，神都不讲道理，这就是鲁迅第一层次的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鲁迅的和二层次的深刻在于：这种荒谬而野蛮的封建礼教的观念，是不是封建统治者、封建地主才有的呢？马克思在《德意志意识形态》中不是讲过：统治阶级的思想就是统治思想。鲁四老爷是封建统治阶级，他有这种思想，看见祥林嫂头上戴白花就皱眉头，鲁四奶奶有这个思想，她不过是不让祥林嫂端福礼，但，这不太荒谬。荒谬的是，这种思想不仅是他们有，而且跟祥林嫂同命运的人有，就是柳妈，这种观念也是根深蒂固。虽然鲁迅没有写柳妈是一个寡妇，但从情节的上下文看来，可能也是寡妇，老寡妇，何以见得？因为，她似乎件当寡妇的经验很丰富。没听说她丈夫来看她，她也没像长妈妈回家探亲什么的。大体可以断定跟祥林嫂同样命运的女人。她坚信菩萨把祥林嫂一劈为二是公正的，劝祥林嫂去“捐门槛”赎罪。这种寡妇罪有应得，被统治阶级也当作天经地义，这才叫可怕。荒谬野蛮的观念已经深入到被压迫者的潜意识里，到骨头里去了，荒谬到感觉不到荒谬了。举一个例子。祥林嫂在改嫁被抢亲了以后，很快丈夫得伤寒症死了，儿子被狼咬死了，又回到鲁镇。这个时候，鲁迅在《祝福》里面单独一行，写了一句话。叫什么话？大家仍然叫她祥林嫂。读者早就知道她叫祥林嫂了，这不是废话吗？其实，用意非常深刻。女人没有自己的名字。她为什么叫祥林嫂？因为她老公叫祥林。她姓什么，叫什么名字，谁都不知道。老公叫祥林，就叫祥林嫂。但是问题来了，嫁了第二个老公，此人名曰贺老六。再回到鲁镇来，有个学术问题要研讨一下，是叫祥林嫂还是叫老六嫂比较妥当呢？（大笑声）“或者为了全面起见干脆叫她祥林老六嫂算了。你们说说？（众：说不清…..大笑声）“大家还叫她祥林嫂”。对这么复杂的文化学术问题，就自动化地，不约而同地“仍然叫她祥林嫂”。碰头会都没有开啊。（大笑声）这里有一个自动化的思维套路，只有第一个丈夫算数，“好马不配二鞍”呀，“烈女不事二夫”啊，嫁第二个丈夫是罪恶呀，思想的麻木，以旧思想的条件反射为特点。看来是一个极小的问题，可跟西方的思维模式，做一点文化比较，是很有意思的。比如说，在西方，包括在俄国，女人嫁了丈夫以后，是要改姓的。譬如，普京娶了老婆，他老婆的名字后面要加上普京的姓，变成阴性的，叫普京娜。如果从俄语第二格来理解，就是属于普京的。比如说，克林顿的夫人希拉里，这个人是女权主义者，不得了，用美国话来说，是非常aggressive，也就是非常泼辣的。她嫁给克林顿以后，不久也改为希拉里克林顿。又比如说，肯尼迪的老婆，她原来的名字叫杰逵琳，她嫁给肯尼迪，就改为杰逵琳肯尼迪。但是她后来也跟祥林嫂一样，丈夫死了，又嫁了一个丈夫，是希腊的船王，名曰，欧纳希思。她的名字后面，加上欧纳希思。她过世之后，墓碑怎么刻呢？美国人也没有讨论。我出于好奇心去看了一下，怎么刻的呢？是杰逵琳肯尼迪欧纳希思。（大笑声）你看人家嫁了两个丈夫，在墓碑上，堂而皇之。但中国人的观念不一样，要叫她祥林老六嫂了（笑）她一定很恼火。但是叫她祥林老六嫂是很符合逻辑的呀。（大笑声，鼓掌声）“仍然叫她祥林嫂”，是不讲理的呀，荒谬呀，不合逻辑呀。但是，大家都习惯于荒谬，荒谬到大家都麻木了，荒谬得失去思维能力了。被侮辱被损害者，并不感到不合理，不觉得可悲，也不觉得可笑，这种悲剧，这种悲喜剧，是不是更为令人沉痛？荒谬而野蛮的观念，成了天经地义的前提，成为神圣的观念。成为思维的习惯--所谓习惯，就是麻木，思维的套轴。更严重的是，这种观念不仅被统治阶级广泛接受，不仅大家有，而且被侮辱、被损害最甚的祥林嫂也有。当柳妈告诉她要被劈成两半。祥林嫂对这种荒谬，完全没有反诘，没有怀疑，她只有恐怖：生而不能做一个平等敬神的人，死而不能做个完整的鬼，这太恐怖了。这完全是黑暗的迷信嘛。我们今天看得很清楚。如果祥林嫂和我们一样，也有这份觉悟，那就啥事都没有。可她非常虔诚地相信了。她毫不怀疑地去“捐门槛”。我算了一下，大概花了一年以上，将近两年的工资。她以为这样高的代价赎了罪，就可以摆脱躯体一分为二的恐怖下场，就可以成为平等的敬神者了。可是，她端起福礼的时候，来却遭到了打击-鲁四奶奶觉着再嫁的寡妇，不管怎样赎罪，也不能端福礼。她跟祥林嫂非常有礼貌地讲“祥林嫂，你放着吧”，就是说，你没有资格端福礼，或者是，你端就不吉利。－-福礼是什么？我最初不知道，看了夏衍改编的电影《祝福》才知道，在一个漆成红色的木盘上面，放上一条大鲤鱼。端福礼，就是把这个盘子捧到神柜上去。但是，仍然不让她端福礼，祥林嫂这一下子，就像被炮烙似的--像个滚烫的铜柱子烫了她一下，从此以后脸色发灰了。她精神受到致命的打击，记忆力衰退，刚叫她做的事就忘掉了。接着是，体力也不行了。鲁迅这样描道：这一回她的变化非常大，第二天，不但眼睛窈陷下去，连精神也不济了。而且很胆怯，不独怕暗夜，怕黑影，即使看见人，虽是自己的主人，也总是惴惴的，有如白天出穴游行的小鼠，；否则呆坐着，直是一个木偶人。祥林嫂的精神恐怖的后果这这样的严重，精神就崩溃到这样的程度：无疑导致她走向了死亡。可是，恐怖的原因，杀人的凶手，在哪儿呢？没有人提出这样的问题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鲁迅对祥林嫂，一方面看到她的苦难，是客观的原因造成的，叫“哀其不幸”；另一方面，祥林嫂又很麻木呀，她不让你端福礼就不要端了。不端福礼去睡大觉，身体不是更好吗？记忆力不是更强吗？这就是另一方面，“怒其不争”了。鲁迅提示了，这个观念就是这样野蛮，可是，中毒就是这么深，中毒到了自我折磨、自我摧残，自己把自己搞得不能活的程度。这是鲁迅的深邃之处。祥林嫂不仅死在别人脑袋里的封建礼教的观念，而且死在她自己脑袋里的封建礼教的观念。所以，祥林嫂尽管对外部的暴力，反抗是很强的，在抢亲的时候她拼命反抗，脑袋都打破了；可从内心来说，虽然，有怀疑，直到临死的时候，遇到作品当中的“我”--我们可以把他理解为鲁迅，也可以理解为一个人物--问：“人死了之后有没有灵魂”？在这句问话以前“我”看到祥林嫂，四十岁左右，头发就花白了，脸上不但没有悲哀，而且也没有欢乐，脸上肌肉不能动了，像木头一样，只有眼睛偶尔一转，证明她还没死。就是在问人死了有没有灵魂的时候，鲁迅写了一句话，“她的眼睛里放出光来”。就是说她残余的生命集中起来，还有点希望。希望什么？希望人死了以后没有灵魂。没有灵魂，家人不能见面，就不会打官司，阎王就不会把她一劈两半。她还在怀疑，这样一个有一点反抗性的人，最后还是被荒谬观念压倒了，或者用《狂人日记》中话语来说，就是吃掉了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鲁迅的深邃，就深邃在多层次：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第一个层次是封建礼教本身野蛮和荒谬；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个层次是周围的人和她自己也迷信野蛮。光是压迫者，一部分人有这种观念，可恶，但是，没有多大杀伤力，当观念成为周围大多数人奉为神圣不可侵犯，就具有能具有杀人的力量。鲁迅自己说过，妇女的节烈观，坚持这种观念，“中国便得救了。” “是多数国民的意思”[1]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第三个层次，就是写这个凶手的“凶”，其特点，1，后果极其惨，但前因似乎不恶，就如，鲁四奶奶不让祥林嫂端福礼，也说得很有礼貌，“你放着吧”，并没有骂她呀。但是，这却是要了她的命的。这就是软刀子杀人不见血；或者用《狂人日记》中的话来说，就是“吃人”没有罪恶的痕迹。本来，这是极其恐怖的，可是，没有一点恐怖感，很平常，很平静，可是就在这种平静中，人却活不下去了。2，人死了，后果这么严重，可是人们还是很安静。鲁迅所提示的是：没有恐怖感的恐怖，才是最大的恐怖。3，这些心安理得的人，脑袋里有吃人的观念，曾经参与吃人，然而，却没有感到任何歉疚，心安理得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第四个层次，这里有一条重要线索，是所有的研究鲁迅的艺术的人都忽略了的：为什么作品中冒出一个“我”来，这个“我”和故事情节一点关系都没有，但所占的篇幅还相当大，全文十六页，开头和结尾，我的情绪描写，把将近三页，把近五分之一的篇幅给了情节毫不相干的人物。鲁迅不是说写完之后，至少要看两遍，尽量把可有可无的去掉吗？把“我”拿掉并不影响祥林嫂的命运呀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但是作为小说，不能。这个“我”有深意。从哪儿讲起？从祥林嫂死了以后的反应讲起。茶房认为祥林嫂“还不是穷死的”，他的看法，和故事有什么关系？没有。能够删节吗？不能。鲁迅在说明，在茶房看来，穷了就要死是很自然的，没什么不正常的，没有什么悲惨的，没有什么值得思考的。可是鲁迅以全部文本显示的，却不是这样，如果她是是穷死的，那她的悲剧就是经济贫困的悲剧。但是，《祝福》所突出的，祥林嫂的死因，是受了极其野蛮荒谬的迷信观念的打击。这种打击不仅是外来的，同时是她自己的。这不是经济贫困导致的悲剧，而是精神焦虑的恐怖造成的。可是，人们普遍却看不到这种恐怖，因而麻不仁。这个“我”特别选了什么时刻去写祥林嫂的死亡呢？旧历年关，一年中最为隆重的节日。为什么这个题目叫《祝福》呢？所有的人，过年都敬神，祈求来年更大的幸福。祥林嫂死了，在鲁迅看来，其特别悲惨在于，表面上没有刽子手，实际上，刽子手就在每一个人的脑袋里。因而，鲁迅花了很多篇幅，正面描写了鲁镇人把他的悲剧当作谈资，当作笑料，当作自己优越的显示，没有一个人意识到这是对祥林嫂的生命的的摧残。从这个意义上来说，每一个人对于她的死，都有责任。可是整个鲁镇没有一个人感到痛苦，大家都沉浸在过年祝福的欢乐之中。鲁迅特别写道：女人忙得在水里洗东西，手都浸泡红了。还可以闻到放炮仗的火药的清香，但是听来这炮仗的声音是“钝响”。既然是火药的清香，又是欢乐的氛围，如果“我”和大家一样欢乐，听节日的炮竹，应该是“脆响”啊，怎么是“钝响”呢？这是说明，“我”内心很沉重，沉闷，节日的炮仗声在我感觉中，才是“闷”的，同样的道理，天上的云是“铅色”的。《祝福》开头这一段，是很有匠心的，许多论者，分析祥林嫂的命运，对于“我”和开头和结尾的大段文章，占了五分之一的篇幅，视而不见。要知道，这里的艺术感觉，是多么精深啊：一方面是非常欢乐的祝福的氛围，一方面又是非常沉重的悲痛。我这里念一段：       我乘她不再紧接的问，迈开步便走，勿勿的逃回四叔的家中，心里很觉得不安逸。自己想，我这答话（按：灵魂的有无？也许有也许没有，“我”说不清）怕于她有些危险。她大约因为在别人的祝福时候，感到自身的寂寞了，然而会不会含有别的什么意思的呢？--或者是有了什么豫感了？倘有别的意思，又因此发生别的事，则我的答活委实该负若干的责任……。”所有的人，都不感到悲痛，只有这个和祥林嫂悲剧毫不相干的人，内心怀着不可排解的负疚感。要知道，鲁迅的深邃就在这里，祥林嫂死亡，如果有一个具体的凶手的，那就比较好办，比较容易解气了，像《白毛女》，有一个黄世仁，可以拿来把他毙掉。但是，人们脑子里的封建观念，是不能枪毙的呀，思想观念，国民性，是不会这么轻易地消亡的。鲁迅的艺术，是要启示读者反思，对寡妇的成见，看不见，摸不着，但是可以吃人的。这种观念，每个人都有，当然每个人又可能身受其害，然而当看着他人受害的时候，却又怡然自得。因而鲁迅对于祥林嫂的诸多情节，采取幕后虚写的办法，却把主要篇幅来描写祥林嫂所遭遇的冷嘲，那么痛苦，可得不到一丝同情，相反，招来毫无例外的摧残。鲁迅花了那么大的篇幅，写她反复讲述阿毛被狼吃掉的自我谴责。她的期待是很卑微的，哪怕是一点同情，只要有人愿意听一下她的悲痛，她的精神焦虑就减轻了。她反复陈说，引来的却是上上下下，普遍的冷漠和以她的痛苦取乐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里我想到了俄国作家契诃夫的《苦恼》，五四时期胡适从英文翻译了，登在《新青年》上。写一个马车夫姚纳，老了，希望让儿子来接班。可是他儿子却突然死了。小说开始时，这个姚纳，在彼得堡的夜晚的街上，一任雪花落在肩头。他在等待客人。他内心最迫切的需求不是得到车资，而客人听他诉说失去儿子的痛苦。但是，来了一个客人，他就开始诉说，可是客人没有兴趣，不听。又来了一些客人，他又开始诉说，不但不听，而是兴高采烈，打他的脖儿拐。但是，他并不感到太痛苦，只要有人听他诉说，哪怕打他，他的痛苦，就减轻了。一旦这些人，消失了，他反而感到，痛苦就像大海一样，把他淹没。他只好回到大车店。看到一个人，从床上爬起来。他以为又可以找到一个倾听的对象了。可是那人，喝了一点水，倒头便睡。他的痛苦实在无法解脱，只好到马圈里去，把自己的痛苦讲给小马听，小马安静地听着，还用舌头舐着他的手。契诃夫写的艺术震撼力在于，1，人与人之间的隔膜一至于此，连马都不如；2，小人物的心灵需求，很卑微，仅仅是倾听，这对他人并无损失，于主人公，于事无补。但是，就是这一点点同情，人间也极其匮乏。鲁迅显然受到这种美学原则的启发，强调的是，祥林嫂在精神上的孤立到没有法活的程度。当然，鲁迅把原因归结为封建礼教，而契诃夫却并不在乎社会文化的原因，在人性本身。人与人之间，竟有这样的隔膜，这样的自私，这样的悲哀，这样的寒冷，我甚至感到，有一点黑色幽默的性质，是不是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鲁迅的艺术的匠心就在于，人们对于这样的惨剧，不但没有恐怖，相反整个鲁镇浸沉在欢乐的氛围之中，连众神都在享受香宴以后醉醺醺的：这一点也是许多论者忽略了的，为了把问题说得比较清楚，我不得不作些引述：我给那些因为爆竹声惊醒，看见豆一般大的黄色灯火光，接着又听得毕毕剥剥的鞭炮，是四叔家正在“祝福”了，；知道已是五更将近的时候。我在蒙胧中，又隐约听到无处的爆竹声不断，似乎合成一天音响的浓云，夹着团团飞舞的雪花，拥抱了全市镇。我在这繁响的拥抱中，也懒散而且舒适，从白天以至初夜的疑虑，全给祝福的空气一扫而空了。只觉得天地众圣，歆享了牲“酉曲豆”（三字合一）和香烟，都醉醺醺的在空中蹒跚，预备给鲁镇的人们以无限的幸福。作品中的我,可以算是鲁迅，那意思是,在某种意义上，又不完全是鲁迅.什么地方不是鲁迅呢？这里，“在这繁响的拥抱中，也懒散而且舒适”，“我”是真的懒散而舒适地不再苦恼自己，摆脱了沉重的、不可解脱的负疚感了吗？当然不是，这是反话，这说明，他的愤激到甚至很悲观。更明显的则是，连神，天地众圣，也在享受了福礼之后，一个个“醉醺醺的在空中蹒跚，预备给鲁镇的人们以无限的幸福。”，这当然也是反语。恰好说明，这个唯一的清醒者，甚至有点绝望的、无可奈何的情绪。这正是对整个鲁镇没有一个人感觉到悲痛的一个反拨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鲁迅的深刻之处，就在于，他批判的不是一个鲁四老爷，像鲁四老爷这种人，解放以后镇压反革命或者清理阶级队伍，都弄不到他头上。因为，鲁四老爷对祥林嫂，皱了皱眉头，这不算罪，最后，祥林嫂死了，他说，死在过年祝福期间，不是时候，可见是个“谬种”，这是意识形态问题，谈不上人身侵犯。就是“无产阶级专政的铁拳头”，也拿他无可奈何。他写的是一种可怖的观念，习以为常，没有人感到的悲剧，才是最大的悲剧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鲁迅写死亡的悲剧，最重要的成就不在写死亡本身，而在死亡的原因和死亡在人们心目中引起的感受。所以，祥林嫂的故事中有好多环节，逃出来的情节，被抢亲的情节，孩子、丈夫死的情节、譬“捐门槛”的情节，等等，鲁迅都放到幕后去了，只让人物间接叙述。鲁迅正面写的是这些情节的后果，尤其是在人们心目中引起思绪和感觉，这是关键。鲁迅的艺术原则，是不是可以这样讲，事情不重要，情节链可以打碎，可以省略，可以留下空白，可以一笔带过，重要的是周围的人们怎样感觉，或者用叙事学的、结构主义的话来说，关键在于人物怎么“看”呀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70"/>
    <w:rsid w:val="002C4B70"/>
    <w:rsid w:val="002D4999"/>
    <w:rsid w:val="00C94124"/>
    <w:rsid w:val="00E90D92"/>
    <w:rsid w:val="2AA02FFE"/>
    <w:rsid w:val="7D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1882</Words>
  <Characters>10733</Characters>
  <Lines>89</Lines>
  <Paragraphs>25</Paragraphs>
  <TotalTime>4</TotalTime>
  <ScaleCrop>false</ScaleCrop>
  <LinksUpToDate>false</LinksUpToDate>
  <CharactersWithSpaces>12590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2020-05-13T08:57:00Z</dcterms:created>
  <dc:creator>Wang Daisy</dc:creator>
  <cp:lastModifiedBy>cuicui</cp:lastModifiedBy>
  <dcterms:modified xsi:type="dcterms:W3CDTF">2020-05-20T13:51:08Z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