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F7" w:rsidRPr="00B81BC3" w:rsidRDefault="00811228" w:rsidP="00B81BC3">
      <w:pPr>
        <w:spacing w:line="360" w:lineRule="auto"/>
        <w:jc w:val="center"/>
        <w:rPr>
          <w:rFonts w:ascii="黑体" w:eastAsia="黑体" w:hAnsi="黑体" w:hint="eastAsia"/>
          <w:b/>
          <w:color w:val="FF0000"/>
          <w:sz w:val="28"/>
          <w:szCs w:val="28"/>
        </w:rPr>
      </w:pPr>
      <w:r w:rsidRPr="00F9085C">
        <w:rPr>
          <w:rFonts w:ascii="黑体" w:eastAsia="黑体" w:hAnsi="黑体" w:hint="eastAsia"/>
          <w:b/>
          <w:sz w:val="28"/>
          <w:szCs w:val="28"/>
        </w:rPr>
        <w:t>高一高二</w:t>
      </w:r>
      <w:r w:rsidR="00F9085C" w:rsidRPr="00F9085C">
        <w:rPr>
          <w:rFonts w:ascii="黑体" w:eastAsia="黑体" w:hAnsi="黑体" w:hint="eastAsia"/>
          <w:b/>
          <w:sz w:val="28"/>
          <w:szCs w:val="28"/>
        </w:rPr>
        <w:t>年级</w:t>
      </w:r>
      <w:r w:rsidRPr="00F9085C">
        <w:rPr>
          <w:rFonts w:ascii="黑体" w:eastAsia="黑体" w:hAnsi="黑体" w:hint="eastAsia"/>
          <w:b/>
          <w:sz w:val="28"/>
          <w:szCs w:val="28"/>
        </w:rPr>
        <w:t>音乐第15课时</w:t>
      </w:r>
      <w:r w:rsidR="00B81BC3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B81BC3" w:rsidRPr="00B81BC3">
        <w:rPr>
          <w:rFonts w:ascii="黑体" w:eastAsia="黑体" w:hAnsi="黑体" w:hint="eastAsia"/>
          <w:b/>
          <w:sz w:val="28"/>
          <w:szCs w:val="28"/>
        </w:rPr>
        <w:t>《</w:t>
      </w:r>
      <w:r w:rsidRPr="00B81BC3">
        <w:rPr>
          <w:rFonts w:ascii="黑体" w:eastAsia="黑体" w:hAnsi="黑体" w:hint="eastAsia"/>
          <w:b/>
          <w:sz w:val="28"/>
          <w:szCs w:val="28"/>
        </w:rPr>
        <w:t>乡音乡情——丝竹管弦</w:t>
      </w:r>
      <w:r w:rsidR="00B81BC3" w:rsidRPr="00B81BC3">
        <w:rPr>
          <w:rFonts w:ascii="黑体" w:eastAsia="黑体" w:hAnsi="黑体" w:hint="eastAsia"/>
          <w:b/>
          <w:sz w:val="28"/>
          <w:szCs w:val="28"/>
        </w:rPr>
        <w:t>》</w:t>
      </w:r>
      <w:r w:rsidR="00246B35" w:rsidRPr="00B81BC3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FD7592" w:rsidRPr="00F9085C">
        <w:rPr>
          <w:rFonts w:ascii="黑体" w:eastAsia="黑体" w:hAnsi="黑体" w:hint="eastAsia"/>
          <w:b/>
          <w:sz w:val="28"/>
          <w:szCs w:val="28"/>
        </w:rPr>
        <w:t>学习指南</w:t>
      </w:r>
    </w:p>
    <w:p w:rsidR="00F9085C" w:rsidRPr="00F9085C" w:rsidRDefault="00F9085C" w:rsidP="00F9085C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</w:p>
    <w:p w:rsidR="00E66AF7" w:rsidRPr="00E45C66" w:rsidRDefault="00E66AF7" w:rsidP="0040769F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学习目标</w:t>
      </w:r>
    </w:p>
    <w:p w:rsidR="00E66AF7" w:rsidRPr="00E45C66" w:rsidRDefault="00E66AF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1D167B" w:rsidRPr="00E45C66">
        <w:rPr>
          <w:rFonts w:asciiTheme="minorEastAsia" w:hAnsiTheme="minorEastAsia" w:cs="Times New Roman" w:hint="eastAsia"/>
          <w:bCs/>
          <w:sz w:val="24"/>
          <w:szCs w:val="24"/>
        </w:rPr>
        <w:t>认识</w:t>
      </w:r>
      <w:r w:rsidR="00735F99">
        <w:rPr>
          <w:rFonts w:asciiTheme="minorEastAsia" w:hAnsiTheme="minorEastAsia" w:cs="Times New Roman" w:hint="eastAsia"/>
          <w:bCs/>
          <w:sz w:val="24"/>
          <w:szCs w:val="24"/>
        </w:rPr>
        <w:t>江南丝竹、广东音乐</w:t>
      </w:r>
      <w:r w:rsidR="00D74863">
        <w:rPr>
          <w:rFonts w:asciiTheme="minorEastAsia" w:hAnsiTheme="minorEastAsia" w:cs="Times New Roman" w:hint="eastAsia"/>
          <w:bCs/>
          <w:sz w:val="24"/>
          <w:szCs w:val="24"/>
        </w:rPr>
        <w:t>两种</w:t>
      </w:r>
      <w:r w:rsidR="008D4467" w:rsidRPr="00E45C66">
        <w:rPr>
          <w:rFonts w:asciiTheme="minorEastAsia" w:hAnsiTheme="minorEastAsia" w:cs="Times New Roman" w:hint="eastAsia"/>
          <w:bCs/>
          <w:sz w:val="24"/>
          <w:szCs w:val="24"/>
        </w:rPr>
        <w:t>中国传统</w:t>
      </w:r>
      <w:r w:rsidR="00D74863">
        <w:rPr>
          <w:rFonts w:asciiTheme="minorEastAsia" w:hAnsiTheme="minorEastAsia" w:cs="Times New Roman" w:hint="eastAsia"/>
          <w:bCs/>
          <w:sz w:val="24"/>
          <w:szCs w:val="24"/>
        </w:rPr>
        <w:t>丝竹乐种</w:t>
      </w:r>
      <w:r w:rsidR="00DE0423" w:rsidRPr="00E45C66">
        <w:rPr>
          <w:rFonts w:asciiTheme="minorEastAsia" w:hAnsiTheme="minorEastAsia" w:cs="Times New Roman" w:hint="eastAsia"/>
          <w:bCs/>
          <w:sz w:val="24"/>
          <w:szCs w:val="24"/>
        </w:rPr>
        <w:t>，</w:t>
      </w:r>
      <w:r w:rsidR="00905D0B">
        <w:rPr>
          <w:rFonts w:asciiTheme="minorEastAsia" w:hAnsiTheme="minorEastAsia" w:cs="Times New Roman" w:hint="eastAsia"/>
          <w:bCs/>
          <w:sz w:val="24"/>
          <w:szCs w:val="24"/>
        </w:rPr>
        <w:t>分别</w:t>
      </w:r>
      <w:r w:rsidR="00FC3CDC" w:rsidRPr="00E45C66">
        <w:rPr>
          <w:rFonts w:asciiTheme="minorEastAsia" w:hAnsiTheme="minorEastAsia" w:cs="Times New Roman" w:hint="eastAsia"/>
          <w:bCs/>
          <w:sz w:val="24"/>
          <w:szCs w:val="24"/>
        </w:rPr>
        <w:t>了解</w:t>
      </w:r>
      <w:r w:rsidR="00C979D7">
        <w:rPr>
          <w:rFonts w:asciiTheme="minorEastAsia" w:hAnsiTheme="minorEastAsia" w:cs="Times New Roman" w:hint="eastAsia"/>
          <w:bCs/>
          <w:sz w:val="24"/>
          <w:szCs w:val="24"/>
        </w:rPr>
        <w:t>其</w:t>
      </w:r>
      <w:r w:rsidR="00D74863">
        <w:rPr>
          <w:rFonts w:asciiTheme="minorEastAsia" w:hAnsiTheme="minorEastAsia" w:cs="Times New Roman" w:hint="eastAsia"/>
          <w:bCs/>
          <w:sz w:val="24"/>
          <w:szCs w:val="24"/>
        </w:rPr>
        <w:t>常用乐器及合奏特点</w:t>
      </w:r>
      <w:r w:rsidR="00FC3CDC"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1F57AC" w:rsidRDefault="00E66AF7" w:rsidP="001F57AC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2.赏析</w:t>
      </w:r>
      <w:r w:rsidR="00D96CC5" w:rsidRPr="00E45C66">
        <w:rPr>
          <w:rFonts w:asciiTheme="minorEastAsia" w:hAnsiTheme="minorEastAsia" w:cs="Times New Roman" w:hint="eastAsia"/>
          <w:bCs/>
          <w:sz w:val="24"/>
          <w:szCs w:val="24"/>
        </w:rPr>
        <w:t>《</w:t>
      </w:r>
      <w:r w:rsidR="00D74863">
        <w:rPr>
          <w:rFonts w:asciiTheme="minorEastAsia" w:hAnsiTheme="minorEastAsia" w:cs="Times New Roman" w:hint="eastAsia"/>
          <w:bCs/>
          <w:sz w:val="24"/>
          <w:szCs w:val="24"/>
        </w:rPr>
        <w:t>中花六板</w:t>
      </w: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》</w:t>
      </w:r>
      <w:r w:rsidR="00B80D65">
        <w:rPr>
          <w:rFonts w:asciiTheme="minorEastAsia" w:hAnsiTheme="minorEastAsia" w:cs="Times New Roman" w:hint="eastAsia"/>
          <w:bCs/>
          <w:sz w:val="24"/>
          <w:szCs w:val="24"/>
        </w:rPr>
        <w:t>、</w:t>
      </w:r>
      <w:r w:rsidR="00D74863">
        <w:rPr>
          <w:rFonts w:asciiTheme="minorEastAsia" w:hAnsiTheme="minorEastAsia" w:cs="Times New Roman" w:hint="eastAsia"/>
          <w:bCs/>
          <w:sz w:val="24"/>
          <w:szCs w:val="24"/>
        </w:rPr>
        <w:t>《旱天雷》</w:t>
      </w: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，</w:t>
      </w:r>
      <w:r w:rsidR="00D74863">
        <w:rPr>
          <w:rFonts w:asciiTheme="minorEastAsia" w:hAnsiTheme="minorEastAsia" w:cs="Times New Roman" w:hint="eastAsia"/>
          <w:bCs/>
          <w:sz w:val="24"/>
          <w:szCs w:val="24"/>
        </w:rPr>
        <w:t>感受江南丝竹、广东音乐</w:t>
      </w:r>
      <w:r w:rsidR="0079270A">
        <w:rPr>
          <w:rFonts w:asciiTheme="minorEastAsia" w:hAnsiTheme="minorEastAsia" w:cs="Times New Roman" w:hint="eastAsia"/>
          <w:bCs/>
          <w:sz w:val="24"/>
          <w:szCs w:val="24"/>
        </w:rPr>
        <w:t>的</w:t>
      </w:r>
      <w:r w:rsidR="00D74863">
        <w:rPr>
          <w:rFonts w:asciiTheme="minorEastAsia" w:hAnsiTheme="minorEastAsia" w:cs="Times New Roman" w:hint="eastAsia"/>
          <w:bCs/>
          <w:sz w:val="24"/>
          <w:szCs w:val="24"/>
        </w:rPr>
        <w:t>音乐风格和特点</w:t>
      </w: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E45C66" w:rsidRDefault="00E66AF7" w:rsidP="00F9085C">
      <w:pPr>
        <w:spacing w:beforeLines="100"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学法指导</w:t>
      </w:r>
    </w:p>
    <w:p w:rsidR="00905D0B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905D0B" w:rsidRPr="00905D0B">
        <w:rPr>
          <w:rFonts w:asciiTheme="minorEastAsia" w:hAnsiTheme="minorEastAsia" w:cs="Times New Roman" w:hint="eastAsia"/>
          <w:bCs/>
          <w:sz w:val="24"/>
          <w:szCs w:val="24"/>
        </w:rPr>
        <w:t>认真观看微课，完成学习任务单。</w:t>
      </w:r>
    </w:p>
    <w:p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C979D7" w:rsidRPr="00C979D7">
        <w:rPr>
          <w:rFonts w:asciiTheme="minorEastAsia" w:hAnsiTheme="minorEastAsia" w:cs="Times New Roman" w:hint="eastAsia"/>
          <w:bCs/>
          <w:sz w:val="24"/>
          <w:szCs w:val="24"/>
        </w:rPr>
        <w:t>结合拓展资料的内容，完整欣赏《中花六板》</w:t>
      </w:r>
      <w:r w:rsidR="00B80D65">
        <w:rPr>
          <w:rFonts w:asciiTheme="minorEastAsia" w:hAnsiTheme="minorEastAsia" w:cs="Times New Roman" w:hint="eastAsia"/>
          <w:bCs/>
          <w:sz w:val="24"/>
          <w:szCs w:val="24"/>
        </w:rPr>
        <w:t>、</w:t>
      </w:r>
      <w:r w:rsidR="00C979D7" w:rsidRPr="00C979D7">
        <w:rPr>
          <w:rFonts w:asciiTheme="minorEastAsia" w:hAnsiTheme="minorEastAsia" w:cs="Times New Roman" w:hint="eastAsia"/>
          <w:bCs/>
          <w:sz w:val="24"/>
          <w:szCs w:val="24"/>
        </w:rPr>
        <w:t>《旱天雷》</w:t>
      </w:r>
      <w:r w:rsidR="00D173BD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E45C66" w:rsidRDefault="00E66AF7" w:rsidP="00F9085C">
      <w:pPr>
        <w:spacing w:beforeLines="100"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学习任务单</w:t>
      </w:r>
    </w:p>
    <w:p w:rsidR="00E66AF7" w:rsidRPr="00E45C66" w:rsidRDefault="00E66AF7" w:rsidP="0040769F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任务</w:t>
      </w:r>
      <w:proofErr w:type="gramStart"/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一</w:t>
      </w:r>
      <w:proofErr w:type="gramEnd"/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：</w:t>
      </w:r>
    </w:p>
    <w:p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F74E93" w:rsidRPr="00E45C66">
        <w:rPr>
          <w:rFonts w:asciiTheme="minorEastAsia" w:hAnsiTheme="minorEastAsia" w:cs="Times New Roman" w:hint="eastAsia"/>
          <w:bCs/>
          <w:sz w:val="24"/>
          <w:szCs w:val="24"/>
        </w:rPr>
        <w:t>根据微课中的内容以及曾经学习过的音乐知识，</w:t>
      </w:r>
      <w:r w:rsidR="00AE2116" w:rsidRPr="00AE2116">
        <w:rPr>
          <w:rFonts w:asciiTheme="minorEastAsia" w:hAnsiTheme="minorEastAsia" w:cs="Times New Roman" w:hint="eastAsia"/>
          <w:bCs/>
          <w:sz w:val="24"/>
          <w:szCs w:val="24"/>
        </w:rPr>
        <w:t>完成课后练习题。</w:t>
      </w:r>
    </w:p>
    <w:p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参照</w:t>
      </w:r>
      <w:r w:rsidR="00AE2116" w:rsidRPr="00AE2116">
        <w:rPr>
          <w:rFonts w:asciiTheme="minorEastAsia" w:hAnsiTheme="minorEastAsia" w:cs="Times New Roman" w:hint="eastAsia"/>
          <w:bCs/>
          <w:sz w:val="24"/>
          <w:szCs w:val="24"/>
        </w:rPr>
        <w:t>拓展资料</w:t>
      </w:r>
      <w:r w:rsidR="00AE2116">
        <w:rPr>
          <w:rFonts w:asciiTheme="minorEastAsia" w:hAnsiTheme="minorEastAsia" w:cs="Times New Roman" w:hint="eastAsia"/>
          <w:bCs/>
          <w:sz w:val="24"/>
          <w:szCs w:val="24"/>
        </w:rPr>
        <w:t>中的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乐谱，</w:t>
      </w:r>
      <w:r w:rsidR="00AE2116">
        <w:rPr>
          <w:rFonts w:asciiTheme="minorEastAsia" w:hAnsiTheme="minorEastAsia" w:cs="Times New Roman" w:hint="eastAsia"/>
          <w:bCs/>
          <w:sz w:val="24"/>
          <w:szCs w:val="24"/>
        </w:rPr>
        <w:t>对比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演唱《</w:t>
      </w:r>
      <w:r w:rsidR="00AE2116">
        <w:rPr>
          <w:rFonts w:asciiTheme="minorEastAsia" w:hAnsiTheme="minorEastAsia" w:cs="Times New Roman" w:hint="eastAsia"/>
          <w:bCs/>
          <w:sz w:val="24"/>
          <w:szCs w:val="24"/>
        </w:rPr>
        <w:t>老六板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》</w:t>
      </w:r>
      <w:r w:rsidR="00AE2116">
        <w:rPr>
          <w:rFonts w:asciiTheme="minorEastAsia" w:hAnsiTheme="minorEastAsia" w:cs="Times New Roman" w:hint="eastAsia"/>
          <w:bCs/>
          <w:sz w:val="24"/>
          <w:szCs w:val="24"/>
        </w:rPr>
        <w:t>及</w:t>
      </w:r>
      <w:r w:rsidR="00AE2116" w:rsidRPr="00E45C66">
        <w:rPr>
          <w:rFonts w:asciiTheme="minorEastAsia" w:hAnsiTheme="minorEastAsia" w:cs="Times New Roman" w:hint="eastAsia"/>
          <w:bCs/>
          <w:sz w:val="24"/>
          <w:szCs w:val="24"/>
        </w:rPr>
        <w:t>《</w:t>
      </w:r>
      <w:r w:rsidR="00AE2116">
        <w:rPr>
          <w:rFonts w:asciiTheme="minorEastAsia" w:hAnsiTheme="minorEastAsia" w:cs="Times New Roman" w:hint="eastAsia"/>
          <w:bCs/>
          <w:sz w:val="24"/>
          <w:szCs w:val="24"/>
        </w:rPr>
        <w:t>中花六板</w:t>
      </w:r>
      <w:r w:rsidR="00AE2116" w:rsidRPr="00E45C66">
        <w:rPr>
          <w:rFonts w:asciiTheme="minorEastAsia" w:hAnsiTheme="minorEastAsia" w:cs="Times New Roman" w:hint="eastAsia"/>
          <w:bCs/>
          <w:sz w:val="24"/>
          <w:szCs w:val="24"/>
        </w:rPr>
        <w:t>》</w:t>
      </w:r>
      <w:r w:rsidR="00AE2116">
        <w:rPr>
          <w:rFonts w:asciiTheme="minorEastAsia" w:hAnsiTheme="minorEastAsia" w:cs="Times New Roman" w:hint="eastAsia"/>
          <w:bCs/>
          <w:sz w:val="24"/>
          <w:szCs w:val="24"/>
        </w:rPr>
        <w:t>的旋律，探究中国传统器乐曲“放慢加花”的</w:t>
      </w:r>
      <w:r w:rsidR="006E495C">
        <w:rPr>
          <w:rFonts w:asciiTheme="minorEastAsia" w:hAnsiTheme="minorEastAsia" w:cs="Times New Roman" w:hint="eastAsia"/>
          <w:bCs/>
          <w:sz w:val="24"/>
          <w:szCs w:val="24"/>
        </w:rPr>
        <w:t>创作</w:t>
      </w:r>
      <w:r w:rsidR="00AE2116">
        <w:rPr>
          <w:rFonts w:asciiTheme="minorEastAsia" w:hAnsiTheme="minorEastAsia" w:cs="Times New Roman" w:hint="eastAsia"/>
          <w:bCs/>
          <w:sz w:val="24"/>
          <w:szCs w:val="24"/>
        </w:rPr>
        <w:t>手法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E45C66" w:rsidRDefault="00E66AF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3.</w:t>
      </w:r>
      <w:r w:rsidR="0053643F">
        <w:rPr>
          <w:rFonts w:asciiTheme="minorEastAsia" w:hAnsiTheme="minorEastAsia" w:cs="Times New Roman" w:hint="eastAsia"/>
          <w:bCs/>
          <w:sz w:val="24"/>
          <w:szCs w:val="24"/>
        </w:rPr>
        <w:t>完成微课中</w:t>
      </w:r>
      <w:r w:rsidR="00735F99">
        <w:rPr>
          <w:rFonts w:asciiTheme="minorEastAsia" w:hAnsiTheme="minorEastAsia" w:cs="Times New Roman" w:hint="eastAsia"/>
          <w:bCs/>
          <w:sz w:val="24"/>
          <w:szCs w:val="24"/>
        </w:rPr>
        <w:t>的</w:t>
      </w:r>
      <w:r w:rsidR="0053643F">
        <w:rPr>
          <w:rFonts w:asciiTheme="minorEastAsia" w:hAnsiTheme="minorEastAsia" w:cs="Times New Roman" w:hint="eastAsia"/>
          <w:bCs/>
          <w:sz w:val="24"/>
          <w:szCs w:val="24"/>
        </w:rPr>
        <w:t>表格，充分理解</w:t>
      </w:r>
      <w:r w:rsidR="00F74E93" w:rsidRPr="00F74E93">
        <w:rPr>
          <w:rFonts w:asciiTheme="minorEastAsia" w:hAnsiTheme="minorEastAsia" w:cs="Times New Roman" w:hint="eastAsia"/>
          <w:bCs/>
          <w:sz w:val="24"/>
          <w:szCs w:val="24"/>
        </w:rPr>
        <w:t>江南丝竹</w:t>
      </w:r>
      <w:r w:rsidR="00127994">
        <w:rPr>
          <w:rFonts w:asciiTheme="minorEastAsia" w:hAnsiTheme="minorEastAsia" w:cs="Times New Roman" w:hint="eastAsia"/>
          <w:bCs/>
          <w:sz w:val="24"/>
          <w:szCs w:val="24"/>
        </w:rPr>
        <w:t>和</w:t>
      </w:r>
      <w:r w:rsidR="00F74E93" w:rsidRPr="00F74E93">
        <w:rPr>
          <w:rFonts w:asciiTheme="minorEastAsia" w:hAnsiTheme="minorEastAsia" w:cs="Times New Roman" w:hint="eastAsia"/>
          <w:bCs/>
          <w:sz w:val="24"/>
          <w:szCs w:val="24"/>
        </w:rPr>
        <w:t>广东音乐</w:t>
      </w:r>
      <w:r w:rsidR="00F74E93">
        <w:rPr>
          <w:rFonts w:asciiTheme="minorEastAsia" w:hAnsiTheme="minorEastAsia" w:cs="Times New Roman" w:hint="eastAsia"/>
          <w:bCs/>
          <w:sz w:val="24"/>
          <w:szCs w:val="24"/>
        </w:rPr>
        <w:t>在地域</w:t>
      </w:r>
      <w:r w:rsidR="00B3092A">
        <w:rPr>
          <w:rFonts w:asciiTheme="minorEastAsia" w:hAnsiTheme="minorEastAsia" w:cs="Times New Roman" w:hint="eastAsia"/>
          <w:bCs/>
          <w:sz w:val="24"/>
          <w:szCs w:val="24"/>
        </w:rPr>
        <w:t>特点</w:t>
      </w:r>
      <w:r w:rsidR="00F74E93">
        <w:rPr>
          <w:rFonts w:asciiTheme="minorEastAsia" w:hAnsiTheme="minorEastAsia" w:cs="Times New Roman" w:hint="eastAsia"/>
          <w:bCs/>
          <w:sz w:val="24"/>
          <w:szCs w:val="24"/>
        </w:rPr>
        <w:t>、</w:t>
      </w:r>
      <w:r w:rsidR="00210B55">
        <w:rPr>
          <w:rFonts w:asciiTheme="minorEastAsia" w:hAnsiTheme="minorEastAsia" w:cs="Times New Roman" w:hint="eastAsia"/>
          <w:bCs/>
          <w:sz w:val="24"/>
          <w:szCs w:val="24"/>
        </w:rPr>
        <w:t>主奏乐器、</w:t>
      </w:r>
      <w:r w:rsidR="00F74E93" w:rsidRPr="009C0BFA">
        <w:rPr>
          <w:rFonts w:asciiTheme="minorEastAsia" w:hAnsiTheme="minorEastAsia" w:cs="Times New Roman" w:hint="eastAsia"/>
          <w:bCs/>
          <w:sz w:val="24"/>
          <w:szCs w:val="24"/>
        </w:rPr>
        <w:t>音乐风格、音乐特点</w:t>
      </w:r>
      <w:r w:rsidR="00F74E93">
        <w:rPr>
          <w:rFonts w:asciiTheme="minorEastAsia" w:hAnsiTheme="minorEastAsia" w:cs="Times New Roman" w:hint="eastAsia"/>
          <w:bCs/>
          <w:sz w:val="24"/>
          <w:szCs w:val="24"/>
        </w:rPr>
        <w:t>等方面的异同。</w:t>
      </w:r>
    </w:p>
    <w:p w:rsidR="00E66AF7" w:rsidRPr="009C0BFA" w:rsidRDefault="00E66AF7" w:rsidP="00F9085C">
      <w:pPr>
        <w:spacing w:beforeLines="100"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9C0BFA">
        <w:rPr>
          <w:rFonts w:asciiTheme="minorEastAsia" w:hAnsiTheme="minorEastAsia" w:cs="Times New Roman" w:hint="eastAsia"/>
          <w:bCs/>
          <w:sz w:val="24"/>
          <w:szCs w:val="24"/>
        </w:rPr>
        <w:t>任务二：</w:t>
      </w:r>
    </w:p>
    <w:p w:rsidR="001C6ACC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F74E93" w:rsidRPr="00F74E93">
        <w:rPr>
          <w:rFonts w:asciiTheme="minorEastAsia" w:hAnsiTheme="minorEastAsia" w:cs="Times New Roman" w:hint="eastAsia"/>
          <w:bCs/>
          <w:sz w:val="24"/>
          <w:szCs w:val="24"/>
        </w:rPr>
        <w:t>在条件允许的情况下，阅读拓展资料中推荐书籍的部分章节，提高音乐欣赏能力、拓宽音乐视野。</w:t>
      </w:r>
    </w:p>
    <w:p w:rsidR="00E66AF7" w:rsidRPr="00E45C66" w:rsidRDefault="00064153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787355">
        <w:rPr>
          <w:rFonts w:asciiTheme="minorEastAsia" w:hAnsiTheme="minorEastAsia" w:cs="Times New Roman" w:hint="eastAsia"/>
          <w:bCs/>
          <w:sz w:val="24"/>
          <w:szCs w:val="24"/>
        </w:rPr>
        <w:t>有条件的同学，可拓展欣赏</w:t>
      </w:r>
      <w:r w:rsidR="00D173BD">
        <w:rPr>
          <w:rFonts w:asciiTheme="minorEastAsia" w:hAnsiTheme="minorEastAsia" w:cs="Times New Roman" w:hint="eastAsia"/>
          <w:bCs/>
          <w:sz w:val="24"/>
          <w:szCs w:val="24"/>
        </w:rPr>
        <w:t>江南</w:t>
      </w:r>
      <w:proofErr w:type="gramStart"/>
      <w:r w:rsidR="00D173BD">
        <w:rPr>
          <w:rFonts w:asciiTheme="minorEastAsia" w:hAnsiTheme="minorEastAsia" w:cs="Times New Roman" w:hint="eastAsia"/>
          <w:bCs/>
          <w:sz w:val="24"/>
          <w:szCs w:val="24"/>
        </w:rPr>
        <w:t>丝竹八</w:t>
      </w:r>
      <w:proofErr w:type="gramEnd"/>
      <w:r w:rsidR="00D173BD">
        <w:rPr>
          <w:rFonts w:asciiTheme="minorEastAsia" w:hAnsiTheme="minorEastAsia" w:cs="Times New Roman" w:hint="eastAsia"/>
          <w:bCs/>
          <w:sz w:val="24"/>
          <w:szCs w:val="24"/>
        </w:rPr>
        <w:t>大曲及广东音乐十大名曲中的</w:t>
      </w:r>
      <w:r w:rsidR="00787355">
        <w:rPr>
          <w:rFonts w:asciiTheme="minorEastAsia" w:hAnsiTheme="minorEastAsia" w:cs="Times New Roman" w:hint="eastAsia"/>
          <w:bCs/>
          <w:sz w:val="24"/>
          <w:szCs w:val="24"/>
        </w:rPr>
        <w:t>其他</w:t>
      </w:r>
      <w:r w:rsidR="00D173BD">
        <w:rPr>
          <w:rFonts w:asciiTheme="minorEastAsia" w:hAnsiTheme="minorEastAsia" w:cs="Times New Roman" w:hint="eastAsia"/>
          <w:bCs/>
          <w:sz w:val="24"/>
          <w:szCs w:val="24"/>
        </w:rPr>
        <w:t>代表作品</w:t>
      </w:r>
      <w:r w:rsidR="00D173BD"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C15656" w:rsidRPr="00C15656" w:rsidRDefault="00C15656" w:rsidP="00C15656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</w:p>
    <w:sectPr w:rsidR="00C15656" w:rsidRPr="00C15656" w:rsidSect="0040769F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350" w:rsidRDefault="008C4350" w:rsidP="00872A1E">
      <w:r>
        <w:separator/>
      </w:r>
    </w:p>
  </w:endnote>
  <w:endnote w:type="continuationSeparator" w:id="0">
    <w:p w:rsidR="008C4350" w:rsidRDefault="008C4350" w:rsidP="00872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350" w:rsidRDefault="008C4350" w:rsidP="00872A1E">
      <w:r>
        <w:separator/>
      </w:r>
    </w:p>
  </w:footnote>
  <w:footnote w:type="continuationSeparator" w:id="0">
    <w:p w:rsidR="008C4350" w:rsidRDefault="008C4350" w:rsidP="00872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613E6"/>
    <w:multiLevelType w:val="hybridMultilevel"/>
    <w:tmpl w:val="FE4670B4"/>
    <w:lvl w:ilvl="0" w:tplc="F5D0D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592"/>
    <w:rsid w:val="00064153"/>
    <w:rsid w:val="000C5642"/>
    <w:rsid w:val="000D3CAD"/>
    <w:rsid w:val="00127994"/>
    <w:rsid w:val="001510B6"/>
    <w:rsid w:val="001513DD"/>
    <w:rsid w:val="00165592"/>
    <w:rsid w:val="001A3C61"/>
    <w:rsid w:val="001A5C8C"/>
    <w:rsid w:val="001C6ACC"/>
    <w:rsid w:val="001D0445"/>
    <w:rsid w:val="001D167B"/>
    <w:rsid w:val="001F57AC"/>
    <w:rsid w:val="00210B55"/>
    <w:rsid w:val="002316C8"/>
    <w:rsid w:val="002352C0"/>
    <w:rsid w:val="00246B35"/>
    <w:rsid w:val="002534D4"/>
    <w:rsid w:val="00350BED"/>
    <w:rsid w:val="00364F03"/>
    <w:rsid w:val="00394786"/>
    <w:rsid w:val="003D0DFE"/>
    <w:rsid w:val="003F0D6E"/>
    <w:rsid w:val="0040769F"/>
    <w:rsid w:val="004115BF"/>
    <w:rsid w:val="0046500A"/>
    <w:rsid w:val="00473574"/>
    <w:rsid w:val="004762F5"/>
    <w:rsid w:val="004C54D0"/>
    <w:rsid w:val="00526B43"/>
    <w:rsid w:val="0053643F"/>
    <w:rsid w:val="0056470E"/>
    <w:rsid w:val="00580989"/>
    <w:rsid w:val="005973C1"/>
    <w:rsid w:val="005F6D6F"/>
    <w:rsid w:val="006E495C"/>
    <w:rsid w:val="00711279"/>
    <w:rsid w:val="00731C28"/>
    <w:rsid w:val="00735F99"/>
    <w:rsid w:val="00780743"/>
    <w:rsid w:val="00787355"/>
    <w:rsid w:val="0079270A"/>
    <w:rsid w:val="007E261D"/>
    <w:rsid w:val="007E4C11"/>
    <w:rsid w:val="00811228"/>
    <w:rsid w:val="00847492"/>
    <w:rsid w:val="00871257"/>
    <w:rsid w:val="00872A1E"/>
    <w:rsid w:val="008B01AB"/>
    <w:rsid w:val="008C4350"/>
    <w:rsid w:val="008D4467"/>
    <w:rsid w:val="008E2804"/>
    <w:rsid w:val="008E2F23"/>
    <w:rsid w:val="00905D0B"/>
    <w:rsid w:val="0092348E"/>
    <w:rsid w:val="0095657E"/>
    <w:rsid w:val="00964B0F"/>
    <w:rsid w:val="009C0BFA"/>
    <w:rsid w:val="00A019DA"/>
    <w:rsid w:val="00A12FEB"/>
    <w:rsid w:val="00A4449E"/>
    <w:rsid w:val="00AC2DA1"/>
    <w:rsid w:val="00AE2116"/>
    <w:rsid w:val="00B3092A"/>
    <w:rsid w:val="00B80D65"/>
    <w:rsid w:val="00B81BC3"/>
    <w:rsid w:val="00BE6742"/>
    <w:rsid w:val="00BF09C5"/>
    <w:rsid w:val="00C06FB2"/>
    <w:rsid w:val="00C1172F"/>
    <w:rsid w:val="00C15656"/>
    <w:rsid w:val="00C56A43"/>
    <w:rsid w:val="00C56E9C"/>
    <w:rsid w:val="00C611D3"/>
    <w:rsid w:val="00C979D7"/>
    <w:rsid w:val="00CD6AE6"/>
    <w:rsid w:val="00D173BD"/>
    <w:rsid w:val="00D66B07"/>
    <w:rsid w:val="00D74863"/>
    <w:rsid w:val="00D96CC5"/>
    <w:rsid w:val="00DE0423"/>
    <w:rsid w:val="00E00CF5"/>
    <w:rsid w:val="00E45C66"/>
    <w:rsid w:val="00E66AF7"/>
    <w:rsid w:val="00EB54CE"/>
    <w:rsid w:val="00EE02DE"/>
    <w:rsid w:val="00F16C31"/>
    <w:rsid w:val="00F54686"/>
    <w:rsid w:val="00F74E93"/>
    <w:rsid w:val="00F9085C"/>
    <w:rsid w:val="00FB7CC3"/>
    <w:rsid w:val="00FC3CDC"/>
    <w:rsid w:val="00FD7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AC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72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72A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72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72A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刘娜</cp:lastModifiedBy>
  <cp:revision>3</cp:revision>
  <dcterms:created xsi:type="dcterms:W3CDTF">2020-05-15T04:28:00Z</dcterms:created>
  <dcterms:modified xsi:type="dcterms:W3CDTF">2020-05-15T04:30:00Z</dcterms:modified>
</cp:coreProperties>
</file>