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高二年级政治第</w:t>
      </w: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52</w:t>
      </w:r>
      <w:r>
        <w:rPr>
          <w:rFonts w:hint="eastAsia" w:ascii="宋体" w:hAnsi="宋体"/>
          <w:b/>
          <w:color w:val="000000"/>
          <w:sz w:val="28"/>
          <w:szCs w:val="28"/>
        </w:rPr>
        <w:t>课时</w:t>
      </w:r>
    </w:p>
    <w:p>
      <w:pPr>
        <w:jc w:val="center"/>
      </w:pPr>
      <w:r>
        <w:rPr>
          <w:rFonts w:hint="eastAsia" w:ascii="宋体" w:hAnsi="宋体"/>
          <w:b/>
          <w:color w:val="000000"/>
          <w:sz w:val="28"/>
          <w:szCs w:val="28"/>
        </w:rPr>
        <w:t>政治生活第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八</w:t>
      </w:r>
      <w:r>
        <w:rPr>
          <w:rFonts w:hint="eastAsia" w:ascii="宋体" w:hAnsi="宋体"/>
          <w:b/>
          <w:color w:val="000000"/>
          <w:sz w:val="28"/>
          <w:szCs w:val="28"/>
        </w:rPr>
        <w:t>课《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走进国际社会</w:t>
      </w:r>
      <w:r>
        <w:rPr>
          <w:rFonts w:hint="eastAsia" w:ascii="宋体" w:hAnsi="宋体"/>
          <w:b/>
          <w:color w:val="000000"/>
          <w:sz w:val="28"/>
          <w:szCs w:val="28"/>
        </w:rPr>
        <w:t>》课后巩固</w:t>
      </w:r>
    </w:p>
    <w:p>
      <w:pPr>
        <w:rPr>
          <w:rFonts w:ascii="宋体" w:hAnsi="宋体"/>
          <w:b/>
          <w:sz w:val="24"/>
        </w:rPr>
      </w:pPr>
    </w:p>
    <w:p>
      <w:pPr>
        <w:numPr>
          <w:ilvl w:val="0"/>
          <w:numId w:val="1"/>
        </w:numPr>
        <w:jc w:val="both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建构第</w:t>
      </w:r>
      <w:r>
        <w:rPr>
          <w:rFonts w:hint="eastAsia" w:ascii="宋体" w:hAnsi="宋体"/>
          <w:b/>
          <w:sz w:val="24"/>
          <w:lang w:eastAsia="zh-CN"/>
        </w:rPr>
        <w:t>八课</w:t>
      </w:r>
      <w:r>
        <w:rPr>
          <w:rFonts w:hint="eastAsia" w:ascii="宋体" w:hAnsi="宋体"/>
          <w:b/>
          <w:sz w:val="24"/>
        </w:rPr>
        <w:t>《</w:t>
      </w:r>
      <w:r>
        <w:rPr>
          <w:rFonts w:hint="eastAsia" w:ascii="宋体" w:hAnsi="宋体"/>
          <w:b/>
          <w:sz w:val="24"/>
          <w:lang w:eastAsia="zh-CN"/>
        </w:rPr>
        <w:t>走进国际社会</w:t>
      </w:r>
      <w:r>
        <w:rPr>
          <w:rFonts w:hint="eastAsia" w:ascii="宋体" w:hAnsi="宋体"/>
          <w:b/>
          <w:sz w:val="24"/>
        </w:rPr>
        <w:t>》知识体系</w:t>
      </w:r>
    </w:p>
    <w:p>
      <w:pPr>
        <w:numPr>
          <w:numId w:val="0"/>
        </w:numPr>
        <w:jc w:val="both"/>
        <w:rPr>
          <w:rFonts w:hint="eastAsia" w:ascii="宋体" w:hAnsi="宋体"/>
          <w:b/>
          <w:sz w:val="24"/>
        </w:rPr>
      </w:pPr>
    </w:p>
    <w:p>
      <w:pPr>
        <w:numPr>
          <w:numId w:val="0"/>
        </w:numPr>
        <w:jc w:val="both"/>
        <w:rPr>
          <w:rFonts w:hint="eastAsia" w:ascii="宋体" w:hAnsi="宋体"/>
          <w:b/>
          <w:sz w:val="24"/>
        </w:rPr>
      </w:pPr>
    </w:p>
    <w:p>
      <w:pPr>
        <w:numPr>
          <w:numId w:val="0"/>
        </w:numPr>
        <w:jc w:val="both"/>
        <w:rPr>
          <w:rFonts w:hint="eastAsia" w:ascii="宋体" w:hAnsi="宋体"/>
          <w:b/>
          <w:sz w:val="24"/>
        </w:rPr>
      </w:pPr>
    </w:p>
    <w:p>
      <w:pPr>
        <w:numPr>
          <w:numId w:val="0"/>
        </w:numPr>
        <w:jc w:val="both"/>
        <w:rPr>
          <w:rFonts w:hint="eastAsia" w:ascii="宋体" w:hAnsi="宋体"/>
          <w:b/>
          <w:sz w:val="24"/>
        </w:rPr>
      </w:pPr>
    </w:p>
    <w:p>
      <w:pPr>
        <w:numPr>
          <w:numId w:val="0"/>
        </w:numPr>
        <w:jc w:val="both"/>
        <w:rPr>
          <w:rFonts w:hint="eastAsia" w:ascii="宋体" w:hAnsi="宋体"/>
          <w:b/>
          <w:sz w:val="24"/>
        </w:rPr>
      </w:pPr>
    </w:p>
    <w:p>
      <w:pPr>
        <w:numPr>
          <w:numId w:val="0"/>
        </w:numPr>
        <w:jc w:val="both"/>
        <w:rPr>
          <w:rFonts w:hint="eastAsia" w:ascii="宋体" w:hAnsi="宋体"/>
          <w:b/>
          <w:sz w:val="24"/>
        </w:rPr>
      </w:pPr>
    </w:p>
    <w:p>
      <w:pPr>
        <w:numPr>
          <w:numId w:val="0"/>
        </w:numPr>
        <w:jc w:val="both"/>
        <w:rPr>
          <w:rFonts w:hint="eastAsia" w:ascii="宋体" w:hAnsi="宋体"/>
          <w:b/>
          <w:sz w:val="24"/>
        </w:rPr>
      </w:pPr>
    </w:p>
    <w:p>
      <w:pPr>
        <w:numPr>
          <w:numId w:val="0"/>
        </w:numPr>
        <w:jc w:val="both"/>
        <w:rPr>
          <w:rFonts w:hint="eastAsia" w:ascii="宋体" w:hAnsi="宋体"/>
          <w:b/>
          <w:sz w:val="24"/>
        </w:rPr>
      </w:pPr>
    </w:p>
    <w:p>
      <w:pPr>
        <w:numPr>
          <w:numId w:val="0"/>
        </w:numPr>
        <w:jc w:val="both"/>
        <w:rPr>
          <w:rFonts w:hint="eastAsia" w:ascii="宋体" w:hAnsi="宋体"/>
          <w:b/>
          <w:sz w:val="24"/>
        </w:rPr>
      </w:pPr>
    </w:p>
    <w:p>
      <w:pPr>
        <w:numPr>
          <w:numId w:val="0"/>
        </w:numPr>
        <w:jc w:val="both"/>
        <w:rPr>
          <w:rFonts w:hint="eastAsia" w:ascii="宋体" w:hAnsi="宋体"/>
          <w:b/>
          <w:sz w:val="24"/>
        </w:rPr>
      </w:pP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预习第九课知识要点</w:t>
      </w:r>
    </w:p>
    <w:p>
      <w:pPr>
        <w:spacing w:line="240" w:lineRule="atLeast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（一）当今时代的两大主题</w:t>
      </w:r>
      <w:r>
        <w:rPr>
          <w:rFonts w:ascii="宋体" w:hAnsi="宋体"/>
          <w:b/>
          <w:bCs/>
          <w:color w:val="000000"/>
          <w:szCs w:val="21"/>
        </w:rPr>
        <w:t xml:space="preserve"> </w:t>
      </w:r>
    </w:p>
    <w:p>
      <w:p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1、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是当今时代的两大主题。</w:t>
      </w:r>
    </w:p>
    <w:p>
      <w:pPr>
        <w:spacing w:line="240" w:lineRule="atLeast"/>
        <w:ind w:firstLine="210" w:firstLineChars="100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影响和平问题的因素：</w:t>
      </w:r>
    </w:p>
    <w:p>
      <w:p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（1）当今世界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 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 xml:space="preserve"> 和新干涉主义有所上升</w:t>
      </w:r>
    </w:p>
    <w:p>
      <w:p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（2）局部动荡频繁发生，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、网络安全等全球性问题更加突出</w:t>
      </w:r>
    </w:p>
    <w:p>
      <w:pPr>
        <w:spacing w:line="240" w:lineRule="atLeast"/>
        <w:ind w:firstLine="210" w:firstLineChars="100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影响发展问题的因素：</w:t>
      </w:r>
    </w:p>
    <w:p>
      <w:p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（1）发展中国家和发达国家的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越来越大</w:t>
      </w:r>
    </w:p>
    <w:p>
      <w:p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（2）不公正、不合理的国际经济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</w:t>
      </w:r>
      <w:r>
        <w:rPr>
          <w:rFonts w:hint="eastAsia" w:asciiTheme="minorEastAsia" w:hAnsiTheme="minorEastAsia" w:cstheme="minorEastAsia"/>
          <w:color w:val="000000"/>
          <w:szCs w:val="21"/>
        </w:rPr>
        <w:t>秩序还在损害者发展中国家的利益</w:t>
      </w:r>
    </w:p>
    <w:p>
      <w:p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（3）发展中国家比较普遍的存在着贫穷和饥饿现象。</w:t>
      </w:r>
    </w:p>
    <w:p>
      <w:p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（4）落后、贫困、危机、债务这些挥之不去的阴影仍然与人类相伴随。</w:t>
      </w:r>
    </w:p>
    <w:p>
      <w:p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（5）全球发展的最突出的问题是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不平衡。</w:t>
      </w:r>
    </w:p>
    <w:p>
      <w:p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2、解决世界和平与发展问题的有效途径：</w:t>
      </w:r>
    </w:p>
    <w:p>
      <w:p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（1）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是解决和平与发展问题的主要障碍。</w:t>
      </w:r>
    </w:p>
    <w:p>
      <w:p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（2）改变旧的国际秩序</w:t>
      </w:r>
    </w:p>
    <w:p>
      <w:p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（3）建立以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为基础的有利于世界和平与发展的国际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秩序。</w:t>
      </w:r>
    </w:p>
    <w:p>
      <w:pPr>
        <w:spacing w:line="240" w:lineRule="atLeast"/>
        <w:jc w:val="left"/>
        <w:rPr>
          <w:rFonts w:asciiTheme="minorEastAsia" w:hAnsiTheme="minorEastAsia" w:cs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000000"/>
          <w:szCs w:val="21"/>
        </w:rPr>
        <w:t>（二）建立国际新秩序</w:t>
      </w:r>
    </w:p>
    <w:p>
      <w:pPr>
        <w:spacing w:line="240" w:lineRule="atLeast"/>
        <w:ind w:firstLine="210" w:firstLineChars="100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1、保障各国享有主权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和内政不受干涉的权利。</w:t>
      </w:r>
    </w:p>
    <w:p>
      <w:pPr>
        <w:spacing w:line="240" w:lineRule="atLeast"/>
        <w:ind w:firstLine="210" w:firstLineChars="100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2、保障各国享有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参与国际事务的权利。</w:t>
      </w:r>
    </w:p>
    <w:p>
      <w:pPr>
        <w:spacing w:line="240" w:lineRule="atLeast"/>
        <w:ind w:firstLine="210" w:firstLineChars="100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3、保障各国特别是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国家享有平等的发展权利。</w:t>
      </w:r>
    </w:p>
    <w:p>
      <w:pPr>
        <w:spacing w:line="240" w:lineRule="atLeast"/>
        <w:ind w:firstLine="210" w:firstLineChars="100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4、保障各个民族和各种文明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发展的权利。</w:t>
      </w:r>
    </w:p>
    <w:p>
      <w:pPr>
        <w:spacing w:line="240" w:lineRule="atLeast"/>
        <w:jc w:val="left"/>
        <w:rPr>
          <w:rFonts w:asciiTheme="minorEastAsia" w:hAnsiTheme="minorEastAsia" w:cs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000000"/>
          <w:szCs w:val="21"/>
        </w:rPr>
        <w:t>（三）当今国际形势的突出特点：</w:t>
      </w:r>
    </w:p>
    <w:p>
      <w:pPr>
        <w:spacing w:line="240" w:lineRule="atLeast"/>
        <w:ind w:firstLine="630" w:firstLineChars="300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经济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化、世界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化深入发展。</w:t>
      </w:r>
    </w:p>
    <w:p>
      <w:pPr>
        <w:spacing w:line="240" w:lineRule="atLeast"/>
        <w:jc w:val="left"/>
        <w:rPr>
          <w:rFonts w:asciiTheme="minorEastAsia" w:hAnsiTheme="minorEastAsia" w:cs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000000"/>
          <w:szCs w:val="21"/>
        </w:rPr>
        <w:t>（四）当代国际竞争的实质</w:t>
      </w:r>
    </w:p>
    <w:p>
      <w:p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当代国际竞争的实质是以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  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为基础的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的较量。</w:t>
      </w:r>
    </w:p>
    <w:p>
      <w:pPr>
        <w:numPr>
          <w:ilvl w:val="0"/>
          <w:numId w:val="2"/>
        </w:num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各国应如何提高自身的综合国力：</w:t>
      </w:r>
    </w:p>
    <w:p>
      <w:p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当今世界，发展经济和科学技术是世界大多数国家关心的问题。世界多数国家都以发展经济和科技作为国家的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，努力增强自己的综合国力，力图在世界格局中占有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地位。</w:t>
      </w:r>
    </w:p>
    <w:p>
      <w:pPr>
        <w:numPr>
          <w:ilvl w:val="0"/>
          <w:numId w:val="2"/>
        </w:num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中国如何提高自身的综合国力：</w:t>
      </w:r>
    </w:p>
    <w:p>
      <w:p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我们一定要抓住和利用好重要的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期，全面把握机遇，沉重应对挑战，增强综合国力，全面建成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，把我国建设成富强民主文明和谐的社会主义现代化国家。</w:t>
      </w:r>
    </w:p>
    <w:p>
      <w:pPr>
        <w:numPr>
          <w:ilvl w:val="0"/>
          <w:numId w:val="3"/>
        </w:numPr>
        <w:spacing w:line="240" w:lineRule="atLeast"/>
        <w:jc w:val="left"/>
        <w:rPr>
          <w:rFonts w:asciiTheme="minorEastAsia" w:hAnsiTheme="minorEastAsia" w:cs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000000"/>
          <w:szCs w:val="21"/>
        </w:rPr>
        <w:t>我国的外交政策</w:t>
      </w:r>
    </w:p>
    <w:p>
      <w:pPr>
        <w:numPr>
          <w:ilvl w:val="0"/>
          <w:numId w:val="4"/>
        </w:num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我国外交政策制定的决定因素是什么？</w:t>
      </w:r>
    </w:p>
    <w:p>
      <w:p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我国的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                 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决定我国奉行独立自主的和平外交政策。</w:t>
      </w:r>
    </w:p>
    <w:p>
      <w:p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2、我国外交政策的基本内容：</w:t>
      </w:r>
    </w:p>
    <w:p>
      <w:p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（1）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是我国外交政策的基本立场。在国际事务中坚决捍卫国家的独立、主权和领土完整，对国际问题自主地决定自己的态度和对策。</w:t>
      </w:r>
    </w:p>
    <w:p>
      <w:p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（2）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                             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是我国外交政策的基本目标。</w:t>
      </w:r>
    </w:p>
    <w:p>
      <w:p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（3）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                             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是我国外交政策的基本宗旨。</w:t>
      </w:r>
    </w:p>
    <w:p>
      <w:p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（4）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    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是我国外交政策的基本准则。它包括互相尊重主权和领土主权、互不侵犯、互不干涉内政、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           、      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。</w:t>
      </w:r>
    </w:p>
    <w:p>
      <w:pPr>
        <w:spacing w:line="240" w:lineRule="atLeast"/>
        <w:jc w:val="left"/>
        <w:rPr>
          <w:rFonts w:asciiTheme="minorEastAsia" w:hAnsiTheme="minorEastAsia" w:cstheme="minorEastAsia"/>
          <w:b/>
          <w:bCs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000000"/>
          <w:szCs w:val="21"/>
        </w:rPr>
        <w:t>（六）中国走和平发展的道路</w:t>
      </w:r>
    </w:p>
    <w:p>
      <w:pPr>
        <w:spacing w:line="240" w:lineRule="atLeast"/>
        <w:ind w:firstLine="420" w:firstLineChars="200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中国是负责任的大国，主动承担国际责任与义务，在国际事务中发挥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作用。</w:t>
      </w:r>
    </w:p>
    <w:p>
      <w:p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1、中国为什么要走和平发展道路？</w:t>
      </w:r>
    </w:p>
    <w:p>
      <w:pPr>
        <w:spacing w:line="240" w:lineRule="atLeast"/>
        <w:ind w:firstLine="420" w:firstLineChars="200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中国走和平发展的道路是由中国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的性质决定的，是中国政府和人民根据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的潮流和自身的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做出的战略选择。</w:t>
      </w:r>
    </w:p>
    <w:p>
      <w:p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2、中国怎么走和平发展道路？</w:t>
      </w:r>
    </w:p>
    <w:p>
      <w:p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（1）要积极参与国际事务，努力为我国的改革开放和现代化建设争取有利的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。</w:t>
      </w:r>
    </w:p>
    <w:p>
      <w:p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（2）要在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的基础上同所有国家发展友好合作，改善和发展同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</w:t>
      </w:r>
      <w:r>
        <w:rPr>
          <w:rFonts w:hint="eastAsia" w:asciiTheme="minorEastAsia" w:hAnsiTheme="minorEastAsia" w:cstheme="minorEastAsia"/>
          <w:color w:val="000000"/>
          <w:szCs w:val="21"/>
        </w:rPr>
        <w:t>国家的关系，坚持与邻为善、以邻为伴、加强同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</w:t>
      </w:r>
      <w:r>
        <w:rPr>
          <w:rFonts w:hint="eastAsia" w:asciiTheme="minorEastAsia" w:hAnsiTheme="minorEastAsia" w:cstheme="minorEastAsia"/>
          <w:color w:val="000000"/>
          <w:szCs w:val="21"/>
        </w:rPr>
        <w:t>国家的睦邻友好和务实合作，加强同广大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国家的团结与合作。</w:t>
      </w:r>
    </w:p>
    <w:p>
      <w:p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（3）要坚决反对各种形式的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，不干涉别国内政，永远不称霸，永远不搞扩张。</w:t>
      </w:r>
    </w:p>
    <w:p>
      <w:pPr>
        <w:spacing w:line="240" w:lineRule="atLeast"/>
        <w:jc w:val="left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（4）中国高举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                 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的旗帜，推动建设相互尊重、公平正义、合作共赢的新型国际关系。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</w:rPr>
        <w:t>（5）中国主张各国人民同心协力，构建</w:t>
      </w:r>
      <w:r>
        <w:rPr>
          <w:rFonts w:hint="eastAsia" w:asciiTheme="minorEastAsia" w:hAnsiTheme="minorEastAsia" w:cstheme="minorEastAsia"/>
          <w:color w:val="000000"/>
          <w:szCs w:val="21"/>
          <w:u w:val="single"/>
        </w:rPr>
        <w:t xml:space="preserve">           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，建设持久和平、普遍安全、共同繁荣、开放包容、清洁美丽的世界。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B5ECC4"/>
    <w:multiLevelType w:val="singleLevel"/>
    <w:tmpl w:val="DBB5ECC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AA32C4A"/>
    <w:multiLevelType w:val="singleLevel"/>
    <w:tmpl w:val="2AA32C4A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D5BD2BA"/>
    <w:multiLevelType w:val="singleLevel"/>
    <w:tmpl w:val="2D5BD2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EF27FB5"/>
    <w:multiLevelType w:val="singleLevel"/>
    <w:tmpl w:val="2EF27F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F517B"/>
    <w:rsid w:val="00425E3F"/>
    <w:rsid w:val="006405B0"/>
    <w:rsid w:val="007C17C3"/>
    <w:rsid w:val="00960122"/>
    <w:rsid w:val="00E40A2A"/>
    <w:rsid w:val="0E87629A"/>
    <w:rsid w:val="15D558F4"/>
    <w:rsid w:val="21D370A5"/>
    <w:rsid w:val="2F7A6095"/>
    <w:rsid w:val="47742BCC"/>
    <w:rsid w:val="534F517B"/>
    <w:rsid w:val="597A577A"/>
    <w:rsid w:val="5A006BA3"/>
    <w:rsid w:val="5EBC574C"/>
    <w:rsid w:val="6B2F0250"/>
    <w:rsid w:val="6C485C03"/>
    <w:rsid w:val="7402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48</Characters>
  <Lines>1</Lines>
  <Paragraphs>1</Paragraphs>
  <TotalTime>0</TotalTime>
  <ScaleCrop>false</ScaleCrop>
  <LinksUpToDate>false</LinksUpToDate>
  <CharactersWithSpaces>55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2020-03-20T13:59:00Z</dcterms:created>
  <dc:creator>谢炳月</dc:creator>
  <cp:lastModifiedBy>user</cp:lastModifiedBy>
  <dcterms:modified xsi:type="dcterms:W3CDTF">2020-05-09T09:08:26Z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