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39课时《北魏孝文帝改革重点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突破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 xml:space="preserve">孝文帝认为作为中原(正统)王朝必须说汉化；如果不说汉话，又会回到改革前的状态。(4分)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陆法言是鲜卑贵族的后裔，撰成一流的汉语言音韵一书，他是鲜卑族对汉文化认同的代表，这一现象反映了孝文帝改革的成效。(6分)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D7A00"/>
    <w:rsid w:val="001E7086"/>
    <w:rsid w:val="002653E5"/>
    <w:rsid w:val="002A4676"/>
    <w:rsid w:val="002E14BB"/>
    <w:rsid w:val="00300779"/>
    <w:rsid w:val="003625D3"/>
    <w:rsid w:val="00402774"/>
    <w:rsid w:val="004512A1"/>
    <w:rsid w:val="00496A39"/>
    <w:rsid w:val="00514F82"/>
    <w:rsid w:val="00520602"/>
    <w:rsid w:val="00542752"/>
    <w:rsid w:val="00582579"/>
    <w:rsid w:val="005C0DC6"/>
    <w:rsid w:val="006068A0"/>
    <w:rsid w:val="00610805"/>
    <w:rsid w:val="00660B7B"/>
    <w:rsid w:val="006840C1"/>
    <w:rsid w:val="006D0CDF"/>
    <w:rsid w:val="006D55ED"/>
    <w:rsid w:val="006F19DD"/>
    <w:rsid w:val="007252C8"/>
    <w:rsid w:val="00893BAD"/>
    <w:rsid w:val="009828CB"/>
    <w:rsid w:val="00A117FF"/>
    <w:rsid w:val="00AE2C27"/>
    <w:rsid w:val="00B5010E"/>
    <w:rsid w:val="00B84E85"/>
    <w:rsid w:val="00D2631B"/>
    <w:rsid w:val="00D51585"/>
    <w:rsid w:val="00D6343C"/>
    <w:rsid w:val="00DC2277"/>
    <w:rsid w:val="00E3039F"/>
    <w:rsid w:val="00E37CC6"/>
    <w:rsid w:val="00F1697E"/>
    <w:rsid w:val="00F169BE"/>
    <w:rsid w:val="141A1B6A"/>
    <w:rsid w:val="7B0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70</TotalTime>
  <ScaleCrop>false</ScaleCrop>
  <LinksUpToDate>false</LinksUpToDate>
  <CharactersWithSpaces>159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2020-05-11T01:34:48Z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