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高二年级历史第39课时《北魏孝文帝改革重点</w:t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突破</w:t>
      </w:r>
      <w:bookmarkStart w:id="0" w:name="_GoBack"/>
      <w:bookmarkEnd w:id="0"/>
      <w:r>
        <w:rPr>
          <w:rFonts w:hint="eastAsia" w:ascii="黑体" w:hAnsi="黑体" w:eastAsia="黑体" w:cs="黑体"/>
          <w:b/>
          <w:bCs/>
          <w:sz w:val="28"/>
          <w:szCs w:val="28"/>
        </w:rPr>
        <w:t>》拓展提升任务</w:t>
      </w:r>
    </w:p>
    <w:p>
      <w:pPr>
        <w:adjustRightInd w:val="0"/>
        <w:snapToGrid w:val="0"/>
        <w:spacing w:line="440" w:lineRule="exact"/>
        <w:ind w:left="420" w:hanging="4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阅读材料，回答问题。 </w:t>
      </w:r>
    </w:p>
    <w:p>
      <w:pPr>
        <w:adjustRightInd w:val="0"/>
        <w:snapToGrid w:val="0"/>
        <w:spacing w:line="440" w:lineRule="exact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材料一</w:t>
      </w:r>
      <w:r>
        <w:rPr>
          <w:rFonts w:hint="eastAsia" w:ascii="楷体" w:hAnsi="楷体" w:eastAsia="楷体" w:cs="楷体"/>
          <w:sz w:val="24"/>
          <w:szCs w:val="24"/>
        </w:rPr>
        <w:t xml:space="preserve"> 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 xml:space="preserve">  </w:t>
      </w:r>
      <w:r>
        <w:rPr>
          <w:rFonts w:hint="eastAsia" w:ascii="楷体" w:hAnsi="楷体" w:eastAsia="楷体" w:cs="楷体"/>
          <w:sz w:val="24"/>
          <w:szCs w:val="24"/>
        </w:rPr>
        <w:t xml:space="preserve">(北魏孝文帝说：)“自上古以来及诸经籍，焉有不先正名，而得行礼乎？今欲断诸北语，一从正音。……若仍旧俗，恐数世之后，伊洛之下复成被发之人。 </w:t>
      </w:r>
    </w:p>
    <w:p>
      <w:pPr>
        <w:pStyle w:val="4"/>
        <w:adjustRightInd w:val="0"/>
        <w:snapToGrid w:val="0"/>
        <w:spacing w:line="440" w:lineRule="exact"/>
        <w:ind w:left="420"/>
        <w:jc w:val="right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 xml:space="preserve">——《魏书·咸阳王禧传》 </w:t>
      </w:r>
    </w:p>
    <w:p>
      <w:pPr>
        <w:adjustRightInd w:val="0"/>
        <w:snapToGrid w:val="0"/>
        <w:spacing w:line="440" w:lineRule="exact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材料二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 xml:space="preserve">  </w:t>
      </w:r>
      <w:r>
        <w:rPr>
          <w:rFonts w:hint="eastAsia" w:ascii="楷体" w:hAnsi="楷体" w:eastAsia="楷体" w:cs="楷体"/>
          <w:sz w:val="24"/>
          <w:szCs w:val="24"/>
        </w:rPr>
        <w:t xml:space="preserve">陆法言著《切韵》，时俗？皆以法言为吴人而为吴音也……论音韵者二十余家。皆以法言为首出……法言本代北人，世为部落大人，号步陆孤氏，后魏孝文帝改为陆氏。 </w:t>
      </w:r>
    </w:p>
    <w:p>
      <w:pPr>
        <w:pStyle w:val="4"/>
        <w:adjustRightInd w:val="0"/>
        <w:snapToGrid w:val="0"/>
        <w:spacing w:line="440" w:lineRule="exact"/>
        <w:ind w:left="420"/>
        <w:jc w:val="right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 xml:space="preserve">——《苏氏演义》卷上 </w:t>
      </w:r>
    </w:p>
    <w:p>
      <w:pPr>
        <w:adjustRightInd w:val="0"/>
        <w:snapToGrid w:val="0"/>
        <w:spacing w:line="440" w:lineRule="exact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 xml:space="preserve">(提示：陆法言是隋代语言学家，《切韵》是一部关于汉字读音的专门书。) </w:t>
      </w:r>
    </w:p>
    <w:p>
      <w:pPr>
        <w:adjustRightInd w:val="0"/>
        <w:snapToGrid w:val="0"/>
        <w:spacing w:line="440" w:lineRule="exact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1）</w:t>
      </w:r>
      <w:r>
        <w:rPr>
          <w:rFonts w:hint="eastAsia" w:ascii="宋体" w:hAnsi="宋体" w:eastAsia="宋体" w:cs="宋体"/>
          <w:sz w:val="24"/>
          <w:szCs w:val="24"/>
        </w:rPr>
        <w:t xml:space="preserve">根据材料一及所学知识，分析孝文帝如何从两个方面阐述“一从正音”的必要性。(4分) </w:t>
      </w:r>
    </w:p>
    <w:p>
      <w:pPr>
        <w:adjustRightInd w:val="0"/>
        <w:snapToGrid w:val="0"/>
        <w:spacing w:line="440" w:lineRule="exact"/>
        <w:rPr>
          <w:rFonts w:hint="eastAsia" w:ascii="宋体" w:hAnsi="宋体" w:eastAsia="宋体" w:cs="宋体"/>
          <w:sz w:val="24"/>
          <w:szCs w:val="24"/>
        </w:rPr>
      </w:pPr>
    </w:p>
    <w:p>
      <w:pPr>
        <w:adjustRightInd w:val="0"/>
        <w:snapToGrid w:val="0"/>
        <w:spacing w:line="440" w:lineRule="exact"/>
        <w:rPr>
          <w:rFonts w:hint="eastAsia" w:ascii="宋体" w:hAnsi="宋体" w:eastAsia="宋体" w:cs="宋体"/>
          <w:sz w:val="24"/>
          <w:szCs w:val="24"/>
        </w:rPr>
      </w:pPr>
    </w:p>
    <w:p>
      <w:pPr>
        <w:adjustRightInd w:val="0"/>
        <w:snapToGrid w:val="0"/>
        <w:spacing w:line="440" w:lineRule="exact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2）</w:t>
      </w:r>
      <w:r>
        <w:rPr>
          <w:rFonts w:hint="eastAsia" w:ascii="宋体" w:hAnsi="宋体" w:eastAsia="宋体" w:cs="宋体"/>
          <w:sz w:val="24"/>
          <w:szCs w:val="24"/>
        </w:rPr>
        <w:t>根据材料二，联系材料一及所学知识，试分析“陆法言现象”。(6分)</w:t>
      </w:r>
    </w:p>
    <w:p>
      <w:pPr>
        <w:adjustRightInd w:val="0"/>
        <w:snapToGrid w:val="0"/>
        <w:spacing w:line="440" w:lineRule="exact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360" w:lineRule="auto"/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579"/>
    <w:rsid w:val="00006B35"/>
    <w:rsid w:val="0004755C"/>
    <w:rsid w:val="00052DAD"/>
    <w:rsid w:val="00086255"/>
    <w:rsid w:val="001531DF"/>
    <w:rsid w:val="00166B28"/>
    <w:rsid w:val="001E7086"/>
    <w:rsid w:val="002A4676"/>
    <w:rsid w:val="002E14BB"/>
    <w:rsid w:val="00300779"/>
    <w:rsid w:val="0034251B"/>
    <w:rsid w:val="003625D3"/>
    <w:rsid w:val="003F79DE"/>
    <w:rsid w:val="004512A1"/>
    <w:rsid w:val="00496A39"/>
    <w:rsid w:val="00514F82"/>
    <w:rsid w:val="00520602"/>
    <w:rsid w:val="00542752"/>
    <w:rsid w:val="00573B83"/>
    <w:rsid w:val="00582579"/>
    <w:rsid w:val="005C0DC6"/>
    <w:rsid w:val="00610805"/>
    <w:rsid w:val="006840C1"/>
    <w:rsid w:val="006D55ED"/>
    <w:rsid w:val="006F19DD"/>
    <w:rsid w:val="007252C8"/>
    <w:rsid w:val="007F2E86"/>
    <w:rsid w:val="00893BAD"/>
    <w:rsid w:val="00916BB2"/>
    <w:rsid w:val="009828CB"/>
    <w:rsid w:val="00A117FF"/>
    <w:rsid w:val="00AE2C27"/>
    <w:rsid w:val="00B5010E"/>
    <w:rsid w:val="00B84E85"/>
    <w:rsid w:val="00C105C4"/>
    <w:rsid w:val="00D2631B"/>
    <w:rsid w:val="00D51585"/>
    <w:rsid w:val="00DC2277"/>
    <w:rsid w:val="00E3039F"/>
    <w:rsid w:val="00F1697E"/>
    <w:rsid w:val="00F169BE"/>
    <w:rsid w:val="32BC2D8C"/>
    <w:rsid w:val="4292033F"/>
    <w:rsid w:val="46AE6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rPr>
      <w:rFonts w:ascii="Times New Roman" w:hAnsi="Times New Roman" w:cs="Times New Roman"/>
      <w:sz w:val="24"/>
      <w:szCs w:val="24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3"/>
    <w:uiPriority w:val="99"/>
    <w:rPr>
      <w:sz w:val="18"/>
      <w:szCs w:val="18"/>
    </w:rPr>
  </w:style>
  <w:style w:type="character" w:customStyle="1" w:styleId="9">
    <w:name w:val="页脚 Char"/>
    <w:basedOn w:val="7"/>
    <w:link w:val="2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</Words>
  <Characters>296</Characters>
  <Lines>2</Lines>
  <Paragraphs>1</Paragraphs>
  <TotalTime>71</TotalTime>
  <ScaleCrop>false</ScaleCrop>
  <LinksUpToDate>false</LinksUpToDate>
  <CharactersWithSpaces>346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2020-02-03T11:22:00Z</dcterms:created>
  <dc:creator>Windows 用户</dc:creator>
  <cp:lastModifiedBy>徐海滨</cp:lastModifiedBy>
  <dcterms:modified xsi:type="dcterms:W3CDTF">2020-05-18T01:56:30Z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