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一、选择题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答案：1.D　2.D　3.A</w:t>
      </w:r>
      <w:r>
        <w:rPr>
          <w:rFonts w:hint="eastAsia" w:ascii="Times New Roman" w:hAnsi="Times New Roman" w:cs="Times New Roman"/>
          <w:color w:val="000000"/>
        </w:rPr>
        <w:tab/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MingLiU_HKSCS" w:hAnsi="MingLiU_HKSCS" w:cs="MingLiU_HKSCS"/>
          <w:color w:val="000000"/>
        </w:rPr>
      </w:pPr>
      <w:r>
        <w:rPr>
          <w:rFonts w:ascii="Times New Roman" w:hAnsi="Times New Roman" w:cs="Times New Roman"/>
          <w:color w:val="000000"/>
        </w:rPr>
        <w:t>解析：第1题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在文物古迹上留下自己的名字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以示纪念会破坏旅游环境。第2题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为图方便随地乱扔垃圾会引起环境污染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攀折旅游景点中的花草树木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猎取旅游景区中的野生动物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以获取食物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会引起环境破坏。第3题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旅游者在旅游过程中要约束自己的行为。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答案：4.A　5.C</w:t>
      </w:r>
      <w:r>
        <w:rPr>
          <w:rFonts w:hint="eastAsia" w:ascii="Times New Roman" w:hAnsi="Times New Roman" w:cs="Times New Roman"/>
          <w:color w:val="000000"/>
        </w:rPr>
        <w:tab/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hint="eastAsia" w:ascii="Times New Roman" w:hAnsi="Times New Roman" w:eastAsia="宋体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解析：第4题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登上石刻佛像合影留念会对石刻佛像造成损害；采摘野果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品尝野味及下河捕鱼会造成生态环境的破坏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都不能称为生态旅游。在北戴河湿地观鸟不会对环境造成破坏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属于生态旅游。第5题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单词nature是自然、生态的意思。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答案：</w:t>
      </w:r>
      <w:r>
        <w:rPr>
          <w:rFonts w:ascii="Times New Roman" w:hAnsi="Times New Roman" w:cs="Times New Roman"/>
          <w:color w:val="000000"/>
        </w:rPr>
        <w:t>选A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解析：生态旅游以认识自然、保护生态环境为特点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建设宾馆、拓宽道路势必扩大旅游规模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导致旅游环境破坏和环境污染等。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答案：7.C　8.A</w:t>
      </w:r>
      <w:r>
        <w:rPr>
          <w:rFonts w:hint="eastAsia" w:ascii="Times New Roman" w:hAnsi="Times New Roman" w:cs="Times New Roman"/>
          <w:color w:val="000000"/>
        </w:rPr>
        <w:tab/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解析：影视剧组对旅游风景区的破坏主要是丢弃了大量的废弃物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并破坏了植被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这主要</w:t>
      </w:r>
      <w:r>
        <w:rPr>
          <w:rFonts w:hint="eastAsia" w:ascii="Times New Roman" w:hAnsi="Times New Roman" w:cs="Times New Roman"/>
          <w:color w:val="000000"/>
        </w:rPr>
        <w:t>是由于缺乏环保意识造成的。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答案：9.D　10.D</w:t>
      </w:r>
      <w:bookmarkStart w:id="0" w:name="_GoBack"/>
      <w:bookmarkEnd w:id="0"/>
      <w:r>
        <w:rPr>
          <w:rFonts w:hint="eastAsia" w:ascii="Times New Roman" w:hAnsi="Times New Roman" w:cs="Times New Roman"/>
          <w:color w:val="000000"/>
        </w:rPr>
        <w:tab/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MingLiU_HKSCS" w:hAnsi="MingLiU_HKSCS" w:cs="MingLiU_HKSCS"/>
          <w:color w:val="000000"/>
        </w:rPr>
      </w:pPr>
      <w:r>
        <w:rPr>
          <w:rFonts w:ascii="Times New Roman" w:hAnsi="Times New Roman" w:cs="Times New Roman"/>
          <w:color w:val="000000"/>
        </w:rPr>
        <w:t>解析：海口成为生态特色城市源于其优越的自然条件和良好的城市规划。苏州园林是苏州代表性的景观</w:t>
      </w:r>
      <w:r>
        <w:rPr>
          <w:rFonts w:hint="eastAsia" w:ascii="MingLiU_HKSCS" w:hAnsi="MingLiU_HKSCS" w:cs="MingLiU_HKSCS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知名度高。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0077"/>
    <w:rsid w:val="31C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2020-04-07T14:58:00Z</dcterms:created>
  <dc:creator>Administrator</dc:creator>
  <cp:lastModifiedBy>张林</cp:lastModifiedBy>
  <dcterms:modified xsi:type="dcterms:W3CDTF">2020-04-07T15:06:53Z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