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AB2" w:rsidRDefault="004F1B2C">
      <w:pPr>
        <w:jc w:val="center"/>
        <w:rPr>
          <w:rFonts w:ascii="宋体" w:eastAsia="宋体" w:hAnsi="宋体"/>
          <w:b/>
          <w:bCs/>
          <w:sz w:val="32"/>
          <w:szCs w:val="24"/>
        </w:rPr>
      </w:pPr>
      <w:r>
        <w:rPr>
          <w:rFonts w:ascii="宋体" w:eastAsia="宋体" w:hAnsi="宋体" w:hint="eastAsia"/>
          <w:b/>
          <w:bCs/>
          <w:sz w:val="32"/>
          <w:szCs w:val="24"/>
        </w:rPr>
        <w:t>《</w:t>
      </w:r>
      <w:r>
        <w:rPr>
          <w:rFonts w:ascii="宋体" w:eastAsia="宋体" w:hAnsi="宋体" w:hint="eastAsia"/>
          <w:b/>
          <w:bCs/>
          <w:sz w:val="32"/>
          <w:szCs w:val="24"/>
        </w:rPr>
        <w:t>公民义务</w:t>
      </w:r>
      <w:r>
        <w:rPr>
          <w:rFonts w:ascii="宋体" w:eastAsia="宋体" w:hAnsi="宋体" w:hint="eastAsia"/>
          <w:b/>
          <w:bCs/>
          <w:sz w:val="32"/>
          <w:szCs w:val="24"/>
        </w:rPr>
        <w:t>》复习课</w:t>
      </w:r>
      <w:r>
        <w:rPr>
          <w:rFonts w:ascii="宋体" w:eastAsia="宋体" w:hAnsi="宋体" w:hint="eastAsia"/>
          <w:b/>
          <w:bCs/>
          <w:sz w:val="32"/>
          <w:szCs w:val="24"/>
        </w:rPr>
        <w:t>拓展资料</w:t>
      </w:r>
    </w:p>
    <w:p w:rsidR="00000AB2" w:rsidRDefault="004F1B2C">
      <w:pPr>
        <w:jc w:val="right"/>
        <w:rPr>
          <w:b/>
          <w:bCs/>
          <w:sz w:val="32"/>
          <w:szCs w:val="36"/>
        </w:rPr>
      </w:pPr>
      <w:r>
        <w:rPr>
          <w:rFonts w:hint="eastAsia"/>
          <w:b/>
          <w:bCs/>
          <w:sz w:val="32"/>
          <w:szCs w:val="36"/>
        </w:rPr>
        <w:t>--------</w:t>
      </w:r>
      <w:r>
        <w:rPr>
          <w:rFonts w:hint="eastAsia"/>
          <w:b/>
          <w:bCs/>
          <w:sz w:val="32"/>
          <w:szCs w:val="36"/>
        </w:rPr>
        <w:t>疫情期间违法案例评析</w:t>
      </w:r>
    </w:p>
    <w:p w:rsidR="00000AB2" w:rsidRDefault="004F1B2C">
      <w:pPr>
        <w:rPr>
          <w:sz w:val="24"/>
          <w:szCs w:val="28"/>
        </w:rPr>
      </w:pPr>
      <w:r>
        <w:rPr>
          <w:rFonts w:hint="eastAsia"/>
          <w:sz w:val="24"/>
          <w:szCs w:val="28"/>
        </w:rPr>
        <w:t>在防控新型冠状病毒肺炎疫情期间，每一位公民要严格遵守各级政府依法发布的预防、控制措施，遵守法律、法规的规定，这不仅事关个人的身体健康和生命安全，也是应尽的法律义务。不遵守相关预防、控制措施及实施其它违法犯罪行为，将被追究法律责任，受到法律的制裁。</w:t>
      </w:r>
    </w:p>
    <w:p w:rsidR="00000AB2" w:rsidRDefault="004F1B2C">
      <w:pPr>
        <w:pStyle w:val="4"/>
        <w:numPr>
          <w:ilvl w:val="0"/>
          <w:numId w:val="1"/>
        </w:numPr>
      </w:pPr>
      <w:r>
        <w:rPr>
          <w:rFonts w:hint="eastAsia"/>
        </w:rPr>
        <w:t>不得故意传播传染病病毒、不得隐瞒相关个人信息，拒绝接受检疫、强制隔离或治疗</w:t>
      </w:r>
    </w:p>
    <w:p w:rsidR="00000AB2" w:rsidRDefault="004F1B2C">
      <w:pPr>
        <w:pStyle w:val="5"/>
      </w:pPr>
      <w:r>
        <w:rPr>
          <w:rFonts w:hint="eastAsia"/>
        </w:rPr>
        <w:t>【案例】</w:t>
      </w:r>
    </w:p>
    <w:p w:rsidR="00000AB2" w:rsidRDefault="004F1B2C">
      <w:r>
        <w:rPr>
          <w:rFonts w:hint="eastAsia"/>
        </w:rPr>
        <w:t>侯某某，男，</w:t>
      </w:r>
      <w:r>
        <w:rPr>
          <w:rFonts w:hint="eastAsia"/>
        </w:rPr>
        <w:t>69</w:t>
      </w:r>
      <w:r>
        <w:rPr>
          <w:rFonts w:hint="eastAsia"/>
        </w:rPr>
        <w:t>岁，天全县人。</w:t>
      </w:r>
      <w:r>
        <w:rPr>
          <w:rFonts w:hint="eastAsia"/>
        </w:rPr>
        <w:t>2020</w:t>
      </w:r>
      <w:r>
        <w:rPr>
          <w:rFonts w:hint="eastAsia"/>
        </w:rPr>
        <w:t>年</w:t>
      </w:r>
      <w:r>
        <w:rPr>
          <w:rFonts w:hint="eastAsia"/>
        </w:rPr>
        <w:t>1</w:t>
      </w:r>
      <w:r>
        <w:rPr>
          <w:rFonts w:hint="eastAsia"/>
        </w:rPr>
        <w:t>月</w:t>
      </w:r>
      <w:r>
        <w:rPr>
          <w:rFonts w:hint="eastAsia"/>
        </w:rPr>
        <w:t>17</w:t>
      </w:r>
      <w:r>
        <w:rPr>
          <w:rFonts w:hint="eastAsia"/>
        </w:rPr>
        <w:t>日乘坐</w:t>
      </w:r>
      <w:r>
        <w:rPr>
          <w:rFonts w:hint="eastAsia"/>
        </w:rPr>
        <w:t>K1067</w:t>
      </w:r>
      <w:r>
        <w:rPr>
          <w:rFonts w:hint="eastAsia"/>
        </w:rPr>
        <w:t>次列车</w:t>
      </w:r>
      <w:r>
        <w:rPr>
          <w:rFonts w:hint="eastAsia"/>
        </w:rPr>
        <w:t>(12</w:t>
      </w:r>
      <w:r>
        <w:rPr>
          <w:rFonts w:hint="eastAsia"/>
        </w:rPr>
        <w:t>车厢</w:t>
      </w:r>
      <w:r>
        <w:rPr>
          <w:rFonts w:hint="eastAsia"/>
        </w:rPr>
        <w:t>)</w:t>
      </w:r>
      <w:r>
        <w:rPr>
          <w:rFonts w:hint="eastAsia"/>
        </w:rPr>
        <w:t>从安徽省阜阳市至湖北省武汉市</w:t>
      </w:r>
      <w:r>
        <w:rPr>
          <w:rFonts w:hint="eastAsia"/>
        </w:rPr>
        <w:t>(</w:t>
      </w:r>
      <w:r>
        <w:rPr>
          <w:rFonts w:hint="eastAsia"/>
        </w:rPr>
        <w:t>车次时间</w:t>
      </w:r>
      <w:r>
        <w:rPr>
          <w:rFonts w:hint="eastAsia"/>
        </w:rPr>
        <w:t>:00:33-05:09)</w:t>
      </w:r>
      <w:r>
        <w:rPr>
          <w:rFonts w:hint="eastAsia"/>
        </w:rPr>
        <w:t>，在汉口火车站停留近</w:t>
      </w:r>
      <w:r>
        <w:rPr>
          <w:rFonts w:hint="eastAsia"/>
        </w:rPr>
        <w:t>2</w:t>
      </w:r>
      <w:r>
        <w:rPr>
          <w:rFonts w:hint="eastAsia"/>
        </w:rPr>
        <w:t>小时，其间</w:t>
      </w:r>
      <w:r>
        <w:rPr>
          <w:rFonts w:hint="eastAsia"/>
        </w:rPr>
        <w:t>出站就餐，后转乘</w:t>
      </w:r>
      <w:r>
        <w:rPr>
          <w:rFonts w:hint="eastAsia"/>
        </w:rPr>
        <w:t>D615</w:t>
      </w:r>
      <w:r>
        <w:rPr>
          <w:rFonts w:hint="eastAsia"/>
        </w:rPr>
        <w:t>次列车</w:t>
      </w:r>
      <w:r>
        <w:rPr>
          <w:rFonts w:hint="eastAsia"/>
        </w:rPr>
        <w:t>(3</w:t>
      </w:r>
      <w:r>
        <w:rPr>
          <w:rFonts w:hint="eastAsia"/>
        </w:rPr>
        <w:t>车厢</w:t>
      </w:r>
      <w:r>
        <w:rPr>
          <w:rFonts w:hint="eastAsia"/>
        </w:rPr>
        <w:t>)</w:t>
      </w:r>
      <w:r>
        <w:rPr>
          <w:rFonts w:hint="eastAsia"/>
        </w:rPr>
        <w:t>从汉口站出发至成都东站</w:t>
      </w:r>
      <w:r>
        <w:rPr>
          <w:rFonts w:hint="eastAsia"/>
        </w:rPr>
        <w:t>(</w:t>
      </w:r>
      <w:r>
        <w:rPr>
          <w:rFonts w:hint="eastAsia"/>
        </w:rPr>
        <w:t>车次时间</w:t>
      </w:r>
      <w:r>
        <w:rPr>
          <w:rFonts w:hint="eastAsia"/>
        </w:rPr>
        <w:t>:06:56-16:16)</w:t>
      </w:r>
      <w:r>
        <w:rPr>
          <w:rFonts w:hint="eastAsia"/>
        </w:rPr>
        <w:t>，当晚乘私家车到达天全。到天全后，侯某某未按照疫情防控相关要求向有关部门如实报告情况，也未采取自行居家隔离措施，多次与周边人员接触，参与聚餐聚会。</w:t>
      </w:r>
      <w:r>
        <w:rPr>
          <w:rFonts w:hint="eastAsia"/>
        </w:rPr>
        <w:t>1</w:t>
      </w:r>
      <w:r>
        <w:rPr>
          <w:rFonts w:hint="eastAsia"/>
        </w:rPr>
        <w:t>月</w:t>
      </w:r>
      <w:r>
        <w:rPr>
          <w:rFonts w:hint="eastAsia"/>
        </w:rPr>
        <w:t>27</w:t>
      </w:r>
      <w:r>
        <w:rPr>
          <w:rFonts w:hint="eastAsia"/>
        </w:rPr>
        <w:t>日，侯某某因出现“反复咳嗽、咯痰伴心累、气促”等症状到天全县人民医院入院治疗。治疗期间，医务人员多次询问其近期是否到过武汉，侯某某均予以否认。</w:t>
      </w:r>
      <w:r>
        <w:rPr>
          <w:rFonts w:hint="eastAsia"/>
        </w:rPr>
        <w:t>1</w:t>
      </w:r>
      <w:r>
        <w:rPr>
          <w:rFonts w:hint="eastAsia"/>
        </w:rPr>
        <w:t>月</w:t>
      </w:r>
      <w:r>
        <w:rPr>
          <w:rFonts w:hint="eastAsia"/>
        </w:rPr>
        <w:t>31</w:t>
      </w:r>
      <w:r>
        <w:rPr>
          <w:rFonts w:hint="eastAsia"/>
        </w:rPr>
        <w:t>日，侯某某被确诊为新型冠状病毒肺炎病例，被医院隔离收治。因侯某某的行为，造成与其密切接触人员</w:t>
      </w:r>
      <w:r>
        <w:rPr>
          <w:rFonts w:hint="eastAsia"/>
        </w:rPr>
        <w:t>100</w:t>
      </w:r>
      <w:r>
        <w:rPr>
          <w:rFonts w:hint="eastAsia"/>
        </w:rPr>
        <w:t>余人</w:t>
      </w:r>
      <w:r>
        <w:rPr>
          <w:rFonts w:hint="eastAsia"/>
        </w:rPr>
        <w:t>(</w:t>
      </w:r>
      <w:r>
        <w:rPr>
          <w:rFonts w:hint="eastAsia"/>
        </w:rPr>
        <w:t>医务人</w:t>
      </w:r>
      <w:r>
        <w:rPr>
          <w:rFonts w:hint="eastAsia"/>
        </w:rPr>
        <w:t>员</w:t>
      </w:r>
      <w:r>
        <w:rPr>
          <w:rFonts w:hint="eastAsia"/>
        </w:rPr>
        <w:t>30</w:t>
      </w:r>
      <w:r>
        <w:rPr>
          <w:rFonts w:hint="eastAsia"/>
        </w:rPr>
        <w:t>余人</w:t>
      </w:r>
      <w:r>
        <w:rPr>
          <w:rFonts w:hint="eastAsia"/>
        </w:rPr>
        <w:t>)</w:t>
      </w:r>
      <w:r>
        <w:rPr>
          <w:rFonts w:hint="eastAsia"/>
        </w:rPr>
        <w:t>被隔离观察，严重影响疫情防控工作。公安机关已经对侯某某涉嫌以危险方法危害公共安全罪立案侦查。</w:t>
      </w:r>
    </w:p>
    <w:p w:rsidR="00000AB2" w:rsidRDefault="004F1B2C">
      <w:pPr>
        <w:pStyle w:val="5"/>
      </w:pPr>
      <w:r>
        <w:rPr>
          <w:rFonts w:hint="eastAsia"/>
        </w:rPr>
        <w:t>【评析】</w:t>
      </w:r>
    </w:p>
    <w:p w:rsidR="00000AB2" w:rsidRDefault="004F1B2C">
      <w:r>
        <w:rPr>
          <w:rFonts w:hint="eastAsia"/>
        </w:rPr>
        <w:t>防止传染病关系到自己和所有人的身体健康和安全。如果明知自己患有传染病或疑似传染病，但不遵守相关检疫、强制隔离或治疗预防和控制传染病措施的，希望或者放任传染病传播，危害公安安全的，将被以其他方法危害公共安全罪追究刑事责任。如果主观上虽然认识到，但轻信能够避免，或者因疏忽大意没有认识到自己行为有引发致传染病传播危险，危害公共安全的，将被以过失以其它方法危害公共安全罪追究刑事责任。早发现、早报告、早</w:t>
      </w:r>
      <w:r>
        <w:rPr>
          <w:rFonts w:hint="eastAsia"/>
        </w:rPr>
        <w:t>隔离、早诊断、早治疗不仅对自己有好处，避免身体遭到严重损害，甚至失去生命，也是法律规定的义务。千万不要身体前脚被医好，后脚就走进了监狱的大门。</w:t>
      </w:r>
    </w:p>
    <w:p w:rsidR="00000AB2" w:rsidRDefault="004F1B2C">
      <w:pPr>
        <w:pStyle w:val="5"/>
      </w:pPr>
      <w:r>
        <w:rPr>
          <w:rFonts w:hint="eastAsia"/>
        </w:rPr>
        <w:t>【法律条文】</w:t>
      </w:r>
    </w:p>
    <w:p w:rsidR="00000AB2" w:rsidRDefault="004F1B2C">
      <w:r>
        <w:t>1.</w:t>
      </w:r>
      <w:r>
        <w:t>《中华人民共和国刑法》第一百一十四条【以危险方法危害公共安全罪】放火、决水、爆炸以及投放毒害性、放射性、传染病病原体等物质或者以其他危险方法危害公共安全，尚未</w:t>
      </w:r>
      <w:r>
        <w:lastRenderedPageBreak/>
        <w:t>造成严重后果的，处三年以上十年以下有期徒刑。</w:t>
      </w:r>
    </w:p>
    <w:p w:rsidR="00000AB2" w:rsidRDefault="004F1B2C">
      <w:r>
        <w:t>第一百一十五条</w:t>
      </w:r>
      <w:r>
        <w:t xml:space="preserve"> </w:t>
      </w:r>
      <w:r>
        <w:t>【以危险方法危害公共安全罪】放火、决水、爆炸以及投放毒害性、放射性、传染病病原体等物质或者以其他危险方法致人重伤、死亡或者使公私财</w:t>
      </w:r>
      <w:r>
        <w:t>产遭受重大损失的，处十年以上有期徒刑、无期徒刑或者死刑。</w:t>
      </w:r>
    </w:p>
    <w:p w:rsidR="00000AB2" w:rsidRDefault="004F1B2C">
      <w:r>
        <w:t>【过失以危险方法危害公共安全罪】过失犯前款罪的，处三年以上七年以下有期徒刑</w:t>
      </w:r>
      <w:r>
        <w:t>;</w:t>
      </w:r>
      <w:r>
        <w:t>情节较轻的，处三年以下有期徒刑或者拘役。</w:t>
      </w:r>
    </w:p>
    <w:p w:rsidR="00000AB2" w:rsidRDefault="004F1B2C">
      <w:pPr>
        <w:numPr>
          <w:ilvl w:val="0"/>
          <w:numId w:val="1"/>
        </w:numPr>
      </w:pPr>
      <w:r>
        <w:t>《最高人民法院、最高人民检察院关于办理妨害预防、控制突发传染病疫情等灾害的刑事案件具体应用法律若干问题的解释》第一条规定，故意传播突发传染病病原体，危害公共安全的，依照刑法第一百一十四条、第一百一十五条第一款的规定，按照以危险方法危害公共安全罪定罪处罚；患有突发传染病或者疑似突发传染病而拒绝接受检疫、强制隔离或者治疗，过失造成传染病传</w:t>
      </w:r>
      <w:r>
        <w:t>播，情节严重，危害公共安全的，依照刑法第一百一十五条第二款的规定，按照过失以危险方法危害公共安全罪定罪处罚。</w:t>
      </w:r>
    </w:p>
    <w:p w:rsidR="00000AB2" w:rsidRDefault="00387A08" w:rsidP="00387A08">
      <w:pPr>
        <w:pStyle w:val="4"/>
        <w:tabs>
          <w:tab w:val="left" w:pos="312"/>
        </w:tabs>
      </w:pPr>
      <w:r>
        <w:rPr>
          <w:rFonts w:hint="eastAsia"/>
        </w:rPr>
        <w:t>2</w:t>
      </w:r>
      <w:bookmarkStart w:id="0" w:name="_GoBack"/>
      <w:bookmarkEnd w:id="0"/>
      <w:r w:rsidR="004F1B2C">
        <w:rPr>
          <w:rFonts w:hint="eastAsia"/>
        </w:rPr>
        <w:t>不得编造、传播谣言及恐怖信息</w:t>
      </w:r>
    </w:p>
    <w:p w:rsidR="00000AB2" w:rsidRDefault="004F1B2C">
      <w:pPr>
        <w:pStyle w:val="5"/>
      </w:pPr>
      <w:r>
        <w:rPr>
          <w:rFonts w:hint="eastAsia"/>
        </w:rPr>
        <w:t>【案例】</w:t>
      </w:r>
    </w:p>
    <w:p w:rsidR="00000AB2" w:rsidRDefault="004F1B2C">
      <w:r>
        <w:rPr>
          <w:rFonts w:hint="eastAsia"/>
        </w:rPr>
        <w:t>2020</w:t>
      </w:r>
      <w:r>
        <w:rPr>
          <w:rFonts w:hint="eastAsia"/>
        </w:rPr>
        <w:t>年</w:t>
      </w:r>
      <w:r>
        <w:rPr>
          <w:rFonts w:hint="eastAsia"/>
        </w:rPr>
        <w:t>1</w:t>
      </w:r>
      <w:r>
        <w:rPr>
          <w:rFonts w:hint="eastAsia"/>
        </w:rPr>
        <w:t>月</w:t>
      </w:r>
      <w:r>
        <w:rPr>
          <w:rFonts w:hint="eastAsia"/>
        </w:rPr>
        <w:t>23</w:t>
      </w:r>
      <w:r>
        <w:rPr>
          <w:rFonts w:hint="eastAsia"/>
        </w:rPr>
        <w:t>日，一女子在微信群中编造散布“新华医院崇明分院：昨天凌晨</w:t>
      </w:r>
      <w:r>
        <w:rPr>
          <w:rFonts w:hint="eastAsia"/>
        </w:rPr>
        <w:t>2</w:t>
      </w:r>
      <w:r>
        <w:rPr>
          <w:rFonts w:hint="eastAsia"/>
        </w:rPr>
        <w:t>点</w:t>
      </w:r>
      <w:r>
        <w:rPr>
          <w:rFonts w:hint="eastAsia"/>
        </w:rPr>
        <w:t>13</w:t>
      </w:r>
      <w:r>
        <w:rPr>
          <w:rFonts w:hint="eastAsia"/>
        </w:rPr>
        <w:t>分，</w:t>
      </w:r>
      <w:r>
        <w:rPr>
          <w:rFonts w:hint="eastAsia"/>
        </w:rPr>
        <w:t>X</w:t>
      </w:r>
      <w:r>
        <w:rPr>
          <w:rFonts w:hint="eastAsia"/>
        </w:rPr>
        <w:t>男</w:t>
      </w:r>
      <w:r>
        <w:rPr>
          <w:rFonts w:hint="eastAsia"/>
        </w:rPr>
        <w:t>X</w:t>
      </w:r>
      <w:r>
        <w:rPr>
          <w:rFonts w:hint="eastAsia"/>
        </w:rPr>
        <w:t>女感染新型传染性肺炎病毒死亡，最大的</w:t>
      </w:r>
      <w:r>
        <w:rPr>
          <w:rFonts w:hint="eastAsia"/>
        </w:rPr>
        <w:t>35</w:t>
      </w:r>
      <w:r>
        <w:rPr>
          <w:rFonts w:hint="eastAsia"/>
        </w:rPr>
        <w:t>岁，最小的</w:t>
      </w:r>
      <w:r>
        <w:rPr>
          <w:rFonts w:hint="eastAsia"/>
        </w:rPr>
        <w:t>1</w:t>
      </w:r>
      <w:r>
        <w:rPr>
          <w:rFonts w:hint="eastAsia"/>
        </w:rPr>
        <w:t>岁，参与抢救的医生被隔离，中央一家电视台报道，暂时不要吃香蕉，特别是南汇香蕉，</w:t>
      </w:r>
      <w:r>
        <w:rPr>
          <w:rFonts w:hint="eastAsia"/>
        </w:rPr>
        <w:t>X</w:t>
      </w:r>
      <w:r>
        <w:rPr>
          <w:rFonts w:hint="eastAsia"/>
        </w:rPr>
        <w:t>人感染。”的疫情谣言信息。经核实，并根据有关法律法规，公安机关依法对穆某予以行政拘留处罚。</w:t>
      </w:r>
    </w:p>
    <w:p w:rsidR="00000AB2" w:rsidRDefault="004F1B2C">
      <w:pPr>
        <w:pStyle w:val="5"/>
      </w:pPr>
      <w:r>
        <w:rPr>
          <w:rFonts w:hint="eastAsia"/>
        </w:rPr>
        <w:t>【评析】</w:t>
      </w:r>
    </w:p>
    <w:p w:rsidR="00000AB2" w:rsidRDefault="004F1B2C">
      <w:r>
        <w:rPr>
          <w:rFonts w:hint="eastAsia"/>
        </w:rPr>
        <w:t>每个公民都要对自己的言行负责，不得传</w:t>
      </w:r>
      <w:r>
        <w:rPr>
          <w:rFonts w:hint="eastAsia"/>
        </w:rPr>
        <w:t>播未经核实的信息，更不得编造、散布虚假信息，否则将误导公众的信息获知与判断甚至引起社会恐慌、将严重影响妨害传染病防控工作的正常有序开展。情节轻微的，将受到治安处罚，严重的根据《刑法》相关规定将被追究刑事责任。</w:t>
      </w:r>
    </w:p>
    <w:p w:rsidR="00000AB2" w:rsidRDefault="004F1B2C">
      <w:pPr>
        <w:pStyle w:val="5"/>
      </w:pPr>
      <w:r>
        <w:rPr>
          <w:rFonts w:hint="eastAsia"/>
        </w:rPr>
        <w:t>【法律条文】</w:t>
      </w:r>
    </w:p>
    <w:p w:rsidR="00000AB2" w:rsidRDefault="004F1B2C">
      <w:r>
        <w:rPr>
          <w:rFonts w:hint="eastAsia"/>
        </w:rPr>
        <w:t>1.</w:t>
      </w:r>
      <w:r>
        <w:rPr>
          <w:rFonts w:hint="eastAsia"/>
        </w:rPr>
        <w:t>《中华人民共和国治安管理处罚法》第二十五条，有下列行为之一的，处五日以上十日以下拘留，可以并处五百元以下罚款；情节较轻的，处五日以下拘留或者五百元以下罚款：（一）散布谣言，谎报险情、疫情、警情或者以其他方法故意扰乱公共秩序的。</w:t>
      </w:r>
    </w:p>
    <w:p w:rsidR="00000AB2" w:rsidRDefault="00000AB2"/>
    <w:p w:rsidR="00000AB2" w:rsidRDefault="004F1B2C">
      <w:r>
        <w:rPr>
          <w:rFonts w:hint="eastAsia"/>
        </w:rPr>
        <w:t>2.</w:t>
      </w:r>
      <w:r>
        <w:rPr>
          <w:rFonts w:hint="eastAsia"/>
        </w:rPr>
        <w:t>《中华人民共和国刑法》第二百九十一条</w:t>
      </w:r>
      <w:r>
        <w:rPr>
          <w:rFonts w:hint="eastAsia"/>
        </w:rPr>
        <w:t xml:space="preserve"> </w:t>
      </w:r>
      <w:r>
        <w:rPr>
          <w:rFonts w:hint="eastAsia"/>
        </w:rPr>
        <w:t>之一</w:t>
      </w:r>
      <w:r>
        <w:rPr>
          <w:rFonts w:hint="eastAsia"/>
        </w:rPr>
        <w:t xml:space="preserve"> </w:t>
      </w:r>
      <w:r>
        <w:rPr>
          <w:rFonts w:hint="eastAsia"/>
        </w:rPr>
        <w:t>【编造</w:t>
      </w:r>
      <w:r>
        <w:rPr>
          <w:rFonts w:hint="eastAsia"/>
        </w:rPr>
        <w:t>、故意传播虚假恐怖信息罪】投放虚假的爆炸性、毒害性、放射性、传染病病原体等物质，或者编造爆炸威胁、生化威胁、放射威胁等恐怖信息，或者明知是编造的恐怖信息而故意传播，严重扰乱社会秩序的，处五年以下有期徒刑、拘役或者管制</w:t>
      </w:r>
      <w:r>
        <w:rPr>
          <w:rFonts w:hint="eastAsia"/>
        </w:rPr>
        <w:t>;</w:t>
      </w:r>
      <w:r>
        <w:rPr>
          <w:rFonts w:hint="eastAsia"/>
        </w:rPr>
        <w:t>造成严重后果的，处五年以上有期徒刑。</w:t>
      </w:r>
    </w:p>
    <w:p w:rsidR="00000AB2" w:rsidRDefault="004F1B2C">
      <w:r>
        <w:rPr>
          <w:rFonts w:hint="eastAsia"/>
        </w:rPr>
        <w:t>【编造、故意传播虚假信息罪】编造虚假的险情、疫情、灾情、警情，在信息网络或者其他</w:t>
      </w:r>
      <w:r>
        <w:rPr>
          <w:rFonts w:hint="eastAsia"/>
        </w:rPr>
        <w:lastRenderedPageBreak/>
        <w:t>媒体上传播，或者明知是上述虚假信息，故意在信息网络或者其他媒体上传播，严重扰乱社会秩序的，处三年以下有期徒刑、拘役或者管制</w:t>
      </w:r>
      <w:r>
        <w:rPr>
          <w:rFonts w:hint="eastAsia"/>
        </w:rPr>
        <w:t>;</w:t>
      </w:r>
      <w:r>
        <w:rPr>
          <w:rFonts w:hint="eastAsia"/>
        </w:rPr>
        <w:t>造成严重后果的，处三年以上七年以下有期徒刑。</w:t>
      </w:r>
    </w:p>
    <w:p w:rsidR="00000AB2" w:rsidRDefault="00000AB2"/>
    <w:p w:rsidR="00000AB2" w:rsidRDefault="004F1B2C">
      <w:r>
        <w:rPr>
          <w:rFonts w:hint="eastAsia"/>
        </w:rPr>
        <w:t>3.</w:t>
      </w:r>
      <w:r>
        <w:rPr>
          <w:rFonts w:hint="eastAsia"/>
        </w:rPr>
        <w:t>《最高人民法院、最高人民检察院关于办理妨害预防、控制突发传染病疫情等灾害的刑事案件具体应用法律若干问题的解释》第十条，编造与突发传染病疫情等灾害有关的恐怖信息，或者明知是编造的此类恐怖信息而故意传播，严重扰乱社会秩序的，依照刑法第二百九十一条之一的规定，以编造、故意传播虚假恐怖信息罪定罪处罚。</w:t>
      </w:r>
    </w:p>
    <w:p w:rsidR="00000AB2" w:rsidRDefault="004F1B2C">
      <w:r>
        <w:rPr>
          <w:rFonts w:hint="eastAsia"/>
        </w:rPr>
        <w:t>利用突发传染病疫情等灾害，制造、传播谣言，煽动分裂国家、破坏国家统一，或者煽动颠覆国家政权、推翻社会主义制度的，依照刑法第一百零三条第二款、第一百零五条第二款的规定，以煽动分裂国家罪或者煽动颠覆国家政权罪定罪处罚。</w:t>
      </w:r>
    </w:p>
    <w:p w:rsidR="00000AB2" w:rsidRDefault="00000AB2"/>
    <w:p w:rsidR="00000AB2" w:rsidRDefault="004F1B2C">
      <w:pPr>
        <w:numPr>
          <w:ilvl w:val="0"/>
          <w:numId w:val="1"/>
        </w:numPr>
      </w:pPr>
      <w:r>
        <w:rPr>
          <w:rFonts w:hint="eastAsia"/>
        </w:rPr>
        <w:t>《中华人民共和国网络安全法》第十二条，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000AB2" w:rsidRDefault="004F1B2C">
      <w:pPr>
        <w:pStyle w:val="4"/>
      </w:pPr>
      <w:r>
        <w:rPr>
          <w:rFonts w:hint="eastAsia"/>
        </w:rPr>
        <w:t>3.</w:t>
      </w:r>
      <w:r>
        <w:rPr>
          <w:rFonts w:hint="eastAsia"/>
        </w:rPr>
        <w:t>不得“医闹”，实施殴打、辱骂医务人员、故意扰乱医疗秩序等行为</w:t>
      </w:r>
    </w:p>
    <w:p w:rsidR="00000AB2" w:rsidRDefault="004F1B2C">
      <w:pPr>
        <w:pStyle w:val="5"/>
      </w:pPr>
      <w:r>
        <w:rPr>
          <w:rFonts w:hint="eastAsia"/>
        </w:rPr>
        <w:t>【案例】</w:t>
      </w:r>
    </w:p>
    <w:p w:rsidR="00000AB2" w:rsidRDefault="004F1B2C">
      <w:r>
        <w:rPr>
          <w:rFonts w:hint="eastAsia"/>
        </w:rPr>
        <w:t>2020</w:t>
      </w:r>
      <w:r>
        <w:rPr>
          <w:rFonts w:hint="eastAsia"/>
        </w:rPr>
        <w:t>年</w:t>
      </w:r>
      <w:r>
        <w:rPr>
          <w:rFonts w:hint="eastAsia"/>
        </w:rPr>
        <w:t>1</w:t>
      </w:r>
      <w:r>
        <w:rPr>
          <w:rFonts w:hint="eastAsia"/>
        </w:rPr>
        <w:t>月</w:t>
      </w:r>
      <w:r>
        <w:rPr>
          <w:rFonts w:hint="eastAsia"/>
        </w:rPr>
        <w:t>30</w:t>
      </w:r>
      <w:r>
        <w:rPr>
          <w:rFonts w:hint="eastAsia"/>
        </w:rPr>
        <w:t>日，武汉市硚口区柯某，因其岳父（</w:t>
      </w:r>
      <w:r>
        <w:rPr>
          <w:rFonts w:hint="eastAsia"/>
        </w:rPr>
        <w:t>68</w:t>
      </w:r>
      <w:r>
        <w:rPr>
          <w:rFonts w:hint="eastAsia"/>
        </w:rPr>
        <w:t>岁）病毒性肺炎于当日在医院去世，柯某情绪激动，抓扯并殴打医生头部和颈部，医生的口罩、防护服也被扯坏，扰乱了医院正常秩序。目前，硚口警方已经刑事立案，依法对柯某刑事拘留。</w:t>
      </w:r>
    </w:p>
    <w:p w:rsidR="00000AB2" w:rsidRDefault="00000AB2"/>
    <w:p w:rsidR="00000AB2" w:rsidRDefault="004F1B2C">
      <w:pPr>
        <w:pStyle w:val="5"/>
      </w:pPr>
      <w:r>
        <w:rPr>
          <w:rFonts w:hint="eastAsia"/>
        </w:rPr>
        <w:t>【评析】</w:t>
      </w:r>
    </w:p>
    <w:p w:rsidR="00000AB2" w:rsidRDefault="004F1B2C">
      <w:r>
        <w:rPr>
          <w:rFonts w:hint="eastAsia"/>
        </w:rPr>
        <w:t>维护医务人员的安全、维护正常医疗秩序是打赢疫情防控攻坚战的重要保障。任何人都不得以任何理由或借口殴打、辱骂医务人员、实施故意扰乱医疗秩序的行为。如果实施了上述行为，构成犯罪的，将依照刑法的相关规定，予</w:t>
      </w:r>
      <w:r>
        <w:rPr>
          <w:rFonts w:hint="eastAsia"/>
        </w:rPr>
        <w:t>以严厉打击。</w:t>
      </w:r>
    </w:p>
    <w:p w:rsidR="00000AB2" w:rsidRDefault="004F1B2C">
      <w:pPr>
        <w:pStyle w:val="5"/>
      </w:pPr>
      <w:r>
        <w:rPr>
          <w:rFonts w:hint="eastAsia"/>
        </w:rPr>
        <w:t>【法律条文】</w:t>
      </w:r>
    </w:p>
    <w:p w:rsidR="00000AB2" w:rsidRDefault="004F1B2C">
      <w:r>
        <w:rPr>
          <w:rFonts w:hint="eastAsia"/>
        </w:rPr>
        <w:t>国家卫生健康委</w:t>
      </w:r>
      <w:r>
        <w:rPr>
          <w:rFonts w:hint="eastAsia"/>
        </w:rPr>
        <w:t xml:space="preserve"> </w:t>
      </w:r>
      <w:r>
        <w:rPr>
          <w:rFonts w:hint="eastAsia"/>
        </w:rPr>
        <w:t>最高人民法院、最高人民检察院</w:t>
      </w:r>
      <w:r>
        <w:rPr>
          <w:rFonts w:hint="eastAsia"/>
        </w:rPr>
        <w:t xml:space="preserve"> </w:t>
      </w:r>
      <w:r>
        <w:rPr>
          <w:rFonts w:hint="eastAsia"/>
        </w:rPr>
        <w:t>公安部《关于做好新型冠状病毒肺炎疫情防控期间保障医务人员安全维护良好医疗秩序的通知》（节选）：</w:t>
      </w:r>
    </w:p>
    <w:p w:rsidR="00000AB2" w:rsidRDefault="004F1B2C">
      <w:r>
        <w:rPr>
          <w:rFonts w:hint="eastAsia"/>
        </w:rPr>
        <w:t>依法严厉打击疫情防控期间涉医违法犯罪行为，实施下列侵犯医务人员安全、扰乱医疗秩序</w:t>
      </w:r>
      <w:r>
        <w:rPr>
          <w:rFonts w:hint="eastAsia"/>
        </w:rPr>
        <w:lastRenderedPageBreak/>
        <w:t>行为，构成犯罪的，依法追究刑事责任；构成违反治安管理行为的，依法予以治安管理处罚：（一）殴打、故意伤害、故意杀害医务人员的；（二）以暴力、威胁等方法非法限制医务人员的人身自由，或者公然侮辱、恐吓、诽谤医务人员的；（三）对医务人员实施撕扯防护用具、吐口水等行为，可</w:t>
      </w:r>
      <w:r>
        <w:rPr>
          <w:rFonts w:hint="eastAsia"/>
        </w:rPr>
        <w:t>能导致医务人员感染新型冠状病毒的；（四）以暴力、威胁等方法拒不接受医疗卫生机构的检疫、隔离、治疗措施，或者阻碍医疗卫生机构依法处置传染病患者尸体的；（五）强拿硬要或者故意损毁、占用医疗卫生机构的财物，或者在医疗卫生机构起哄闹事、违规停放尸体、私设灵堂，造成秩序混乱、影响疫情防控工作正常进行的；（六）非法携带枪支、弹药、管制器具或者爆炸性、放射性、毒害性、腐蚀性物品进入医疗卫生机构的；（七）其他侵犯医务人员安全、扰乱医疗秩序的情形。</w:t>
      </w:r>
    </w:p>
    <w:p w:rsidR="00000AB2" w:rsidRDefault="004F1B2C">
      <w:r>
        <w:rPr>
          <w:rFonts w:hint="eastAsia"/>
        </w:rPr>
        <w:t>3.</w:t>
      </w:r>
      <w:r>
        <w:rPr>
          <w:rFonts w:hint="eastAsia"/>
        </w:rPr>
        <w:t>不得“医闹”，实施殴打、辱骂医务人员、故意扰乱医疗秩序等行</w:t>
      </w:r>
    </w:p>
    <w:p w:rsidR="00000AB2" w:rsidRDefault="004F1B2C">
      <w:pPr>
        <w:pStyle w:val="4"/>
      </w:pPr>
      <w:r>
        <w:rPr>
          <w:rFonts w:hint="eastAsia"/>
        </w:rPr>
        <w:t>4.</w:t>
      </w:r>
      <w:r>
        <w:rPr>
          <w:rFonts w:hint="eastAsia"/>
        </w:rPr>
        <w:t>不得实施</w:t>
      </w:r>
      <w:r>
        <w:rPr>
          <w:rFonts w:hint="eastAsia"/>
        </w:rPr>
        <w:t>强拿硬要或者任意损毁、占用公私财物或者在公共场所起哄闹事等寻衅滋事行为</w:t>
      </w:r>
    </w:p>
    <w:p w:rsidR="00000AB2" w:rsidRDefault="004F1B2C">
      <w:pPr>
        <w:pStyle w:val="5"/>
      </w:pPr>
      <w:r>
        <w:rPr>
          <w:rFonts w:hint="eastAsia"/>
        </w:rPr>
        <w:t>【案例】</w:t>
      </w:r>
    </w:p>
    <w:p w:rsidR="00000AB2" w:rsidRDefault="004F1B2C">
      <w:r>
        <w:rPr>
          <w:rFonts w:hint="eastAsia"/>
        </w:rPr>
        <w:t>2020</w:t>
      </w:r>
      <w:r>
        <w:rPr>
          <w:rFonts w:hint="eastAsia"/>
        </w:rPr>
        <w:t>年</w:t>
      </w:r>
      <w:r>
        <w:rPr>
          <w:rFonts w:hint="eastAsia"/>
        </w:rPr>
        <w:t>1</w:t>
      </w:r>
      <w:r>
        <w:rPr>
          <w:rFonts w:hint="eastAsia"/>
        </w:rPr>
        <w:t>月</w:t>
      </w:r>
      <w:r>
        <w:rPr>
          <w:rFonts w:hint="eastAsia"/>
        </w:rPr>
        <w:t>26</w:t>
      </w:r>
      <w:r>
        <w:rPr>
          <w:rFonts w:hint="eastAsia"/>
        </w:rPr>
        <w:t>日，山东济南一男子酒后拒绝接受疫情防控检查，对检查点桌椅进行恶意破坏，在工作人员劝解下，男子返回家中。不久后，他再次返回检查点，并对工作人员进行推搡辱骂，在检查点寻衅滋事。南山分局民警接到报案后，及时出警到达现场，将当事人传唤至公安机关，经调查，南山分局对该男子处以十五日治安拘留。</w:t>
      </w:r>
    </w:p>
    <w:p w:rsidR="00000AB2" w:rsidRDefault="004F1B2C">
      <w:pPr>
        <w:pStyle w:val="5"/>
      </w:pPr>
      <w:r>
        <w:rPr>
          <w:rFonts w:hint="eastAsia"/>
        </w:rPr>
        <w:t>【评析】</w:t>
      </w:r>
    </w:p>
    <w:p w:rsidR="00000AB2" w:rsidRDefault="004F1B2C">
      <w:r>
        <w:rPr>
          <w:rFonts w:hint="eastAsia"/>
        </w:rPr>
        <w:t>打赢疫情防控战役必须有安定的社会秩序，在疫情防控期间，如果实施强拿硬要或者任意损毁、占用公私财物或者在公共场所起哄闹事</w:t>
      </w:r>
      <w:r>
        <w:rPr>
          <w:rFonts w:hint="eastAsia"/>
        </w:rPr>
        <w:t>，扰乱公共秩序的，将受到法律比其它时期更为严厉的制裁，会被依法从重处理。</w:t>
      </w:r>
    </w:p>
    <w:p w:rsidR="00000AB2" w:rsidRDefault="004F1B2C">
      <w:pPr>
        <w:pStyle w:val="5"/>
      </w:pPr>
      <w:r>
        <w:rPr>
          <w:rFonts w:hint="eastAsia"/>
        </w:rPr>
        <w:t>【法律条文】</w:t>
      </w:r>
    </w:p>
    <w:p w:rsidR="00000AB2" w:rsidRDefault="004F1B2C">
      <w:r>
        <w:rPr>
          <w:rFonts w:hint="eastAsia"/>
        </w:rPr>
        <w:t>1.</w:t>
      </w:r>
      <w:r>
        <w:rPr>
          <w:rFonts w:hint="eastAsia"/>
        </w:rPr>
        <w:t>《治安管理处罚法》第二十六条，有下列行为之一的，处五日以上十日以下拘留，可以并处五百元以下罚款</w:t>
      </w:r>
      <w:r>
        <w:rPr>
          <w:rFonts w:hint="eastAsia"/>
        </w:rPr>
        <w:t>;</w:t>
      </w:r>
      <w:r>
        <w:rPr>
          <w:rFonts w:hint="eastAsia"/>
        </w:rPr>
        <w:t>情节较重的，处十日以上十五日以下拘留，可以并处一千元以下罚款：</w:t>
      </w:r>
    </w:p>
    <w:p w:rsidR="00000AB2" w:rsidRDefault="004F1B2C">
      <w:r>
        <w:rPr>
          <w:rFonts w:hint="eastAsia"/>
        </w:rPr>
        <w:t>(</w:t>
      </w:r>
      <w:r>
        <w:rPr>
          <w:rFonts w:hint="eastAsia"/>
        </w:rPr>
        <w:t>一</w:t>
      </w:r>
      <w:r>
        <w:rPr>
          <w:rFonts w:hint="eastAsia"/>
        </w:rPr>
        <w:t>)</w:t>
      </w:r>
      <w:r>
        <w:rPr>
          <w:rFonts w:hint="eastAsia"/>
        </w:rPr>
        <w:t>结伙斗殴的</w:t>
      </w:r>
      <w:r>
        <w:rPr>
          <w:rFonts w:hint="eastAsia"/>
        </w:rPr>
        <w:t>;</w:t>
      </w:r>
    </w:p>
    <w:p w:rsidR="00000AB2" w:rsidRDefault="004F1B2C">
      <w:r>
        <w:rPr>
          <w:rFonts w:hint="eastAsia"/>
        </w:rPr>
        <w:t>(</w:t>
      </w:r>
      <w:r>
        <w:rPr>
          <w:rFonts w:hint="eastAsia"/>
        </w:rPr>
        <w:t>二</w:t>
      </w:r>
      <w:r>
        <w:rPr>
          <w:rFonts w:hint="eastAsia"/>
        </w:rPr>
        <w:t>)</w:t>
      </w:r>
      <w:r>
        <w:rPr>
          <w:rFonts w:hint="eastAsia"/>
        </w:rPr>
        <w:t>追逐、拦截他人的</w:t>
      </w:r>
      <w:r>
        <w:rPr>
          <w:rFonts w:hint="eastAsia"/>
        </w:rPr>
        <w:t>;</w:t>
      </w:r>
    </w:p>
    <w:p w:rsidR="00000AB2" w:rsidRDefault="004F1B2C">
      <w:r>
        <w:rPr>
          <w:rFonts w:hint="eastAsia"/>
        </w:rPr>
        <w:t>(</w:t>
      </w:r>
      <w:r>
        <w:rPr>
          <w:rFonts w:hint="eastAsia"/>
        </w:rPr>
        <w:t>三</w:t>
      </w:r>
      <w:r>
        <w:rPr>
          <w:rFonts w:hint="eastAsia"/>
        </w:rPr>
        <w:t>)</w:t>
      </w:r>
      <w:r>
        <w:rPr>
          <w:rFonts w:hint="eastAsia"/>
        </w:rPr>
        <w:t>强拿硬要或者任意损毁、占用公私财物的</w:t>
      </w:r>
      <w:r>
        <w:rPr>
          <w:rFonts w:hint="eastAsia"/>
        </w:rPr>
        <w:t>;</w:t>
      </w:r>
    </w:p>
    <w:p w:rsidR="00000AB2" w:rsidRDefault="004F1B2C">
      <w:r>
        <w:rPr>
          <w:rFonts w:hint="eastAsia"/>
        </w:rPr>
        <w:t>(</w:t>
      </w:r>
      <w:r>
        <w:rPr>
          <w:rFonts w:hint="eastAsia"/>
        </w:rPr>
        <w:t>四</w:t>
      </w:r>
      <w:r>
        <w:rPr>
          <w:rFonts w:hint="eastAsia"/>
        </w:rPr>
        <w:t>)</w:t>
      </w:r>
      <w:r>
        <w:rPr>
          <w:rFonts w:hint="eastAsia"/>
        </w:rPr>
        <w:t>其他寻衅滋事行为。</w:t>
      </w:r>
    </w:p>
    <w:p w:rsidR="00000AB2" w:rsidRDefault="00000AB2"/>
    <w:p w:rsidR="00000AB2" w:rsidRDefault="004F1B2C">
      <w:r>
        <w:rPr>
          <w:rFonts w:hint="eastAsia"/>
        </w:rPr>
        <w:t>2.</w:t>
      </w:r>
      <w:r>
        <w:rPr>
          <w:rFonts w:hint="eastAsia"/>
        </w:rPr>
        <w:t>《中华人民共和国刑法》第二百九十三条</w:t>
      </w:r>
      <w:r>
        <w:rPr>
          <w:rFonts w:hint="eastAsia"/>
        </w:rPr>
        <w:t xml:space="preserve"> </w:t>
      </w:r>
      <w:r>
        <w:rPr>
          <w:rFonts w:hint="eastAsia"/>
        </w:rPr>
        <w:t>【寻衅滋事罪】有下列寻衅滋事行为之一，破坏社会秩序的，处五年以下有期徒刑、拘役或者管制：</w:t>
      </w:r>
    </w:p>
    <w:p w:rsidR="00000AB2" w:rsidRDefault="004F1B2C">
      <w:r>
        <w:rPr>
          <w:rFonts w:hint="eastAsia"/>
        </w:rPr>
        <w:t xml:space="preserve"> (</w:t>
      </w:r>
      <w:r>
        <w:rPr>
          <w:rFonts w:hint="eastAsia"/>
        </w:rPr>
        <w:t>四</w:t>
      </w:r>
      <w:r>
        <w:rPr>
          <w:rFonts w:hint="eastAsia"/>
        </w:rPr>
        <w:t>)</w:t>
      </w:r>
      <w:r>
        <w:rPr>
          <w:rFonts w:hint="eastAsia"/>
        </w:rPr>
        <w:t>在公共场所起哄闹事，造成公共场所秩序严重混乱的。</w:t>
      </w:r>
    </w:p>
    <w:p w:rsidR="00000AB2" w:rsidRDefault="004F1B2C">
      <w:r>
        <w:rPr>
          <w:rFonts w:hint="eastAsia"/>
        </w:rPr>
        <w:lastRenderedPageBreak/>
        <w:t>纠集他人多次实施前款行为，严重破坏社会秩序的，处五年以上十年以下有期徒刑，可以并处罚金。</w:t>
      </w:r>
    </w:p>
    <w:p w:rsidR="00000AB2" w:rsidRDefault="00000AB2"/>
    <w:p w:rsidR="00000AB2" w:rsidRDefault="004F1B2C">
      <w:r>
        <w:rPr>
          <w:rFonts w:hint="eastAsia"/>
        </w:rPr>
        <w:t>3.</w:t>
      </w:r>
      <w:r>
        <w:rPr>
          <w:rFonts w:hint="eastAsia"/>
        </w:rPr>
        <w:t>《最高人民法院、最高人民检察院关于办理妨害预防、控制突发传染病疫情等灾害的刑事案件具体应用法律若干问题的解释》第十一条，在预防、控制突发传染病疫情等灾害期间，强拿硬要或者任意损毁、占用公私财物情节严重，或者在公共场所起哄闹事，造成公共场所秩序严重混乱的，依照刑法第二百九十三条的规定，以寻衅滋事罪定罪，依法从重处罚。</w:t>
      </w:r>
    </w:p>
    <w:p w:rsidR="00000AB2" w:rsidRDefault="004F1B2C">
      <w:pPr>
        <w:pStyle w:val="4"/>
      </w:pPr>
      <w:r>
        <w:rPr>
          <w:rFonts w:hint="eastAsia"/>
        </w:rPr>
        <w:t>5.</w:t>
      </w:r>
      <w:r>
        <w:rPr>
          <w:rFonts w:hint="eastAsia"/>
        </w:rPr>
        <w:t>不得囤积居奇，哄抬物价、谋取暴利</w:t>
      </w:r>
    </w:p>
    <w:p w:rsidR="00000AB2" w:rsidRDefault="004F1B2C">
      <w:pPr>
        <w:pStyle w:val="5"/>
      </w:pPr>
      <w:r>
        <w:rPr>
          <w:rFonts w:hint="eastAsia"/>
        </w:rPr>
        <w:t>【案例】</w:t>
      </w:r>
    </w:p>
    <w:p w:rsidR="00000AB2" w:rsidRDefault="004F1B2C">
      <w:r>
        <w:rPr>
          <w:rFonts w:hint="eastAsia"/>
        </w:rPr>
        <w:t>2020</w:t>
      </w:r>
      <w:r>
        <w:rPr>
          <w:rFonts w:hint="eastAsia"/>
        </w:rPr>
        <w:t>年</w:t>
      </w:r>
      <w:r>
        <w:rPr>
          <w:rFonts w:hint="eastAsia"/>
        </w:rPr>
        <w:t>1</w:t>
      </w:r>
      <w:r>
        <w:rPr>
          <w:rFonts w:hint="eastAsia"/>
        </w:rPr>
        <w:t>月</w:t>
      </w:r>
      <w:r>
        <w:rPr>
          <w:rFonts w:hint="eastAsia"/>
        </w:rPr>
        <w:t>26</w:t>
      </w:r>
      <w:r>
        <w:rPr>
          <w:rFonts w:hint="eastAsia"/>
        </w:rPr>
        <w:t>日夜，四川南部县市场监督管理局接群众举报称，南部县草市街程氏劳保用品店在销售高价口罩，涉嫌价格违法。南部县市场监管局执法人员</w:t>
      </w:r>
      <w:r>
        <w:rPr>
          <w:rFonts w:hint="eastAsia"/>
        </w:rPr>
        <w:t>立即赶赴现场调查：经营者所销售的口罩，进购数量为</w:t>
      </w:r>
      <w:r>
        <w:rPr>
          <w:rFonts w:hint="eastAsia"/>
        </w:rPr>
        <w:t>900</w:t>
      </w:r>
      <w:r>
        <w:rPr>
          <w:rFonts w:hint="eastAsia"/>
        </w:rPr>
        <w:t>只，进购价格为</w:t>
      </w:r>
      <w:r>
        <w:rPr>
          <w:rFonts w:hint="eastAsia"/>
        </w:rPr>
        <w:t>2.95</w:t>
      </w:r>
      <w:r>
        <w:rPr>
          <w:rFonts w:hint="eastAsia"/>
        </w:rPr>
        <w:t>元</w:t>
      </w:r>
      <w:r>
        <w:rPr>
          <w:rFonts w:hint="eastAsia"/>
        </w:rPr>
        <w:t>/</w:t>
      </w:r>
      <w:r>
        <w:rPr>
          <w:rFonts w:hint="eastAsia"/>
        </w:rPr>
        <w:t>只，并于</w:t>
      </w:r>
      <w:r>
        <w:rPr>
          <w:rFonts w:hint="eastAsia"/>
        </w:rPr>
        <w:t>1</w:t>
      </w:r>
      <w:r>
        <w:rPr>
          <w:rFonts w:hint="eastAsia"/>
        </w:rPr>
        <w:t>月</w:t>
      </w:r>
      <w:r>
        <w:rPr>
          <w:rFonts w:hint="eastAsia"/>
        </w:rPr>
        <w:t>24</w:t>
      </w:r>
      <w:r>
        <w:rPr>
          <w:rFonts w:hint="eastAsia"/>
        </w:rPr>
        <w:t>日开始销售，价格自</w:t>
      </w:r>
      <w:r>
        <w:rPr>
          <w:rFonts w:hint="eastAsia"/>
        </w:rPr>
        <w:t>5</w:t>
      </w:r>
      <w:r>
        <w:rPr>
          <w:rFonts w:hint="eastAsia"/>
        </w:rPr>
        <w:t>元</w:t>
      </w:r>
      <w:r>
        <w:rPr>
          <w:rFonts w:hint="eastAsia"/>
        </w:rPr>
        <w:t>/</w:t>
      </w:r>
      <w:r>
        <w:rPr>
          <w:rFonts w:hint="eastAsia"/>
        </w:rPr>
        <w:t>只调整到</w:t>
      </w:r>
      <w:r>
        <w:rPr>
          <w:rFonts w:hint="eastAsia"/>
        </w:rPr>
        <w:t>20</w:t>
      </w:r>
      <w:r>
        <w:rPr>
          <w:rFonts w:hint="eastAsia"/>
        </w:rPr>
        <w:t>元</w:t>
      </w:r>
      <w:r>
        <w:rPr>
          <w:rFonts w:hint="eastAsia"/>
        </w:rPr>
        <w:t>/</w:t>
      </w:r>
      <w:r>
        <w:rPr>
          <w:rFonts w:hint="eastAsia"/>
        </w:rPr>
        <w:t>只的价格销售，且临时涨价行为也均未明码标价。销售期间，业主曾在微信朋友圈中发布“新型病毒横行，口罩供不应求，希望大家定量购买，够用就好……”等字样宣传内容，同时对前来购买的消费者说：“口罩缺货，到处都在涨价”，进一步哄抬价格，推动商品价格过高上涨。目前，南部县市场监督管理局通过连夜调查取证</w:t>
      </w:r>
      <w:r>
        <w:rPr>
          <w:rFonts w:hint="eastAsia"/>
        </w:rPr>
        <w:t>,</w:t>
      </w:r>
      <w:r>
        <w:rPr>
          <w:rFonts w:hint="eastAsia"/>
        </w:rPr>
        <w:t>已对程氏劳保用品店哄抬物价的行为进行立案调查</w:t>
      </w:r>
      <w:r>
        <w:rPr>
          <w:rFonts w:hint="eastAsia"/>
        </w:rPr>
        <w:t>,</w:t>
      </w:r>
      <w:r>
        <w:rPr>
          <w:rFonts w:hint="eastAsia"/>
        </w:rPr>
        <w:t>拟定对其违法所得予以没收</w:t>
      </w:r>
      <w:r>
        <w:rPr>
          <w:rFonts w:hint="eastAsia"/>
        </w:rPr>
        <w:t>,</w:t>
      </w:r>
      <w:r>
        <w:rPr>
          <w:rFonts w:hint="eastAsia"/>
        </w:rPr>
        <w:t>并实施最高上</w:t>
      </w:r>
      <w:r>
        <w:rPr>
          <w:rFonts w:hint="eastAsia"/>
        </w:rPr>
        <w:t>限处罚。</w:t>
      </w:r>
    </w:p>
    <w:p w:rsidR="00000AB2" w:rsidRDefault="004F1B2C">
      <w:pPr>
        <w:pStyle w:val="5"/>
      </w:pPr>
      <w:r>
        <w:rPr>
          <w:rFonts w:hint="eastAsia"/>
        </w:rPr>
        <w:t>【评析】</w:t>
      </w:r>
    </w:p>
    <w:p w:rsidR="00000AB2" w:rsidRDefault="004F1B2C">
      <w:r>
        <w:rPr>
          <w:rFonts w:hint="eastAsia"/>
        </w:rPr>
        <w:t>在防控疫情期间，本应该齐心协力，共克时艰，但一些不法商人利用疫情囤积居奇、哄抬物价、谋取暴利，严重扰乱市场秩序，不仅违反国家在预防、控制突发传染病疫情等灾害期间有关市场经营、价格管理等规定要受到行政处罚，情节严重、构成犯罪的将依照刑法第二百二十五条第</w:t>
      </w:r>
      <w:r>
        <w:rPr>
          <w:rFonts w:hint="eastAsia"/>
        </w:rPr>
        <w:t>(</w:t>
      </w:r>
      <w:r>
        <w:rPr>
          <w:rFonts w:hint="eastAsia"/>
        </w:rPr>
        <w:t>四</w:t>
      </w:r>
      <w:r>
        <w:rPr>
          <w:rFonts w:hint="eastAsia"/>
        </w:rPr>
        <w:t>)</w:t>
      </w:r>
      <w:r>
        <w:rPr>
          <w:rFonts w:hint="eastAsia"/>
        </w:rPr>
        <w:t>项的规定，以非法经营罪从重处罚。</w:t>
      </w:r>
    </w:p>
    <w:p w:rsidR="00000AB2" w:rsidRDefault="004F1B2C">
      <w:pPr>
        <w:pStyle w:val="5"/>
      </w:pPr>
      <w:r>
        <w:rPr>
          <w:rFonts w:hint="eastAsia"/>
        </w:rPr>
        <w:t>【法律条文】</w:t>
      </w:r>
    </w:p>
    <w:p w:rsidR="00000AB2" w:rsidRDefault="004F1B2C">
      <w:r>
        <w:rPr>
          <w:rFonts w:hint="eastAsia"/>
        </w:rPr>
        <w:t>1.</w:t>
      </w:r>
      <w:r>
        <w:rPr>
          <w:rFonts w:hint="eastAsia"/>
        </w:rPr>
        <w:t>《中华人民共和国刑法》第二百二十五条</w:t>
      </w:r>
      <w:r>
        <w:rPr>
          <w:rFonts w:hint="eastAsia"/>
        </w:rPr>
        <w:t xml:space="preserve"> </w:t>
      </w:r>
      <w:r>
        <w:rPr>
          <w:rFonts w:hint="eastAsia"/>
        </w:rPr>
        <w:t>【非法经营罪】违反国家规定，有下列非法经营行为之一，扰乱市场秩序，情节严重的，处五年以下有期徒刑或者拘役，并处或者单处违法所得一倍以上五倍以下罚金</w:t>
      </w:r>
      <w:r>
        <w:rPr>
          <w:rFonts w:hint="eastAsia"/>
        </w:rPr>
        <w:t>;</w:t>
      </w:r>
      <w:r>
        <w:rPr>
          <w:rFonts w:hint="eastAsia"/>
        </w:rPr>
        <w:t>情节特别严重的，处五年以上有期徒刑，并处违法所得一倍以上五倍以下罚金或者没收财产：</w:t>
      </w:r>
    </w:p>
    <w:p w:rsidR="00000AB2" w:rsidRDefault="004F1B2C">
      <w:r>
        <w:rPr>
          <w:rFonts w:hint="eastAsia"/>
        </w:rPr>
        <w:t xml:space="preserve"> (</w:t>
      </w:r>
      <w:r>
        <w:rPr>
          <w:rFonts w:hint="eastAsia"/>
        </w:rPr>
        <w:t>四</w:t>
      </w:r>
      <w:r>
        <w:rPr>
          <w:rFonts w:hint="eastAsia"/>
        </w:rPr>
        <w:t>)</w:t>
      </w:r>
      <w:r>
        <w:rPr>
          <w:rFonts w:hint="eastAsia"/>
        </w:rPr>
        <w:t>其他严重扰乱市场秩序的非法经营行为。</w:t>
      </w:r>
    </w:p>
    <w:p w:rsidR="00000AB2" w:rsidRDefault="00000AB2"/>
    <w:p w:rsidR="00000AB2" w:rsidRDefault="004F1B2C">
      <w:r>
        <w:rPr>
          <w:rFonts w:hint="eastAsia"/>
        </w:rPr>
        <w:t>2.</w:t>
      </w:r>
      <w:r>
        <w:rPr>
          <w:rFonts w:hint="eastAsia"/>
        </w:rPr>
        <w:t>《最高人民法院、最高人民检察院关于办理妨害预防、控制突发传染病疫情等灾害的刑事案件具体应用法律若干问题的解释》第六条，违反国家在预防、控制突发传染病疫情等灾害期间有关市场经营、价格管理等规定，哄抬物价、牟取暴利，严重扰乱市场秩序，违法所得</w:t>
      </w:r>
      <w:r>
        <w:rPr>
          <w:rFonts w:hint="eastAsia"/>
        </w:rPr>
        <w:lastRenderedPageBreak/>
        <w:t>数额较大或者有其他严重情节的，依照刑法第二百二十五条第（四）项的规定，以非法经营罪定罪，依法从重处罚。</w:t>
      </w:r>
    </w:p>
    <w:p w:rsidR="00000AB2" w:rsidRDefault="00000AB2"/>
    <w:p w:rsidR="00000AB2" w:rsidRDefault="004F1B2C">
      <w:r>
        <w:rPr>
          <w:rFonts w:hint="eastAsia"/>
        </w:rPr>
        <w:t>3.</w:t>
      </w:r>
      <w:r>
        <w:rPr>
          <w:rFonts w:hint="eastAsia"/>
        </w:rPr>
        <w:t>《中华人民共和国价格法》第</w:t>
      </w:r>
      <w:r>
        <w:rPr>
          <w:rFonts w:hint="eastAsia"/>
        </w:rPr>
        <w:t>十四条，第十四条</w:t>
      </w:r>
      <w:r>
        <w:rPr>
          <w:rFonts w:hint="eastAsia"/>
        </w:rPr>
        <w:t xml:space="preserve"> </w:t>
      </w:r>
      <w:r>
        <w:rPr>
          <w:rFonts w:hint="eastAsia"/>
        </w:rPr>
        <w:t>经营者不得有下列不正当价格行为：（三）捏造、散布涨价信息，哄抬价格，推动商品价格过高上涨的。《价格违法行为行政处罚规定》第六条，经营者违反价格法规定，推动商品价格过快、过高上涨的，责令改正，没收违法所得，并处违法所得</w:t>
      </w:r>
      <w:r>
        <w:rPr>
          <w:rFonts w:hint="eastAsia"/>
        </w:rPr>
        <w:t>5</w:t>
      </w:r>
      <w:r>
        <w:rPr>
          <w:rFonts w:hint="eastAsia"/>
        </w:rPr>
        <w:t>倍以下的罚款；没有违法所得的，处</w:t>
      </w:r>
      <w:r>
        <w:rPr>
          <w:rFonts w:hint="eastAsia"/>
        </w:rPr>
        <w:t>5</w:t>
      </w:r>
      <w:r>
        <w:rPr>
          <w:rFonts w:hint="eastAsia"/>
        </w:rPr>
        <w:t>万元以上</w:t>
      </w:r>
      <w:r>
        <w:rPr>
          <w:rFonts w:hint="eastAsia"/>
        </w:rPr>
        <w:t>50</w:t>
      </w:r>
      <w:r>
        <w:rPr>
          <w:rFonts w:hint="eastAsia"/>
        </w:rPr>
        <w:t>万元以下的罚款，情节较重的处</w:t>
      </w:r>
      <w:r>
        <w:rPr>
          <w:rFonts w:hint="eastAsia"/>
        </w:rPr>
        <w:t>50</w:t>
      </w:r>
      <w:r>
        <w:rPr>
          <w:rFonts w:hint="eastAsia"/>
        </w:rPr>
        <w:t>万元以上</w:t>
      </w:r>
      <w:r>
        <w:rPr>
          <w:rFonts w:hint="eastAsia"/>
        </w:rPr>
        <w:t>300</w:t>
      </w:r>
      <w:r>
        <w:rPr>
          <w:rFonts w:hint="eastAsia"/>
        </w:rPr>
        <w:t>万元以下的罚款；情节严重的，责令停业整顿，或者由工商行政管理机关吊销营业执照。</w:t>
      </w:r>
    </w:p>
    <w:p w:rsidR="00000AB2" w:rsidRDefault="00000AB2"/>
    <w:p w:rsidR="00000AB2" w:rsidRDefault="00000AB2"/>
    <w:p w:rsidR="00000AB2" w:rsidRDefault="00000AB2"/>
    <w:p w:rsidR="00000AB2" w:rsidRDefault="00000AB2"/>
    <w:p w:rsidR="00000AB2" w:rsidRDefault="00000AB2"/>
    <w:p w:rsidR="00000AB2" w:rsidRDefault="00000AB2"/>
    <w:sectPr w:rsidR="00000AB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B2C" w:rsidRDefault="004F1B2C">
      <w:r>
        <w:separator/>
      </w:r>
    </w:p>
  </w:endnote>
  <w:endnote w:type="continuationSeparator" w:id="0">
    <w:p w:rsidR="004F1B2C" w:rsidRDefault="004F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B2C" w:rsidRDefault="004F1B2C">
      <w:r>
        <w:separator/>
      </w:r>
    </w:p>
  </w:footnote>
  <w:footnote w:type="continuationSeparator" w:id="0">
    <w:p w:rsidR="004F1B2C" w:rsidRDefault="004F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AB2" w:rsidRDefault="004F1B2C">
    <w:pPr>
      <w:pStyle w:val="a4"/>
      <w:jc w:val="center"/>
      <w:rPr>
        <w:sz w:val="20"/>
        <w:szCs w:val="24"/>
      </w:rPr>
    </w:pPr>
    <w:r>
      <w:rPr>
        <w:rFonts w:hint="eastAsia"/>
        <w:sz w:val="20"/>
        <w:szCs w:val="24"/>
      </w:rPr>
      <w:t>八年级下册道德与法治第二单元第四课复习课</w:t>
    </w:r>
  </w:p>
  <w:p w:rsidR="00000AB2" w:rsidRDefault="00000AB2">
    <w:pPr>
      <w:pStyle w:val="a4"/>
    </w:pPr>
  </w:p>
  <w:p w:rsidR="00000AB2" w:rsidRDefault="00000A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2C267D"/>
    <w:multiLevelType w:val="singleLevel"/>
    <w:tmpl w:val="BD2C267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555861"/>
    <w:rsid w:val="00000AB2"/>
    <w:rsid w:val="00387A08"/>
    <w:rsid w:val="004F1B2C"/>
    <w:rsid w:val="4D5A42F8"/>
    <w:rsid w:val="6D555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BB6CD"/>
  <w15:docId w15:val="{B1883E60-0DA1-4986-A629-BC610B6C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多啦</dc:creator>
  <cp:lastModifiedBy>张三</cp:lastModifiedBy>
  <cp:revision>2</cp:revision>
  <dcterms:created xsi:type="dcterms:W3CDTF">2020-05-11T06:24:00Z</dcterms:created>
  <dcterms:modified xsi:type="dcterms:W3CDTF">2020-05-19T05:44:00Z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