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6B" w:rsidRPr="00F25457" w:rsidRDefault="004D5661" w:rsidP="003E4CE5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 w:rsidRPr="00F25457">
        <w:rPr>
          <w:rFonts w:ascii="黑体" w:eastAsia="黑体" w:hAnsi="黑体" w:hint="eastAsia"/>
          <w:sz w:val="36"/>
          <w:szCs w:val="36"/>
        </w:rPr>
        <w:t>《</w:t>
      </w:r>
      <w:r w:rsidR="00F902EE" w:rsidRPr="00F902EE">
        <w:rPr>
          <w:rFonts w:ascii="黑体" w:eastAsia="黑体" w:hAnsi="黑体" w:hint="eastAsia"/>
          <w:sz w:val="36"/>
          <w:szCs w:val="36"/>
        </w:rPr>
        <w:t>魔法变变变—调整图像</w:t>
      </w:r>
      <w:r w:rsidR="00091C49">
        <w:rPr>
          <w:rFonts w:ascii="黑体" w:eastAsia="黑体" w:hAnsi="黑体" w:hint="eastAsia"/>
          <w:sz w:val="36"/>
          <w:szCs w:val="36"/>
        </w:rPr>
        <w:t>色彩</w:t>
      </w:r>
      <w:r w:rsidRPr="00F25457">
        <w:rPr>
          <w:rFonts w:ascii="黑体" w:eastAsia="黑体" w:hAnsi="黑体" w:hint="eastAsia"/>
          <w:sz w:val="36"/>
          <w:szCs w:val="36"/>
        </w:rPr>
        <w:t>》</w:t>
      </w:r>
      <w:r w:rsidR="00011B0B" w:rsidRPr="00F25457">
        <w:rPr>
          <w:rFonts w:ascii="黑体" w:eastAsia="黑体" w:hAnsi="黑体" w:hint="eastAsia"/>
          <w:sz w:val="36"/>
          <w:szCs w:val="36"/>
        </w:rPr>
        <w:t>拓展体验资源</w:t>
      </w:r>
    </w:p>
    <w:p w:rsidR="000F7466" w:rsidRPr="00375BB5" w:rsidRDefault="00375BB5" w:rsidP="00375BB5">
      <w:pPr>
        <w:pStyle w:val="a7"/>
        <w:numPr>
          <w:ilvl w:val="0"/>
          <w:numId w:val="3"/>
        </w:numPr>
        <w:ind w:firstLineChars="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  <w:r w:rsidRPr="00375BB5"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  <w:t>尝试对一些图片进行夸张的色彩调节，观察其效果。</w:t>
      </w:r>
    </w:p>
    <w:p w:rsidR="00375BB5" w:rsidRDefault="00375BB5" w:rsidP="00375BB5">
      <w:pPr>
        <w:pStyle w:val="a7"/>
        <w:numPr>
          <w:ilvl w:val="0"/>
          <w:numId w:val="3"/>
        </w:numPr>
        <w:ind w:firstLineChars="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  <w:t>拓展阅读与实践《色调——冷色与暖色》</w:t>
      </w:r>
    </w:p>
    <w:p w:rsidR="00375BB5" w:rsidRDefault="00375BB5" w:rsidP="00375BB5">
      <w:pPr>
        <w:ind w:leftChars="286" w:left="601" w:firstLineChars="100" w:firstLine="24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  <w:t>色调是指图像的色彩倾向。通常任何一幅图画都有色调，否则会使人感觉凌乱，色彩没有规律。根据图像画面的颜色特点，可以对色调进行不同的分类。比如从色彩明度上分为亮色调、暗色调。从色彩纯度上分为颜色色调、灰色调。从色相上分为冷色调、暖色调等。</w:t>
      </w:r>
    </w:p>
    <w:p w:rsidR="00375BB5" w:rsidRDefault="00375BB5" w:rsidP="00375BB5">
      <w:pPr>
        <w:ind w:leftChars="286" w:left="601" w:firstLineChars="100" w:firstLine="24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  <w:t>橘红色、橘黄色这类颜色</w:t>
      </w:r>
      <w:r w:rsidR="00672DFB"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  <w:t>会使人联想起阳光、火焰等温暖的事物，所以这类颜色被称为暖色。而青色、蓝色等会让人联想起水一类的寒冷事物，所以被称为冷色。如果图像画面主要的颜色是以暖色为主，就被称为暖色调。以冷色为主，则被称为冷色调。</w:t>
      </w:r>
    </w:p>
    <w:p w:rsidR="00672DFB" w:rsidRDefault="00672DFB" w:rsidP="00375BB5">
      <w:pPr>
        <w:ind w:leftChars="286" w:left="601" w:firstLineChars="100" w:firstLine="24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  <w:t>实践任务一：请同学们运用所学的知识，尝试将下面冷色调的图片调整成暖色调。</w:t>
      </w:r>
    </w:p>
    <w:p w:rsidR="00672DFB" w:rsidRPr="00375BB5" w:rsidRDefault="00672DFB" w:rsidP="00375BB5">
      <w:pPr>
        <w:ind w:leftChars="286" w:left="601" w:firstLineChars="100" w:firstLine="240"/>
        <w:rPr>
          <w:rFonts w:ascii="微软雅黑" w:eastAsia="微软雅黑" w:hAnsi="微软雅黑" w:cs="宋体"/>
          <w:b/>
          <w:bCs/>
          <w:color w:val="333333"/>
          <w:kern w:val="36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/>
          <w:b/>
          <w:bCs/>
          <w:noProof/>
          <w:color w:val="333333"/>
          <w:kern w:val="36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1366520</wp:posOffset>
            </wp:positionH>
            <wp:positionV relativeFrom="paragraph">
              <wp:posOffset>45085</wp:posOffset>
            </wp:positionV>
            <wp:extent cx="3096895" cy="2052320"/>
            <wp:effectExtent l="19050" t="0" r="8255" b="0"/>
            <wp:wrapSquare wrapText="bothSides"/>
            <wp:docPr id="1" name="图片 1" descr="C:\Users\LJ\AppData\Local\Temp\158736402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J\AppData\Local\Temp\1587364028(1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7466" w:rsidRDefault="000F7466" w:rsidP="00672DFB">
      <w:pPr>
        <w:ind w:firstLineChars="250" w:firstLine="600"/>
        <w:rPr>
          <w:rFonts w:ascii="微软雅黑" w:eastAsia="微软雅黑" w:hAnsi="微软雅黑" w:cs="宋体"/>
          <w:b/>
          <w:bCs/>
          <w:color w:val="333333"/>
          <w:kern w:val="36"/>
          <w:sz w:val="24"/>
          <w:szCs w:val="24"/>
          <w:shd w:val="clear" w:color="auto" w:fill="FFFFFF"/>
        </w:rPr>
      </w:pPr>
    </w:p>
    <w:p w:rsidR="000F7466" w:rsidRDefault="000F7466" w:rsidP="000F7466">
      <w:pPr>
        <w:ind w:firstLineChars="250" w:firstLine="600"/>
        <w:rPr>
          <w:rFonts w:ascii="微软雅黑" w:eastAsia="微软雅黑" w:hAnsi="微软雅黑" w:cs="宋体"/>
          <w:b/>
          <w:bCs/>
          <w:color w:val="333333"/>
          <w:kern w:val="36"/>
          <w:sz w:val="24"/>
          <w:szCs w:val="24"/>
          <w:shd w:val="clear" w:color="auto" w:fill="FFFFFF"/>
        </w:rPr>
      </w:pPr>
    </w:p>
    <w:p w:rsidR="000F7466" w:rsidRDefault="000F7466" w:rsidP="000F7466">
      <w:pPr>
        <w:ind w:firstLineChars="250" w:firstLine="600"/>
        <w:rPr>
          <w:rFonts w:ascii="微软雅黑" w:eastAsia="微软雅黑" w:hAnsi="微软雅黑" w:cs="宋体"/>
          <w:b/>
          <w:bCs/>
          <w:color w:val="333333"/>
          <w:kern w:val="36"/>
          <w:sz w:val="24"/>
          <w:szCs w:val="24"/>
          <w:shd w:val="clear" w:color="auto" w:fill="FFFFFF"/>
        </w:rPr>
      </w:pPr>
    </w:p>
    <w:p w:rsidR="000F7466" w:rsidRDefault="000F7466" w:rsidP="000F7466">
      <w:pPr>
        <w:ind w:firstLineChars="250" w:firstLine="60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</w:p>
    <w:p w:rsidR="00672DFB" w:rsidRDefault="00672DFB" w:rsidP="000F7466">
      <w:pPr>
        <w:ind w:firstLineChars="250" w:firstLine="60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</w:p>
    <w:p w:rsidR="00672DFB" w:rsidRDefault="00672DFB" w:rsidP="00672DFB">
      <w:pPr>
        <w:ind w:leftChars="286" w:left="601" w:firstLineChars="100" w:firstLine="24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  <w:t>实践任务二：请同学们运用所学的知识，尝试将下面暖色调的图片调整成冷色调。</w:t>
      </w:r>
    </w:p>
    <w:p w:rsidR="00672DFB" w:rsidRPr="00672DFB" w:rsidRDefault="00375FB4" w:rsidP="000F7466">
      <w:pPr>
        <w:ind w:firstLineChars="250" w:firstLine="600"/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noProof/>
          <w:color w:val="333333"/>
          <w:kern w:val="36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1366520</wp:posOffset>
            </wp:positionH>
            <wp:positionV relativeFrom="paragraph">
              <wp:posOffset>43815</wp:posOffset>
            </wp:positionV>
            <wp:extent cx="3072765" cy="2004060"/>
            <wp:effectExtent l="19050" t="0" r="0" b="0"/>
            <wp:wrapSquare wrapText="bothSides"/>
            <wp:docPr id="4" name="图片 2" descr="C:\Users\LJ\AppData\Local\Temp\158736412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J\AppData\Local\Temp\1587364120(1)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65" cy="200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2DFB" w:rsidRDefault="00672DFB" w:rsidP="000F7466">
      <w:pPr>
        <w:ind w:firstLineChars="250" w:firstLine="600"/>
        <w:rPr>
          <w:rFonts w:ascii="微软雅黑" w:eastAsia="微软雅黑" w:hAnsi="微软雅黑" w:cs="宋体"/>
          <w:b/>
          <w:bCs/>
          <w:color w:val="333333"/>
          <w:kern w:val="36"/>
          <w:sz w:val="24"/>
          <w:szCs w:val="24"/>
          <w:shd w:val="clear" w:color="auto" w:fill="FFFFFF"/>
        </w:rPr>
      </w:pPr>
    </w:p>
    <w:p w:rsidR="000F7466" w:rsidRDefault="000F7466" w:rsidP="00672DFB">
      <w:pPr>
        <w:ind w:firstLineChars="250" w:firstLine="600"/>
        <w:rPr>
          <w:rFonts w:ascii="微软雅黑" w:eastAsia="微软雅黑" w:hAnsi="微软雅黑" w:cs="宋体"/>
          <w:b/>
          <w:bCs/>
          <w:color w:val="333333"/>
          <w:kern w:val="36"/>
          <w:sz w:val="24"/>
          <w:szCs w:val="24"/>
          <w:shd w:val="clear" w:color="auto" w:fill="FFFFFF"/>
        </w:rPr>
      </w:pPr>
    </w:p>
    <w:sectPr w:rsidR="000F7466" w:rsidSect="00AC458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D02" w:rsidRDefault="000C7D02" w:rsidP="00713DE4">
      <w:r>
        <w:separator/>
      </w:r>
    </w:p>
  </w:endnote>
  <w:endnote w:type="continuationSeparator" w:id="1">
    <w:p w:rsidR="000C7D02" w:rsidRDefault="000C7D02" w:rsidP="00713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D8C15DF-9E4F-4830-B3BB-958C3E4C373C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Bold r:id="rId2" w:subsetted="1" w:fontKey="{6742F0B7-A4BF-4A00-BF26-30B987E8BE73}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D02" w:rsidRDefault="000C7D02" w:rsidP="00713DE4">
      <w:r>
        <w:separator/>
      </w:r>
    </w:p>
  </w:footnote>
  <w:footnote w:type="continuationSeparator" w:id="1">
    <w:p w:rsidR="000C7D02" w:rsidRDefault="000C7D02" w:rsidP="00713D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6578"/>
    <w:multiLevelType w:val="hybridMultilevel"/>
    <w:tmpl w:val="0B9EE670"/>
    <w:lvl w:ilvl="0" w:tplc="0409000F">
      <w:start w:val="1"/>
      <w:numFmt w:val="decimal"/>
      <w:lvlText w:val="%1."/>
      <w:lvlJc w:val="left"/>
      <w:pPr>
        <w:ind w:left="1340" w:hanging="420"/>
      </w:p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">
    <w:nsid w:val="1C7C69E5"/>
    <w:multiLevelType w:val="hybridMultilevel"/>
    <w:tmpl w:val="5ADE72AE"/>
    <w:lvl w:ilvl="0" w:tplc="439E6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06153E"/>
    <w:multiLevelType w:val="hybridMultilevel"/>
    <w:tmpl w:val="9B30F746"/>
    <w:lvl w:ilvl="0" w:tplc="DBECA02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661"/>
    <w:rsid w:val="000071A0"/>
    <w:rsid w:val="00011B0B"/>
    <w:rsid w:val="000154D6"/>
    <w:rsid w:val="00037631"/>
    <w:rsid w:val="00055836"/>
    <w:rsid w:val="00091C49"/>
    <w:rsid w:val="000B68B8"/>
    <w:rsid w:val="000C7D02"/>
    <w:rsid w:val="000F4959"/>
    <w:rsid w:val="000F7466"/>
    <w:rsid w:val="00132635"/>
    <w:rsid w:val="00132FB2"/>
    <w:rsid w:val="00154CDF"/>
    <w:rsid w:val="0017779C"/>
    <w:rsid w:val="001904CB"/>
    <w:rsid w:val="001B7EFC"/>
    <w:rsid w:val="001C3F5F"/>
    <w:rsid w:val="00204EF8"/>
    <w:rsid w:val="00212E01"/>
    <w:rsid w:val="00232851"/>
    <w:rsid w:val="002679C5"/>
    <w:rsid w:val="0029377B"/>
    <w:rsid w:val="00296B91"/>
    <w:rsid w:val="002B47B4"/>
    <w:rsid w:val="002D4390"/>
    <w:rsid w:val="002E16E3"/>
    <w:rsid w:val="002E5AA5"/>
    <w:rsid w:val="002E7CFE"/>
    <w:rsid w:val="00311E15"/>
    <w:rsid w:val="00375BB5"/>
    <w:rsid w:val="00375FB4"/>
    <w:rsid w:val="003955C3"/>
    <w:rsid w:val="00396345"/>
    <w:rsid w:val="003B7BC2"/>
    <w:rsid w:val="003E4CE5"/>
    <w:rsid w:val="00415C1E"/>
    <w:rsid w:val="004329DD"/>
    <w:rsid w:val="00450A3A"/>
    <w:rsid w:val="0046489A"/>
    <w:rsid w:val="00471CE4"/>
    <w:rsid w:val="004774E3"/>
    <w:rsid w:val="004A6A0B"/>
    <w:rsid w:val="004B07EC"/>
    <w:rsid w:val="004C4A90"/>
    <w:rsid w:val="004D5661"/>
    <w:rsid w:val="00542E28"/>
    <w:rsid w:val="005457C2"/>
    <w:rsid w:val="00555FD3"/>
    <w:rsid w:val="00557406"/>
    <w:rsid w:val="00577904"/>
    <w:rsid w:val="005811FC"/>
    <w:rsid w:val="00587E76"/>
    <w:rsid w:val="005B3926"/>
    <w:rsid w:val="006231BE"/>
    <w:rsid w:val="00637DD3"/>
    <w:rsid w:val="00642E5A"/>
    <w:rsid w:val="00672DFB"/>
    <w:rsid w:val="006A2AC4"/>
    <w:rsid w:val="006A7171"/>
    <w:rsid w:val="006B6B79"/>
    <w:rsid w:val="006C21FE"/>
    <w:rsid w:val="007011AE"/>
    <w:rsid w:val="0070765D"/>
    <w:rsid w:val="00713DE4"/>
    <w:rsid w:val="0076698F"/>
    <w:rsid w:val="00791161"/>
    <w:rsid w:val="00792A87"/>
    <w:rsid w:val="007C075F"/>
    <w:rsid w:val="007C0873"/>
    <w:rsid w:val="00840EF5"/>
    <w:rsid w:val="00842422"/>
    <w:rsid w:val="00856148"/>
    <w:rsid w:val="00866A4F"/>
    <w:rsid w:val="00875ABA"/>
    <w:rsid w:val="008A05F7"/>
    <w:rsid w:val="008D527D"/>
    <w:rsid w:val="008D659A"/>
    <w:rsid w:val="00982B2E"/>
    <w:rsid w:val="00985ED1"/>
    <w:rsid w:val="009A0702"/>
    <w:rsid w:val="009A3AA3"/>
    <w:rsid w:val="009B7078"/>
    <w:rsid w:val="009C35CA"/>
    <w:rsid w:val="009C6809"/>
    <w:rsid w:val="009D3E5B"/>
    <w:rsid w:val="00A03505"/>
    <w:rsid w:val="00A056CB"/>
    <w:rsid w:val="00A05F6B"/>
    <w:rsid w:val="00A52CE8"/>
    <w:rsid w:val="00AC458A"/>
    <w:rsid w:val="00AD14DE"/>
    <w:rsid w:val="00AE49F9"/>
    <w:rsid w:val="00AE4E3B"/>
    <w:rsid w:val="00B32CD6"/>
    <w:rsid w:val="00B772B4"/>
    <w:rsid w:val="00B9601A"/>
    <w:rsid w:val="00BA4409"/>
    <w:rsid w:val="00C554C7"/>
    <w:rsid w:val="00C60A3B"/>
    <w:rsid w:val="00C76DBA"/>
    <w:rsid w:val="00D126D3"/>
    <w:rsid w:val="00D46FAB"/>
    <w:rsid w:val="00D72275"/>
    <w:rsid w:val="00E047D9"/>
    <w:rsid w:val="00E13833"/>
    <w:rsid w:val="00E42545"/>
    <w:rsid w:val="00E87BE1"/>
    <w:rsid w:val="00EA3890"/>
    <w:rsid w:val="00EB550F"/>
    <w:rsid w:val="00EC657F"/>
    <w:rsid w:val="00ED1060"/>
    <w:rsid w:val="00F25457"/>
    <w:rsid w:val="00F725FE"/>
    <w:rsid w:val="00F87551"/>
    <w:rsid w:val="00F90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0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32CD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5B39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39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B392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5B39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5B392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DE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32CD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B32C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E87BE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87BE1"/>
  </w:style>
  <w:style w:type="paragraph" w:styleId="a7">
    <w:name w:val="List Paragraph"/>
    <w:basedOn w:val="a"/>
    <w:uiPriority w:val="34"/>
    <w:qFormat/>
    <w:rsid w:val="0079116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5B392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B3926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B392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5B3926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5B3926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1C3F5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1C3F5F"/>
    <w:pPr>
      <w:ind w:leftChars="200" w:left="420"/>
    </w:pPr>
  </w:style>
  <w:style w:type="character" w:styleId="a8">
    <w:name w:val="Hyperlink"/>
    <w:basedOn w:val="a0"/>
    <w:uiPriority w:val="99"/>
    <w:unhideWhenUsed/>
    <w:rsid w:val="001C3F5F"/>
    <w:rPr>
      <w:color w:val="0563C1" w:themeColor="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904CB"/>
    <w:pPr>
      <w:ind w:leftChars="600" w:left="1260"/>
    </w:pPr>
  </w:style>
  <w:style w:type="paragraph" w:styleId="60">
    <w:name w:val="toc 6"/>
    <w:basedOn w:val="a"/>
    <w:next w:val="a"/>
    <w:autoRedefine/>
    <w:uiPriority w:val="39"/>
    <w:unhideWhenUsed/>
    <w:rsid w:val="001904CB"/>
    <w:pPr>
      <w:ind w:leftChars="1000" w:left="2100"/>
    </w:pPr>
  </w:style>
  <w:style w:type="paragraph" w:styleId="a9">
    <w:name w:val="Balloon Text"/>
    <w:basedOn w:val="a"/>
    <w:link w:val="Char2"/>
    <w:uiPriority w:val="99"/>
    <w:semiHidden/>
    <w:unhideWhenUsed/>
    <w:rsid w:val="00F902EE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F902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8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9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8DEEC-CDE5-4D0D-BF26-FF58CAECC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军 王</dc:creator>
  <cp:keywords/>
  <dc:description/>
  <cp:lastModifiedBy>LJ</cp:lastModifiedBy>
  <cp:revision>27</cp:revision>
  <dcterms:created xsi:type="dcterms:W3CDTF">2020-02-01T09:05:00Z</dcterms:created>
  <dcterms:modified xsi:type="dcterms:W3CDTF">2020-04-20T06:29:00Z</dcterms:modified>
</cp:coreProperties>
</file>