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F9" w:rsidRDefault="00B97FFD" w:rsidP="0021416E">
      <w:pPr>
        <w:spacing w:after="0" w:line="360" w:lineRule="atLeas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第九</w:t>
      </w:r>
      <w:r w:rsidR="00671F5C">
        <w:rPr>
          <w:rFonts w:asciiTheme="minorEastAsia" w:eastAsiaTheme="minorEastAsia" w:hAnsiTheme="minorEastAsia" w:hint="eastAsia"/>
          <w:b/>
          <w:sz w:val="28"/>
          <w:szCs w:val="28"/>
        </w:rPr>
        <w:t xml:space="preserve">章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《压强</w:t>
      </w:r>
      <w:r w:rsidR="00671F5C">
        <w:rPr>
          <w:rFonts w:asciiTheme="minorEastAsia" w:eastAsiaTheme="minorEastAsia" w:hAnsiTheme="minorEastAsia" w:hint="eastAsia"/>
          <w:b/>
          <w:sz w:val="28"/>
          <w:szCs w:val="28"/>
        </w:rPr>
        <w:t>》 单元复习</w:t>
      </w:r>
      <w:r w:rsidR="00635C45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</w:p>
    <w:p w:rsidR="008228F9" w:rsidRDefault="00954523" w:rsidP="0021416E">
      <w:pPr>
        <w:spacing w:after="0" w:line="360" w:lineRule="atLeast"/>
        <w:jc w:val="center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学习指南</w:t>
      </w:r>
      <w:r w:rsidR="00671F5C">
        <w:rPr>
          <w:rFonts w:asciiTheme="minorEastAsia" w:eastAsiaTheme="minorEastAsia" w:hAnsiTheme="minorEastAsia" w:hint="eastAsia"/>
          <w:b/>
          <w:sz w:val="21"/>
          <w:szCs w:val="21"/>
        </w:rPr>
        <w:t>评价试题  参考</w:t>
      </w:r>
      <w:r w:rsidR="00671F5C">
        <w:rPr>
          <w:rFonts w:asciiTheme="minorEastAsia" w:eastAsiaTheme="minorEastAsia" w:hAnsiTheme="minorEastAsia"/>
          <w:b/>
          <w:sz w:val="21"/>
          <w:szCs w:val="21"/>
        </w:rPr>
        <w:t>答案</w:t>
      </w:r>
    </w:p>
    <w:p w:rsidR="008228F9" w:rsidRDefault="00671F5C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1.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>【答案】C</w:t>
      </w:r>
    </w:p>
    <w:p w:rsidR="008228F9" w:rsidRDefault="00671F5C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2.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>【答案】</w:t>
      </w:r>
      <w:r w:rsidR="006A3E51">
        <w:rPr>
          <w:rFonts w:asciiTheme="minorEastAsia" w:eastAsiaTheme="minorEastAsia" w:hAnsiTheme="minorEastAsia"/>
          <w:sz w:val="21"/>
          <w:szCs w:val="21"/>
        </w:rPr>
        <w:t>A</w:t>
      </w:r>
    </w:p>
    <w:p w:rsidR="008228F9" w:rsidRDefault="00671F5C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3.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>【答案】</w:t>
      </w:r>
      <w:r w:rsidR="00033BAE">
        <w:rPr>
          <w:rFonts w:asciiTheme="minorEastAsia" w:eastAsiaTheme="minorEastAsia" w:hAnsiTheme="minorEastAsia"/>
          <w:sz w:val="21"/>
          <w:szCs w:val="21"/>
        </w:rPr>
        <w:t>B</w:t>
      </w:r>
    </w:p>
    <w:p w:rsidR="008228F9" w:rsidRDefault="00671F5C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4.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>【答案】D</w:t>
      </w:r>
    </w:p>
    <w:p w:rsidR="008228F9" w:rsidRDefault="00671F5C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>【答案】</w:t>
      </w:r>
      <w:r w:rsidR="00FF579F">
        <w:rPr>
          <w:rFonts w:asciiTheme="minorEastAsia" w:eastAsiaTheme="minorEastAsia" w:hAnsiTheme="minorEastAsia"/>
          <w:sz w:val="21"/>
          <w:szCs w:val="21"/>
        </w:rPr>
        <w:t>D</w:t>
      </w:r>
    </w:p>
    <w:p w:rsidR="008228F9" w:rsidRDefault="00671F5C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6</w:t>
      </w:r>
      <w:r>
        <w:rPr>
          <w:rFonts w:asciiTheme="minorEastAsia" w:eastAsiaTheme="minorEastAsia" w:hAnsiTheme="minor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>【答案】</w:t>
      </w:r>
      <w:r w:rsidR="001C16E7">
        <w:rPr>
          <w:rFonts w:asciiTheme="minorEastAsia" w:eastAsiaTheme="minorEastAsia" w:hAnsiTheme="minorEastAsia"/>
          <w:sz w:val="21"/>
          <w:szCs w:val="21"/>
        </w:rPr>
        <w:t>B</w:t>
      </w:r>
    </w:p>
    <w:p w:rsidR="008228F9" w:rsidRDefault="00671F5C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7</w:t>
      </w:r>
      <w:r>
        <w:rPr>
          <w:rFonts w:asciiTheme="minorEastAsia" w:eastAsiaTheme="minorEastAsia" w:hAnsiTheme="minor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>【答案】</w:t>
      </w:r>
      <w:r w:rsidR="00674D59">
        <w:rPr>
          <w:rFonts w:asciiTheme="minorEastAsia" w:eastAsiaTheme="minorEastAsia" w:hAnsiTheme="minorEastAsia" w:hint="eastAsia"/>
          <w:sz w:val="21"/>
          <w:szCs w:val="21"/>
        </w:rPr>
        <w:t>降低</w:t>
      </w:r>
      <w:r>
        <w:rPr>
          <w:rFonts w:asciiTheme="minorEastAsia" w:eastAsiaTheme="minorEastAsia" w:hAnsiTheme="minorEastAsia"/>
          <w:sz w:val="21"/>
          <w:szCs w:val="21"/>
        </w:rPr>
        <w:t>；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674D59">
        <w:rPr>
          <w:rFonts w:asciiTheme="minorEastAsia" w:eastAsiaTheme="minorEastAsia" w:hAnsiTheme="minorEastAsia"/>
          <w:sz w:val="21"/>
          <w:szCs w:val="21"/>
        </w:rPr>
        <w:t>托里拆利</w:t>
      </w:r>
      <w:r w:rsidR="00674D59">
        <w:rPr>
          <w:rFonts w:asciiTheme="minorEastAsia" w:eastAsiaTheme="minorEastAsia" w:hAnsiTheme="minorEastAsia" w:hint="eastAsia"/>
          <w:sz w:val="21"/>
          <w:szCs w:val="21"/>
        </w:rPr>
        <w:t xml:space="preserve">； </w:t>
      </w:r>
      <w:r w:rsidR="00674D59">
        <w:rPr>
          <w:rFonts w:asciiTheme="minorEastAsia" w:eastAsiaTheme="minorEastAsia" w:hAnsiTheme="minorEastAsia"/>
          <w:sz w:val="21"/>
          <w:szCs w:val="21"/>
        </w:rPr>
        <w:t>1.013</w:t>
      </w:r>
      <w:r w:rsidR="00FB0AA3">
        <w:rPr>
          <w:rFonts w:asciiTheme="minorEastAsia" w:eastAsiaTheme="minorEastAsia" w:hAnsiTheme="minorEastAsia" w:hint="eastAsia"/>
          <w:sz w:val="21"/>
          <w:szCs w:val="21"/>
        </w:rPr>
        <w:t>×1</w:t>
      </w:r>
      <w:r w:rsidR="00FB0AA3">
        <w:rPr>
          <w:rFonts w:asciiTheme="minorEastAsia" w:eastAsiaTheme="minorEastAsia" w:hAnsiTheme="minorEastAsia"/>
          <w:sz w:val="21"/>
          <w:szCs w:val="21"/>
        </w:rPr>
        <w:t>0</w:t>
      </w:r>
      <w:r w:rsidR="00FB0AA3" w:rsidRPr="00FB0AA3">
        <w:rPr>
          <w:rFonts w:asciiTheme="minorEastAsia" w:eastAsiaTheme="minorEastAsia" w:hAnsiTheme="minorEastAsia"/>
          <w:sz w:val="21"/>
          <w:szCs w:val="21"/>
          <w:vertAlign w:val="superscript"/>
        </w:rPr>
        <w:t>5</w:t>
      </w:r>
      <w:r w:rsidR="00FB0AA3">
        <w:rPr>
          <w:rFonts w:asciiTheme="minorEastAsia" w:eastAsiaTheme="minorEastAsia" w:hAnsiTheme="minorEastAsia"/>
          <w:sz w:val="21"/>
          <w:szCs w:val="21"/>
        </w:rPr>
        <w:t>Pa</w:t>
      </w:r>
    </w:p>
    <w:p w:rsidR="008228F9" w:rsidRPr="008F1748" w:rsidRDefault="00671F5C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8</w:t>
      </w:r>
      <w:r>
        <w:rPr>
          <w:rFonts w:asciiTheme="minorEastAsia" w:eastAsiaTheme="minorEastAsia" w:hAnsiTheme="minorEastAsia"/>
          <w:sz w:val="21"/>
          <w:szCs w:val="21"/>
        </w:rPr>
        <w:t>. 【答案】</w:t>
      </w:r>
      <w:r w:rsidR="009C22DF">
        <w:rPr>
          <w:rFonts w:asciiTheme="minorEastAsia" w:eastAsiaTheme="minorEastAsia" w:hAnsiTheme="minorEastAsia" w:hint="eastAsia"/>
          <w:sz w:val="21"/>
          <w:szCs w:val="21"/>
        </w:rPr>
        <w:t>在压力不变的情况下，减小</w:t>
      </w:r>
      <w:bookmarkStart w:id="0" w:name="_GoBack"/>
      <w:bookmarkEnd w:id="0"/>
      <w:r w:rsidR="008F1748">
        <w:rPr>
          <w:rFonts w:asciiTheme="minorEastAsia" w:eastAsiaTheme="minorEastAsia" w:hAnsiTheme="minorEastAsia" w:hint="eastAsia"/>
          <w:sz w:val="21"/>
          <w:szCs w:val="21"/>
        </w:rPr>
        <w:t>了受力面积，增大了压强</w:t>
      </w:r>
    </w:p>
    <w:p w:rsidR="007A0726" w:rsidRDefault="00671F5C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9.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>【答案】</w:t>
      </w:r>
      <w:r w:rsidR="007C6E9E">
        <w:rPr>
          <w:rFonts w:asciiTheme="minorEastAsia" w:eastAsiaTheme="minorEastAsia" w:hAnsiTheme="minorEastAsia"/>
          <w:sz w:val="21"/>
          <w:szCs w:val="21"/>
        </w:rPr>
        <w:t>&gt;</w:t>
      </w:r>
    </w:p>
    <w:p w:rsidR="001C684E" w:rsidRDefault="000A2A93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442A57B" wp14:editId="2BD32119">
            <wp:simplePos x="0" y="0"/>
            <wp:positionH relativeFrom="column">
              <wp:posOffset>390525</wp:posOffset>
            </wp:positionH>
            <wp:positionV relativeFrom="paragraph">
              <wp:posOffset>104775</wp:posOffset>
            </wp:positionV>
            <wp:extent cx="783590" cy="368300"/>
            <wp:effectExtent l="0" t="0" r="0" b="0"/>
            <wp:wrapSquare wrapText="bothSides"/>
            <wp:docPr id="6" name="图片 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92" b="25243"/>
                    <a:stretch/>
                  </pic:blipFill>
                  <pic:spPr bwMode="auto">
                    <a:xfrm>
                      <a:off x="0" y="0"/>
                      <a:ext cx="78359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84E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1C684E">
        <w:rPr>
          <w:rFonts w:asciiTheme="minorEastAsia" w:eastAsiaTheme="minorEastAsia" w:hAnsiTheme="minorEastAsia"/>
          <w:sz w:val="21"/>
          <w:szCs w:val="21"/>
        </w:rPr>
        <w:t>0.</w:t>
      </w:r>
      <w:r w:rsidRPr="000A2A93">
        <w:rPr>
          <w:rFonts w:asciiTheme="majorEastAsia" w:eastAsiaTheme="majorEastAsia" w:hAnsiTheme="majorEastAsia"/>
          <w:noProof/>
          <w:sz w:val="21"/>
          <w:szCs w:val="21"/>
        </w:rPr>
        <w:t xml:space="preserve"> </w:t>
      </w:r>
    </w:p>
    <w:p w:rsidR="001C684E" w:rsidRDefault="00B95B74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0.75pt;margin-top:14.85pt;width:.75pt;height:22.5pt;z-index:251660288" o:connectortype="straight">
            <v:stroke endarrow="block"/>
          </v:shape>
        </w:pict>
      </w:r>
    </w:p>
    <w:p w:rsidR="000A2A93" w:rsidRDefault="00B95B74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margin-left:67.95pt;margin-top:2.85pt;width:30.25pt;height:27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0A6180" w:rsidRDefault="000A6180">
                  <w:r>
                    <w:t>F</w:t>
                  </w:r>
                  <w:r w:rsidRPr="000A6180">
                    <w:rPr>
                      <w:vertAlign w:val="subscript"/>
                    </w:rPr>
                    <w:t>压</w:t>
                  </w:r>
                </w:p>
              </w:txbxContent>
            </v:textbox>
            <w10:wrap type="square"/>
          </v:shape>
        </w:pict>
      </w:r>
      <w:r w:rsidR="000A6180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0A6180">
        <w:rPr>
          <w:rFonts w:asciiTheme="minorEastAsia" w:eastAsiaTheme="minorEastAsia" w:hAnsiTheme="minorEastAsia"/>
          <w:sz w:val="21"/>
          <w:szCs w:val="21"/>
        </w:rPr>
        <w:t xml:space="preserve">          </w:t>
      </w:r>
    </w:p>
    <w:p w:rsidR="00F11BC8" w:rsidRDefault="00F11BC8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</w:p>
    <w:p w:rsidR="008228F9" w:rsidRDefault="00671F5C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1</w:t>
      </w:r>
      <w:r w:rsidR="004C685F"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.【答案】</w:t>
      </w:r>
      <w:r w:rsidR="00AA0BB8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AA0BB8">
        <w:rPr>
          <w:rFonts w:asciiTheme="minorEastAsia" w:eastAsiaTheme="minorEastAsia" w:hAnsiTheme="minorEastAsia"/>
          <w:sz w:val="21"/>
          <w:szCs w:val="21"/>
        </w:rPr>
        <w:t>1)海绵的凹陷程度</w:t>
      </w:r>
      <w:r w:rsidR="00AA0BB8">
        <w:rPr>
          <w:rFonts w:asciiTheme="minorEastAsia" w:eastAsiaTheme="minorEastAsia" w:hAnsiTheme="minorEastAsia" w:hint="eastAsia"/>
          <w:sz w:val="21"/>
          <w:szCs w:val="21"/>
        </w:rPr>
        <w:t>；</w:t>
      </w:r>
      <w:r w:rsidR="00EB722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AA0BB8">
        <w:rPr>
          <w:rFonts w:asciiTheme="minorEastAsia" w:eastAsiaTheme="minorEastAsia" w:hAnsiTheme="minorEastAsia"/>
          <w:sz w:val="21"/>
          <w:szCs w:val="21"/>
        </w:rPr>
        <w:t>(2)</w:t>
      </w:r>
      <w:r w:rsidR="004A5F5C">
        <w:rPr>
          <w:rFonts w:asciiTheme="minorEastAsia" w:eastAsiaTheme="minorEastAsia" w:hAnsiTheme="minorEastAsia"/>
          <w:sz w:val="21"/>
          <w:szCs w:val="21"/>
        </w:rPr>
        <w:t>丙</w:t>
      </w:r>
      <w:r w:rsidR="004A5F5C">
        <w:rPr>
          <w:rFonts w:asciiTheme="minorEastAsia" w:eastAsiaTheme="minorEastAsia" w:hAnsiTheme="minorEastAsia" w:hint="eastAsia"/>
          <w:sz w:val="21"/>
          <w:szCs w:val="21"/>
        </w:rPr>
        <w:t>；</w:t>
      </w:r>
      <w:r w:rsidR="00EB722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AA0BB8">
        <w:rPr>
          <w:rFonts w:asciiTheme="minorEastAsia" w:eastAsiaTheme="minorEastAsia" w:hAnsiTheme="minorEastAsia"/>
          <w:sz w:val="21"/>
          <w:szCs w:val="21"/>
        </w:rPr>
        <w:t>(3)</w:t>
      </w:r>
      <w:r w:rsidR="00E50945">
        <w:rPr>
          <w:rFonts w:asciiTheme="minorEastAsia" w:eastAsiaTheme="minorEastAsia" w:hAnsiTheme="minorEastAsia"/>
          <w:sz w:val="21"/>
          <w:szCs w:val="21"/>
        </w:rPr>
        <w:t>压力</w:t>
      </w:r>
      <w:r w:rsidR="00E50945">
        <w:rPr>
          <w:rFonts w:asciiTheme="minorEastAsia" w:eastAsiaTheme="minorEastAsia" w:hAnsiTheme="minorEastAsia" w:hint="eastAsia"/>
          <w:sz w:val="21"/>
          <w:szCs w:val="21"/>
        </w:rPr>
        <w:t>；B</w:t>
      </w:r>
    </w:p>
    <w:p w:rsidR="008228F9" w:rsidRDefault="00671F5C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1</w:t>
      </w:r>
      <w:r w:rsidR="004C685F">
        <w:rPr>
          <w:rFonts w:asciiTheme="minorEastAsia" w:eastAsiaTheme="minorEastAsia" w:hAnsiTheme="minorEastAsia"/>
          <w:sz w:val="21"/>
          <w:szCs w:val="21"/>
        </w:rPr>
        <w:t>2</w:t>
      </w:r>
      <w:r>
        <w:rPr>
          <w:rFonts w:asciiTheme="minorEastAsia" w:eastAsiaTheme="minorEastAsia" w:hAnsiTheme="minorEastAsia"/>
          <w:sz w:val="21"/>
          <w:szCs w:val="21"/>
        </w:rPr>
        <w:t>.【答案】</w:t>
      </w:r>
      <w:r w:rsidR="006F7347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6F7347">
        <w:rPr>
          <w:rFonts w:asciiTheme="minorEastAsia" w:eastAsiaTheme="minorEastAsia" w:hAnsiTheme="minorEastAsia"/>
          <w:sz w:val="21"/>
          <w:szCs w:val="21"/>
        </w:rPr>
        <w:t>1)</w:t>
      </w:r>
      <w:r w:rsidR="006F207F">
        <w:rPr>
          <w:rFonts w:asciiTheme="minorEastAsia" w:eastAsiaTheme="minorEastAsia" w:hAnsiTheme="minorEastAsia" w:hint="eastAsia"/>
          <w:sz w:val="21"/>
          <w:szCs w:val="21"/>
        </w:rPr>
        <w:t>无关</w:t>
      </w:r>
      <w:r w:rsidR="006F7347">
        <w:rPr>
          <w:rFonts w:asciiTheme="minorEastAsia" w:eastAsiaTheme="minorEastAsia" w:hAnsiTheme="minorEastAsia" w:hint="eastAsia"/>
          <w:sz w:val="21"/>
          <w:szCs w:val="21"/>
        </w:rPr>
        <w:t>；</w:t>
      </w:r>
      <w:r w:rsidR="0043618D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43618D">
        <w:rPr>
          <w:rFonts w:asciiTheme="minorEastAsia" w:eastAsiaTheme="minorEastAsia" w:hAnsiTheme="minorEastAsia"/>
          <w:sz w:val="21"/>
          <w:szCs w:val="21"/>
        </w:rPr>
        <w:t>2)</w:t>
      </w:r>
      <w:r w:rsidR="00402C4C">
        <w:rPr>
          <w:rFonts w:asciiTheme="minorEastAsia" w:eastAsiaTheme="minorEastAsia" w:hAnsiTheme="minorEastAsia" w:hint="eastAsia"/>
          <w:sz w:val="21"/>
          <w:szCs w:val="21"/>
        </w:rPr>
        <w:t>同种液体，深度越大，液体内部压强越大；（3）不可靠；没有控制同一深度</w:t>
      </w:r>
    </w:p>
    <w:p w:rsidR="001E3C62" w:rsidRDefault="004C685F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13</w:t>
      </w:r>
      <w:r w:rsidR="001E3C62">
        <w:rPr>
          <w:rFonts w:asciiTheme="minorEastAsia" w:eastAsiaTheme="minorEastAsia" w:hAnsiTheme="minorEastAsia"/>
          <w:sz w:val="21"/>
          <w:szCs w:val="21"/>
        </w:rPr>
        <w:t>.【答案】</w:t>
      </w:r>
      <w:r w:rsidR="007E6E4C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7E6E4C">
        <w:rPr>
          <w:rFonts w:asciiTheme="minorEastAsia" w:eastAsiaTheme="minorEastAsia" w:hAnsiTheme="minorEastAsia"/>
          <w:sz w:val="21"/>
          <w:szCs w:val="21"/>
        </w:rPr>
        <w:t>000Pa</w:t>
      </w:r>
    </w:p>
    <w:p w:rsidR="00581483" w:rsidRDefault="00581483" w:rsidP="00581483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14.【答案】</w:t>
      </w:r>
      <w:r>
        <w:rPr>
          <w:rFonts w:asciiTheme="minorEastAsia" w:eastAsiaTheme="minorEastAsia" w:hAnsiTheme="minorEastAsia" w:hint="eastAsia"/>
          <w:sz w:val="21"/>
          <w:szCs w:val="21"/>
        </w:rPr>
        <w:t>(</w:t>
      </w:r>
      <w:r>
        <w:rPr>
          <w:rFonts w:asciiTheme="minorEastAsia" w:eastAsiaTheme="minorEastAsia" w:hAnsiTheme="minorEastAsia"/>
          <w:sz w:val="21"/>
          <w:szCs w:val="21"/>
        </w:rPr>
        <w:t>1)</w:t>
      </w:r>
      <w:r>
        <w:rPr>
          <w:rFonts w:asciiTheme="minorEastAsia" w:eastAsiaTheme="minorEastAsia" w:hAnsi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/>
          <w:sz w:val="21"/>
          <w:szCs w:val="21"/>
        </w:rPr>
        <w:t>00Pa</w:t>
      </w:r>
      <w:r>
        <w:rPr>
          <w:rFonts w:asciiTheme="minorEastAsia" w:eastAsiaTheme="minorEastAsia" w:hAnsiTheme="minorEastAsia" w:hint="eastAsia"/>
          <w:sz w:val="21"/>
          <w:szCs w:val="21"/>
        </w:rPr>
        <w:t>；</w:t>
      </w:r>
      <w:r>
        <w:rPr>
          <w:rFonts w:asciiTheme="minorEastAsia" w:eastAsiaTheme="minorEastAsia" w:hAnsiTheme="minorEastAsia"/>
          <w:sz w:val="21"/>
          <w:szCs w:val="21"/>
        </w:rPr>
        <w:t xml:space="preserve">5N </w:t>
      </w:r>
      <w:r>
        <w:rPr>
          <w:rFonts w:asciiTheme="minorEastAsia" w:eastAsiaTheme="minorEastAsia" w:hAnsiTheme="minorEastAsia" w:hint="eastAsia"/>
          <w:sz w:val="21"/>
          <w:szCs w:val="21"/>
        </w:rPr>
        <w:t>；</w:t>
      </w:r>
      <w:r>
        <w:rPr>
          <w:rFonts w:asciiTheme="minorEastAsia" w:eastAsiaTheme="minorEastAsia" w:hAnsiTheme="minorEastAsia"/>
          <w:sz w:val="21"/>
          <w:szCs w:val="21"/>
        </w:rPr>
        <w:t>(2)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0N</w:t>
      </w:r>
      <w:r>
        <w:rPr>
          <w:rFonts w:asciiTheme="minorEastAsia" w:eastAsiaTheme="minorEastAsia" w:hAnsiTheme="minorEastAsia" w:hint="eastAsia"/>
          <w:sz w:val="21"/>
          <w:szCs w:val="21"/>
        </w:rPr>
        <w:t>；</w:t>
      </w:r>
      <w:r>
        <w:rPr>
          <w:rFonts w:asciiTheme="minorEastAsia" w:eastAsiaTheme="minorEastAsia" w:hAnsiTheme="minorEastAsia"/>
          <w:sz w:val="21"/>
          <w:szCs w:val="21"/>
        </w:rPr>
        <w:t>1000Pa</w:t>
      </w:r>
    </w:p>
    <w:p w:rsidR="008228F9" w:rsidRPr="00581483" w:rsidRDefault="008228F9" w:rsidP="0021416E">
      <w:pPr>
        <w:spacing w:after="0" w:line="360" w:lineRule="atLeast"/>
        <w:textAlignment w:val="center"/>
        <w:rPr>
          <w:rFonts w:asciiTheme="minorEastAsia" w:eastAsiaTheme="minorEastAsia" w:hAnsiTheme="minorEastAsia"/>
          <w:sz w:val="21"/>
          <w:szCs w:val="21"/>
        </w:rPr>
      </w:pPr>
    </w:p>
    <w:sectPr w:rsidR="008228F9" w:rsidRPr="00581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B74" w:rsidRDefault="00B95B74" w:rsidP="00B97FFD">
      <w:pPr>
        <w:spacing w:after="0"/>
      </w:pPr>
      <w:r>
        <w:separator/>
      </w:r>
    </w:p>
  </w:endnote>
  <w:endnote w:type="continuationSeparator" w:id="0">
    <w:p w:rsidR="00B95B74" w:rsidRDefault="00B95B74" w:rsidP="00B97F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B74" w:rsidRDefault="00B95B74" w:rsidP="00B97FFD">
      <w:pPr>
        <w:spacing w:after="0"/>
      </w:pPr>
      <w:r>
        <w:separator/>
      </w:r>
    </w:p>
  </w:footnote>
  <w:footnote w:type="continuationSeparator" w:id="0">
    <w:p w:rsidR="00B95B74" w:rsidRDefault="00B95B74" w:rsidP="00B97F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2B25"/>
    <w:rsid w:val="00033BAE"/>
    <w:rsid w:val="000346AA"/>
    <w:rsid w:val="000649AC"/>
    <w:rsid w:val="0008398A"/>
    <w:rsid w:val="00094FC2"/>
    <w:rsid w:val="000A1DBF"/>
    <w:rsid w:val="000A2A93"/>
    <w:rsid w:val="000A6180"/>
    <w:rsid w:val="000D69B6"/>
    <w:rsid w:val="001175F4"/>
    <w:rsid w:val="001331DD"/>
    <w:rsid w:val="00134EF6"/>
    <w:rsid w:val="0015006A"/>
    <w:rsid w:val="00164130"/>
    <w:rsid w:val="001C16E7"/>
    <w:rsid w:val="001C684E"/>
    <w:rsid w:val="001E3C62"/>
    <w:rsid w:val="00206A73"/>
    <w:rsid w:val="0021416E"/>
    <w:rsid w:val="00221848"/>
    <w:rsid w:val="00222599"/>
    <w:rsid w:val="00233CFC"/>
    <w:rsid w:val="00237C9C"/>
    <w:rsid w:val="00276988"/>
    <w:rsid w:val="00284346"/>
    <w:rsid w:val="002B3266"/>
    <w:rsid w:val="002F1EA0"/>
    <w:rsid w:val="00323B43"/>
    <w:rsid w:val="003312DF"/>
    <w:rsid w:val="00333B02"/>
    <w:rsid w:val="00333FF7"/>
    <w:rsid w:val="00354E01"/>
    <w:rsid w:val="003731F4"/>
    <w:rsid w:val="00391BD0"/>
    <w:rsid w:val="003A72E6"/>
    <w:rsid w:val="003D219B"/>
    <w:rsid w:val="003D37D8"/>
    <w:rsid w:val="00402C4C"/>
    <w:rsid w:val="00426133"/>
    <w:rsid w:val="004358AB"/>
    <w:rsid w:val="0043618D"/>
    <w:rsid w:val="00464B42"/>
    <w:rsid w:val="004A1641"/>
    <w:rsid w:val="004A5F5C"/>
    <w:rsid w:val="004C685F"/>
    <w:rsid w:val="005153F1"/>
    <w:rsid w:val="00532076"/>
    <w:rsid w:val="0056661D"/>
    <w:rsid w:val="00575D18"/>
    <w:rsid w:val="00581483"/>
    <w:rsid w:val="005877A0"/>
    <w:rsid w:val="005F560F"/>
    <w:rsid w:val="00614397"/>
    <w:rsid w:val="00614671"/>
    <w:rsid w:val="006309D5"/>
    <w:rsid w:val="00635C45"/>
    <w:rsid w:val="00671F5C"/>
    <w:rsid w:val="00674D59"/>
    <w:rsid w:val="00697CC6"/>
    <w:rsid w:val="006A3E51"/>
    <w:rsid w:val="006F207F"/>
    <w:rsid w:val="006F7347"/>
    <w:rsid w:val="007A0726"/>
    <w:rsid w:val="007C1A04"/>
    <w:rsid w:val="007C6E9E"/>
    <w:rsid w:val="007E6E4C"/>
    <w:rsid w:val="007F62FB"/>
    <w:rsid w:val="00813836"/>
    <w:rsid w:val="008228F9"/>
    <w:rsid w:val="008345F2"/>
    <w:rsid w:val="008B7726"/>
    <w:rsid w:val="008C7761"/>
    <w:rsid w:val="008F1748"/>
    <w:rsid w:val="00904551"/>
    <w:rsid w:val="00927777"/>
    <w:rsid w:val="00954523"/>
    <w:rsid w:val="00956D4B"/>
    <w:rsid w:val="009B69AE"/>
    <w:rsid w:val="009C22DF"/>
    <w:rsid w:val="009D2FBB"/>
    <w:rsid w:val="00A04984"/>
    <w:rsid w:val="00A203DA"/>
    <w:rsid w:val="00A54723"/>
    <w:rsid w:val="00A56FD0"/>
    <w:rsid w:val="00A64427"/>
    <w:rsid w:val="00A75D70"/>
    <w:rsid w:val="00AA0BB8"/>
    <w:rsid w:val="00AE2EEC"/>
    <w:rsid w:val="00B14651"/>
    <w:rsid w:val="00B66FA0"/>
    <w:rsid w:val="00B95B74"/>
    <w:rsid w:val="00B97FFD"/>
    <w:rsid w:val="00BF7367"/>
    <w:rsid w:val="00C3083E"/>
    <w:rsid w:val="00C410FA"/>
    <w:rsid w:val="00CC7EE0"/>
    <w:rsid w:val="00D13758"/>
    <w:rsid w:val="00D31D50"/>
    <w:rsid w:val="00D8514A"/>
    <w:rsid w:val="00D9155F"/>
    <w:rsid w:val="00D97CEF"/>
    <w:rsid w:val="00DE6CEC"/>
    <w:rsid w:val="00DF4F34"/>
    <w:rsid w:val="00E00FDC"/>
    <w:rsid w:val="00E1258F"/>
    <w:rsid w:val="00E14177"/>
    <w:rsid w:val="00E50945"/>
    <w:rsid w:val="00E944E9"/>
    <w:rsid w:val="00EB7226"/>
    <w:rsid w:val="00EC3419"/>
    <w:rsid w:val="00F04BC3"/>
    <w:rsid w:val="00F11BC8"/>
    <w:rsid w:val="00F13E9A"/>
    <w:rsid w:val="00F97482"/>
    <w:rsid w:val="00FA07D6"/>
    <w:rsid w:val="00FB0AA3"/>
    <w:rsid w:val="00FF579F"/>
    <w:rsid w:val="5431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94CD00CE-257D-4C78-AC31-B0F3465F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B562DF-9A32-487C-A0A9-F9A8765D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auchan</dc:creator>
  <cp:lastModifiedBy>Windows 用户</cp:lastModifiedBy>
  <cp:revision>224</cp:revision>
  <dcterms:created xsi:type="dcterms:W3CDTF">2020-04-13T11:24:00Z</dcterms:created>
  <dcterms:modified xsi:type="dcterms:W3CDTF">2020-05-06T08:11:00Z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