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高二年级地理第4</w:t>
      </w:r>
      <w:r>
        <w:rPr>
          <w:rFonts w:hint="eastAsia" w:asciiTheme="minorEastAsia" w:hAnsiTheme="minorEastAsia" w:eastAsiaTheme="minorEastAsia"/>
          <w:b/>
          <w:bCs/>
          <w:color w:val="000000" w:themeColor="text1"/>
          <w:lang w:val="en-US" w:eastAsia="zh-CN"/>
        </w:rPr>
        <w:t>1</w:t>
      </w:r>
      <w:r>
        <w:rPr>
          <w:rFonts w:hint="eastAsia" w:asciiTheme="minorEastAsia" w:hAnsiTheme="minorEastAsia" w:eastAsiaTheme="minorEastAsia"/>
          <w:b/>
          <w:bCs/>
          <w:color w:val="000000" w:themeColor="text1"/>
        </w:rPr>
        <w:t>课时《从区位原理评价旅游景区》第</w:t>
      </w:r>
      <w:r>
        <w:rPr>
          <w:rFonts w:hint="eastAsia" w:asciiTheme="minorEastAsia" w:hAnsiTheme="minorEastAsia" w:eastAsiaTheme="minorEastAsia"/>
          <w:b/>
          <w:bCs/>
          <w:color w:val="000000" w:themeColor="text1"/>
          <w:lang w:eastAsia="zh-CN"/>
        </w:rPr>
        <w:t>二</w:t>
      </w:r>
      <w:r>
        <w:rPr>
          <w:rFonts w:hint="eastAsia" w:asciiTheme="minorEastAsia" w:hAnsiTheme="minorEastAsia" w:eastAsiaTheme="minorEastAsia"/>
          <w:b/>
          <w:bCs/>
          <w:color w:val="000000" w:themeColor="text1"/>
        </w:rPr>
        <w:t xml:space="preserve">课时                    </w:t>
      </w:r>
    </w:p>
    <w:p>
      <w:pPr>
        <w:spacing w:line="340" w:lineRule="exact"/>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拓展提升任务</w:t>
      </w:r>
    </w:p>
    <w:p>
      <w:pPr>
        <w:rPr>
          <w:rFonts w:hint="eastAsia"/>
        </w:rPr>
      </w:pPr>
      <w:r>
        <w:rPr>
          <w:rFonts w:hint="eastAsia"/>
        </w:rPr>
        <w:t>资料一：八达岭古长城景区位于八达岭长城景区西南5公里，是八达岭长城的西大门。古长城旧称“残长城”，是八达岭长城的西南延伸段。由于没有经历过大规模的翻新修复，仍保持着古老的形态，伴有残缺的痕迹。八达岭古长城景区是在原来残破坍塌、野草丛生的基础上进行了一种尽可能还原和维持原貌的加固与补坍，使得这段蜿蜒在崇山峻岭间的古长城将那份历史沧桑和厚重感保留下来 。但严格说，这里不能算是“野长城”，因为有过人工的修补。拾级而上的路程越高越陡，可以用“爬”字来形容，有的台阶只能容下一半的脚面，游人必须手脚并用才能确保自身的安全。</w:t>
      </w:r>
    </w:p>
    <w:p>
      <w:pPr>
        <w:rPr>
          <w:rFonts w:hint="eastAsia"/>
        </w:rPr>
      </w:pPr>
      <w:r>
        <w:rPr>
          <w:rFonts w:hint="eastAsia"/>
        </w:rPr>
        <w:tab/>
      </w:r>
      <w:r>
        <w:rPr>
          <w:rFonts w:hint="eastAsia"/>
        </w:rPr>
        <w:t>交通路线：德胜门乘坐919路、大站快车到“八达岭古长城”站下车。需步行1.4公里到达景区。</w:t>
      </w:r>
    </w:p>
    <w:p>
      <w:pPr>
        <w:rPr>
          <w:rFonts w:hint="eastAsia"/>
        </w:rPr>
      </w:pPr>
      <w:r>
        <w:rPr>
          <w:rFonts w:hint="eastAsia"/>
        </w:rPr>
        <w:t>自驾可以走京藏高速，在水关出口下高速。景区门口停车场大约能停20辆左右车辆。</w:t>
      </w:r>
    </w:p>
    <w:p>
      <w:pPr>
        <w:rPr>
          <w:rFonts w:hint="eastAsia"/>
        </w:rPr>
      </w:pPr>
      <w:r>
        <w:rPr>
          <w:rFonts w:hint="eastAsia"/>
        </w:rPr>
        <w:tab/>
      </w:r>
      <w:r>
        <w:rPr>
          <w:rFonts w:hint="eastAsia"/>
        </w:rPr>
        <w:t>票价：成人40元，学生（凭证）20元。</w:t>
      </w:r>
    </w:p>
    <w:p>
      <w:pPr>
        <w:rPr>
          <w:rFonts w:hint="eastAsia"/>
        </w:rPr>
      </w:pPr>
    </w:p>
    <w:p>
      <w:pPr>
        <w:rPr>
          <w:rFonts w:hint="eastAsia"/>
        </w:rPr>
      </w:pPr>
      <w:r>
        <w:rPr>
          <w:rFonts w:hint="eastAsia"/>
        </w:rPr>
        <w:t>资料二：八达岭景区是全国文明风景旅游区示范点，以其宏伟的景观、完善的设施和深厚的文化历史内涵而著称于世，是举世闻名的旅游胜地。目前每年接待游客1600万。</w:t>
      </w:r>
    </w:p>
    <w:p>
      <w:pPr>
        <w:rPr>
          <w:rFonts w:hint="eastAsia"/>
        </w:rPr>
      </w:pPr>
      <w:r>
        <w:rPr>
          <w:rFonts w:hint="eastAsia"/>
        </w:rPr>
        <w:tab/>
      </w:r>
      <w:r>
        <w:rPr>
          <w:rFonts w:hint="eastAsia"/>
        </w:rPr>
        <w:t>景区服务：无障碍设施与服务：坡道、盲道、无障碍车位、低位售票口、无障碍厕位、低位电话、轮椅服务。 停车场：八达岭长城景区的停车场能容纳1500辆机动车。如果当停车辆接近这个数量时会在距景区2、3公里以外将车辆分流到附近的野生动物园外和岔道村西的停车场里。为了方便游客，分流后景区将设立摆渡车，免费将游客拉到长城登城口附近。</w:t>
      </w:r>
    </w:p>
    <w:p>
      <w:pPr>
        <w:rPr>
          <w:rFonts w:hint="eastAsia"/>
        </w:rPr>
      </w:pPr>
      <w:r>
        <w:rPr>
          <w:rFonts w:hint="eastAsia"/>
        </w:rPr>
        <w:tab/>
      </w:r>
      <w:r>
        <w:rPr>
          <w:rFonts w:hint="eastAsia"/>
        </w:rPr>
        <w:t>交通路线：自驾车路线： 从北三环马甸桥上八达岭高速公路至景区出口下。旅游专线车每天早晨在北京市区的前门楼东侧发车，车票价：往返人民币90元/人。公交：德胜门后方乘877路公共汽车直达八达岭长城脚下，每人现金票价13元，刷公交卡只需6.5元，到站需要2小时30分钟左右，当中不停站。旅游公交：乘游8路。火车：黄土店站乘坐S2线。</w:t>
      </w:r>
    </w:p>
    <w:p>
      <w:pPr>
        <w:rPr>
          <w:rFonts w:hint="eastAsia"/>
        </w:rPr>
      </w:pPr>
      <w:r>
        <w:rPr>
          <w:rFonts w:hint="eastAsia"/>
        </w:rPr>
        <w:tab/>
      </w:r>
      <w:r>
        <w:rPr>
          <w:rFonts w:hint="eastAsia"/>
        </w:rPr>
        <w:t>票价：旺季40元 淡季35元 学生半价</w:t>
      </w:r>
    </w:p>
    <w:p>
      <w:pPr>
        <w:rPr>
          <w:rFonts w:hint="eastAsia"/>
          <w:b/>
          <w:bCs/>
        </w:rPr>
      </w:pPr>
      <w:r>
        <w:rPr>
          <w:rFonts w:hint="eastAsia"/>
          <w:b/>
          <w:bCs/>
        </w:rPr>
        <w:t>问题1：与八达岭长城景区相比，评价八达岭古长城景区旅游资源的开发条件。</w:t>
      </w:r>
    </w:p>
    <w:p>
      <w:pPr>
        <w:rPr>
          <w:rFonts w:hint="eastAsia"/>
        </w:rPr>
      </w:pPr>
    </w:p>
    <w:p>
      <w:pPr>
        <w:rPr>
          <w:rFonts w:hint="eastAsia"/>
        </w:rPr>
      </w:pPr>
    </w:p>
    <w:p/>
    <w:p>
      <w:pPr>
        <w:rPr>
          <w:rFonts w:hint="eastAsia"/>
          <w:b/>
          <w:bCs/>
        </w:rPr>
      </w:pPr>
      <w:r>
        <w:rPr>
          <w:rFonts w:hint="eastAsia"/>
          <w:b/>
          <w:bCs/>
        </w:rPr>
        <w:t>问题2：如果你是景区的负责人。对景区的发展规划有什么建议？</w:t>
      </w:r>
    </w:p>
    <w:p>
      <w:pPr>
        <w:keepNext w:val="0"/>
        <w:keepLines w:val="0"/>
        <w:pageBreakBefore w:val="0"/>
        <w:widowControl w:val="0"/>
        <w:kinsoku/>
        <w:wordWrap/>
        <w:overflowPunct/>
        <w:topLinePunct w:val="0"/>
        <w:autoSpaceDE/>
        <w:autoSpaceDN/>
        <w:bidi w:val="0"/>
        <w:adjustRightInd/>
        <w:snapToGrid w:val="0"/>
        <w:spacing w:line="240" w:lineRule="auto"/>
        <w:ind w:firstLine="285" w:firstLineChars="0"/>
        <w:jc w:val="left"/>
        <w:textAlignment w:val="auto"/>
        <w:rPr>
          <w:rFonts w:hint="eastAsia"/>
          <w:lang w:val="en-US" w:eastAsia="zh-CN"/>
        </w:rPr>
      </w:pPr>
      <w:bookmarkStart w:id="0" w:name="_GoBack"/>
      <w:bookmarkEnd w:id="0"/>
    </w:p>
    <w:sectPr>
      <w:footerReference r:id="rId3" w:type="default"/>
      <w:footerReference r:id="rId4" w:type="even"/>
      <w:pgSz w:w="10319" w:h="14571"/>
      <w:pgMar w:top="720" w:right="720" w:bottom="720" w:left="72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F93AF0"/>
    <w:rsid w:val="0001116D"/>
    <w:rsid w:val="000140FB"/>
    <w:rsid w:val="0002087E"/>
    <w:rsid w:val="0003745D"/>
    <w:rsid w:val="00043CDD"/>
    <w:rsid w:val="00047C84"/>
    <w:rsid w:val="000628AD"/>
    <w:rsid w:val="000A2B9A"/>
    <w:rsid w:val="000A6F6B"/>
    <w:rsid w:val="000C014C"/>
    <w:rsid w:val="000D3A1C"/>
    <w:rsid w:val="000E284F"/>
    <w:rsid w:val="00101FE0"/>
    <w:rsid w:val="00121A38"/>
    <w:rsid w:val="00134764"/>
    <w:rsid w:val="00187FFC"/>
    <w:rsid w:val="00190A25"/>
    <w:rsid w:val="00190EC4"/>
    <w:rsid w:val="001E1326"/>
    <w:rsid w:val="00213AFD"/>
    <w:rsid w:val="00286E13"/>
    <w:rsid w:val="002A74A4"/>
    <w:rsid w:val="002C1648"/>
    <w:rsid w:val="00310DDF"/>
    <w:rsid w:val="00315CDF"/>
    <w:rsid w:val="00323B43"/>
    <w:rsid w:val="00353555"/>
    <w:rsid w:val="003812A5"/>
    <w:rsid w:val="003911D2"/>
    <w:rsid w:val="003944D7"/>
    <w:rsid w:val="00397243"/>
    <w:rsid w:val="003A4709"/>
    <w:rsid w:val="003C22BC"/>
    <w:rsid w:val="003C3CB0"/>
    <w:rsid w:val="003D37D8"/>
    <w:rsid w:val="003F6F88"/>
    <w:rsid w:val="004358A0"/>
    <w:rsid w:val="004358AB"/>
    <w:rsid w:val="00446C1E"/>
    <w:rsid w:val="00473637"/>
    <w:rsid w:val="0049601B"/>
    <w:rsid w:val="004B0A6F"/>
    <w:rsid w:val="004E1BEC"/>
    <w:rsid w:val="005077C6"/>
    <w:rsid w:val="00512B62"/>
    <w:rsid w:val="005331C1"/>
    <w:rsid w:val="005348DE"/>
    <w:rsid w:val="0053798B"/>
    <w:rsid w:val="00542206"/>
    <w:rsid w:val="005647D0"/>
    <w:rsid w:val="005B0AA4"/>
    <w:rsid w:val="005C7B45"/>
    <w:rsid w:val="005F0E95"/>
    <w:rsid w:val="00607996"/>
    <w:rsid w:val="0063617E"/>
    <w:rsid w:val="006418EC"/>
    <w:rsid w:val="0065113B"/>
    <w:rsid w:val="00676914"/>
    <w:rsid w:val="00690C59"/>
    <w:rsid w:val="006A0A33"/>
    <w:rsid w:val="006C4FC9"/>
    <w:rsid w:val="006D0540"/>
    <w:rsid w:val="006E1B89"/>
    <w:rsid w:val="00715B5A"/>
    <w:rsid w:val="007502D5"/>
    <w:rsid w:val="0075056F"/>
    <w:rsid w:val="00770804"/>
    <w:rsid w:val="00772E03"/>
    <w:rsid w:val="00783D7F"/>
    <w:rsid w:val="00797D89"/>
    <w:rsid w:val="007A0B17"/>
    <w:rsid w:val="007B762D"/>
    <w:rsid w:val="00840777"/>
    <w:rsid w:val="008840C0"/>
    <w:rsid w:val="008B7726"/>
    <w:rsid w:val="008C60B2"/>
    <w:rsid w:val="008D154C"/>
    <w:rsid w:val="00903A6C"/>
    <w:rsid w:val="00903EF5"/>
    <w:rsid w:val="00913994"/>
    <w:rsid w:val="00935227"/>
    <w:rsid w:val="0094652B"/>
    <w:rsid w:val="009906B0"/>
    <w:rsid w:val="009B3AB5"/>
    <w:rsid w:val="009B5C00"/>
    <w:rsid w:val="00A118A0"/>
    <w:rsid w:val="00A179E9"/>
    <w:rsid w:val="00A26D2B"/>
    <w:rsid w:val="00A4201A"/>
    <w:rsid w:val="00A95F33"/>
    <w:rsid w:val="00AB3739"/>
    <w:rsid w:val="00AB6B56"/>
    <w:rsid w:val="00AF2681"/>
    <w:rsid w:val="00B17008"/>
    <w:rsid w:val="00B24058"/>
    <w:rsid w:val="00B35A34"/>
    <w:rsid w:val="00B37425"/>
    <w:rsid w:val="00B441EF"/>
    <w:rsid w:val="00B44D7F"/>
    <w:rsid w:val="00BA0477"/>
    <w:rsid w:val="00BB6106"/>
    <w:rsid w:val="00BE36F4"/>
    <w:rsid w:val="00BF0D32"/>
    <w:rsid w:val="00C3140A"/>
    <w:rsid w:val="00C33DC6"/>
    <w:rsid w:val="00C908FB"/>
    <w:rsid w:val="00CB10F3"/>
    <w:rsid w:val="00CE0BC6"/>
    <w:rsid w:val="00CF674A"/>
    <w:rsid w:val="00CF7097"/>
    <w:rsid w:val="00CF7E14"/>
    <w:rsid w:val="00D00149"/>
    <w:rsid w:val="00D20633"/>
    <w:rsid w:val="00D229E7"/>
    <w:rsid w:val="00D46E0B"/>
    <w:rsid w:val="00D56294"/>
    <w:rsid w:val="00D84401"/>
    <w:rsid w:val="00DA5571"/>
    <w:rsid w:val="00DB5373"/>
    <w:rsid w:val="00DE269E"/>
    <w:rsid w:val="00DF033C"/>
    <w:rsid w:val="00E3323D"/>
    <w:rsid w:val="00E34C1F"/>
    <w:rsid w:val="00E841AE"/>
    <w:rsid w:val="00E8493A"/>
    <w:rsid w:val="00E96E74"/>
    <w:rsid w:val="00EC2EFC"/>
    <w:rsid w:val="00EF1A4D"/>
    <w:rsid w:val="00EF4528"/>
    <w:rsid w:val="00EF6073"/>
    <w:rsid w:val="00F13E93"/>
    <w:rsid w:val="00F801FB"/>
    <w:rsid w:val="00F82134"/>
    <w:rsid w:val="00F93AF0"/>
    <w:rsid w:val="00F97B41"/>
    <w:rsid w:val="00FD13EA"/>
    <w:rsid w:val="4040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4"/>
    <w:qFormat/>
    <w:uiPriority w:val="99"/>
    <w:rPr>
      <w:rFonts w:ascii="宋体" w:hAnsi="Courier New" w:cs="Courier New"/>
      <w:szCs w:val="21"/>
    </w:rPr>
  </w:style>
  <w:style w:type="paragraph" w:styleId="3">
    <w:name w:val="Balloon Text"/>
    <w:basedOn w:val="1"/>
    <w:link w:val="22"/>
    <w:semiHidden/>
    <w:unhideWhenUsed/>
    <w:qFormat/>
    <w:uiPriority w:val="99"/>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 w:type="character" w:styleId="10">
    <w:name w:val="page number"/>
    <w:basedOn w:val="8"/>
    <w:qFormat/>
    <w:uiPriority w:val="0"/>
  </w:style>
  <w:style w:type="paragraph" w:styleId="11">
    <w:name w:val="List Paragraph"/>
    <w:basedOn w:val="1"/>
    <w:uiPriority w:val="34"/>
    <w:pPr>
      <w:ind w:firstLine="420" w:firstLineChars="200"/>
    </w:pPr>
    <w:rPr>
      <w:rFonts w:asciiTheme="minorHAnsi" w:hAnsiTheme="minorHAnsi" w:eastAsiaTheme="minorEastAsia" w:cstheme="minorBidi"/>
      <w:szCs w:val="22"/>
    </w:rPr>
  </w:style>
  <w:style w:type="paragraph" w:customStyle="1" w:styleId="12">
    <w:name w:val="Normal_11"/>
    <w:uiPriority w:val="0"/>
    <w:pPr>
      <w:spacing w:before="120" w:after="240"/>
      <w:jc w:val="both"/>
    </w:pPr>
    <w:rPr>
      <w:rFonts w:ascii="Calibri" w:hAnsi="Calibri" w:eastAsia="Calibri" w:cs="Times New Roman"/>
      <w:sz w:val="22"/>
      <w:szCs w:val="22"/>
      <w:lang w:val="en-US" w:eastAsia="en-US" w:bidi="ar-SA"/>
    </w:rPr>
  </w:style>
  <w:style w:type="paragraph" w:customStyle="1" w:styleId="13">
    <w:name w:val="Normal_10"/>
    <w:uiPriority w:val="0"/>
    <w:pPr>
      <w:spacing w:before="120" w:after="240"/>
      <w:jc w:val="both"/>
    </w:pPr>
    <w:rPr>
      <w:rFonts w:ascii="Calibri" w:hAnsi="Calibri" w:eastAsia="Calibri" w:cs="Times New Roman"/>
      <w:sz w:val="22"/>
      <w:szCs w:val="22"/>
      <w:lang w:val="en-US" w:eastAsia="en-US" w:bidi="ar-SA"/>
    </w:rPr>
  </w:style>
  <w:style w:type="paragraph" w:customStyle="1" w:styleId="14">
    <w:name w:val="Normal_8"/>
    <w:qFormat/>
    <w:uiPriority w:val="0"/>
    <w:pPr>
      <w:jc w:val="both"/>
    </w:pPr>
    <w:rPr>
      <w:rFonts w:cs="Times New Roman" w:asciiTheme="minorEastAsia" w:hAnsiTheme="minorEastAsia" w:eastAsiaTheme="minorEastAsia"/>
      <w:color w:val="000000" w:themeColor="text1"/>
      <w:sz w:val="21"/>
      <w:szCs w:val="22"/>
      <w:lang w:val="en-US" w:eastAsia="en-US" w:bidi="ar-SA"/>
    </w:rPr>
  </w:style>
  <w:style w:type="paragraph" w:customStyle="1" w:styleId="15">
    <w:name w:val="楷体"/>
    <w:basedOn w:val="1"/>
    <w:qFormat/>
    <w:uiPriority w:val="0"/>
    <w:pPr>
      <w:autoSpaceDE w:val="0"/>
      <w:autoSpaceDN w:val="0"/>
      <w:spacing w:line="320" w:lineRule="atLeast"/>
      <w:ind w:firstLine="425"/>
      <w:textAlignment w:val="center"/>
    </w:pPr>
    <w:rPr>
      <w:rFonts w:ascii="楷体_GB2312" w:eastAsia="楷体_GB2312" w:cs="楷体_GB2312" w:hAnsiTheme="minorHAnsi"/>
      <w:color w:val="000000"/>
      <w:sz w:val="20"/>
      <w:szCs w:val="20"/>
      <w:lang w:val="zh-CN"/>
    </w:rPr>
  </w:style>
  <w:style w:type="paragraph" w:customStyle="1" w:styleId="16">
    <w:name w:val="大标题"/>
    <w:basedOn w:val="1"/>
    <w:qFormat/>
    <w:uiPriority w:val="99"/>
    <w:pPr>
      <w:autoSpaceDE w:val="0"/>
      <w:autoSpaceDN w:val="0"/>
      <w:spacing w:line="540" w:lineRule="atLeast"/>
      <w:textAlignment w:val="center"/>
    </w:pPr>
    <w:rPr>
      <w:rFonts w:ascii="黑体" w:eastAsia="黑体" w:cs="黑体" w:hAnsiTheme="minorHAnsi"/>
      <w:color w:val="000000"/>
      <w:sz w:val="36"/>
      <w:szCs w:val="36"/>
      <w:lang w:val="zh-CN"/>
    </w:rPr>
  </w:style>
  <w:style w:type="paragraph" w:customStyle="1" w:styleId="17">
    <w:name w:val="正文 缩进"/>
    <w:basedOn w:val="15"/>
    <w:qFormat/>
    <w:uiPriority w:val="99"/>
    <w:rPr>
      <w:rFonts w:ascii="宋体" w:eastAsia="宋体" w:cs="宋体"/>
    </w:rPr>
  </w:style>
  <w:style w:type="paragraph" w:customStyle="1" w:styleId="18">
    <w:name w:val="正文 不缩进"/>
    <w:basedOn w:val="15"/>
    <w:qFormat/>
    <w:uiPriority w:val="99"/>
    <w:pPr>
      <w:ind w:firstLine="0"/>
    </w:pPr>
    <w:rPr>
      <w:rFonts w:ascii="宋体" w:eastAsia="宋体" w:cs="宋体"/>
    </w:rPr>
  </w:style>
  <w:style w:type="character" w:customStyle="1" w:styleId="19">
    <w:name w:val="页脚 Char"/>
    <w:basedOn w:val="8"/>
    <w:link w:val="4"/>
    <w:qFormat/>
    <w:uiPriority w:val="0"/>
    <w:rPr>
      <w:rFonts w:ascii="Times New Roman" w:hAnsi="Times New Roman" w:eastAsia="宋体" w:cs="Times New Roman"/>
      <w:kern w:val="2"/>
      <w:sz w:val="18"/>
      <w:szCs w:val="18"/>
    </w:rPr>
  </w:style>
  <w:style w:type="character" w:customStyle="1" w:styleId="20">
    <w:name w:val="页眉 Char"/>
    <w:basedOn w:val="8"/>
    <w:link w:val="5"/>
    <w:semiHidden/>
    <w:qFormat/>
    <w:uiPriority w:val="99"/>
    <w:rPr>
      <w:rFonts w:ascii="Times New Roman" w:hAnsi="Times New Roman" w:eastAsia="宋体" w:cs="Times New Roman"/>
      <w:kern w:val="2"/>
      <w:sz w:val="18"/>
      <w:szCs w:val="18"/>
    </w:rPr>
  </w:style>
  <w:style w:type="paragraph" w:customStyle="1" w:styleId="21">
    <w:name w:val="Normal_0"/>
    <w:qFormat/>
    <w:uiPriority w:val="0"/>
    <w:pPr>
      <w:widowControl w:val="0"/>
      <w:jc w:val="both"/>
    </w:pPr>
    <w:rPr>
      <w:rFonts w:ascii="Times New Roman" w:hAnsi="Times New Roman" w:eastAsia="宋体" w:cs="宋体"/>
      <w:kern w:val="2"/>
      <w:sz w:val="23"/>
      <w:szCs w:val="22"/>
      <w:lang w:val="en-US" w:eastAsia="zh-CN" w:bidi="ar-SA"/>
    </w:rPr>
  </w:style>
  <w:style w:type="character" w:customStyle="1" w:styleId="22">
    <w:name w:val="批注框文本 Char"/>
    <w:basedOn w:val="8"/>
    <w:link w:val="3"/>
    <w:semiHidden/>
    <w:uiPriority w:val="99"/>
    <w:rPr>
      <w:rFonts w:ascii="Times New Roman" w:hAnsi="Times New Roman" w:eastAsia="宋体" w:cs="Times New Roman"/>
      <w:kern w:val="2"/>
      <w:sz w:val="18"/>
      <w:szCs w:val="18"/>
    </w:rPr>
  </w:style>
  <w:style w:type="character" w:customStyle="1" w:styleId="23">
    <w:name w:val="纯文本 Char"/>
    <w:basedOn w:val="8"/>
    <w:link w:val="2"/>
    <w:qFormat/>
    <w:locked/>
    <w:uiPriority w:val="0"/>
    <w:rPr>
      <w:rFonts w:ascii="宋体" w:hAnsi="Courier New" w:eastAsia="宋体" w:cs="Courier New"/>
      <w:kern w:val="2"/>
      <w:sz w:val="21"/>
      <w:szCs w:val="21"/>
    </w:rPr>
  </w:style>
  <w:style w:type="character" w:customStyle="1" w:styleId="24">
    <w:name w:val="纯文本 Char1"/>
    <w:basedOn w:val="8"/>
    <w:link w:val="2"/>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145</Words>
  <Characters>828</Characters>
  <Lines>6</Lines>
  <Paragraphs>1</Paragraphs>
  <TotalTime>1</TotalTime>
  <ScaleCrop>false</ScaleCrop>
  <LinksUpToDate>false</LinksUpToDate>
  <CharactersWithSpaces>972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2020-02-19T08:33:00Z</dcterms:created>
  <dc:creator>XZJD</dc:creator>
  <cp:lastModifiedBy>摩诘</cp:lastModifiedBy>
  <dcterms:modified xsi:type="dcterms:W3CDTF">2020-03-17T19:35:48Z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