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938" w:firstLineChars="445"/>
        <w:rPr>
          <w:rFonts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高二年级地理第40课时《 从区位原理评价旅游景区》第一课时课后作业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图5为温带某景区导游图。读图，回答第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题。</w:t>
      </w:r>
    </w:p>
    <w:p>
      <w:pPr>
        <w:ind w:firstLine="315" w:firstLineChars="150"/>
        <w:rPr>
          <w:rFonts w:hint="eastAsia"/>
        </w:rPr>
      </w:pPr>
      <w:r>
        <w:drawing>
          <wp:inline distT="0" distB="0" distL="114300" distR="114300">
            <wp:extent cx="4924425" cy="3311525"/>
            <wp:effectExtent l="0" t="0" r="9525" b="3175"/>
            <wp:docPr id="1" name="图片 1" descr="10 导游图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 导游图 525"/>
                    <pic:cNvPicPr>
                      <a:picLocks noRot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．在图示景区的主要自然景观中，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A．峡谷由河流下切塑造而成</w:t>
      </w:r>
      <w:r>
        <w:rPr>
          <w:rFonts w:hint="eastAsia"/>
        </w:rPr>
        <w:tab/>
      </w:r>
      <w:r>
        <w:rPr>
          <w:rFonts w:hint="eastAsia"/>
        </w:rPr>
        <w:t xml:space="preserve">B．河流补给主要靠冰雪融水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C．瀑布的落差受径流量控制</w:t>
      </w:r>
      <w:r>
        <w:rPr>
          <w:rFonts w:hint="eastAsia"/>
        </w:rPr>
        <w:tab/>
      </w:r>
      <w:r>
        <w:rPr>
          <w:rFonts w:hint="eastAsia"/>
        </w:rPr>
        <w:t>D．湖泊是火山口积水形成的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．在景区服务设施中，依次布局游客中心、加油站、餐厅、巡防站的合理方案是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A．①③②④</w:t>
      </w:r>
      <w:r>
        <w:rPr>
          <w:rFonts w:hint="eastAsia"/>
        </w:rPr>
        <w:tab/>
      </w:r>
      <w:r>
        <w:rPr>
          <w:rFonts w:hint="eastAsia"/>
        </w:rPr>
        <w:t xml:space="preserve">   B．②③①④</w:t>
      </w:r>
      <w:r>
        <w:rPr>
          <w:rFonts w:hint="eastAsia"/>
        </w:rPr>
        <w:tab/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C．③②④①</w:t>
      </w:r>
      <w:r>
        <w:rPr>
          <w:rFonts w:hint="eastAsia"/>
        </w:rPr>
        <w:tab/>
      </w:r>
      <w:r>
        <w:rPr>
          <w:rFonts w:hint="eastAsia"/>
        </w:rPr>
        <w:t xml:space="preserve">   D．④①③②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泰国苏梅岛(9°N，100°E)面积约247平方千米。北京的地理老师小王和他的朋友小李春节期间到苏梅岛旅游。下图为小王手绘的苏梅岛地图以及二人的对话。据此，回答</w:t>
      </w:r>
      <w:r>
        <w:rPr>
          <w:rFonts w:hint="eastAsia" w:ascii="楷体" w:hAnsi="楷体" w:eastAsia="楷体" w:cs="楷体"/>
          <w:i w:val="0"/>
          <w:caps w:val="0"/>
          <w:color w:val="42515A"/>
          <w:spacing w:val="0"/>
          <w:sz w:val="21"/>
          <w:szCs w:val="21"/>
          <w:bdr w:val="none" w:color="auto" w:sz="0" w:space="0"/>
          <w:lang w:val="en-US" w:eastAsia="zh-CN"/>
        </w:rPr>
        <w:t>3、4</w:t>
      </w:r>
      <w:r>
        <w:rPr>
          <w:rFonts w:ascii="楷体" w:hAnsi="楷体" w:eastAsia="楷体" w:cs="楷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小题。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18"/>
          <w:szCs w:val="18"/>
        </w:rPr>
      </w:pPr>
      <w:r>
        <w:rPr>
          <w:rFonts w:hint="default" w:ascii="Verdana" w:hAnsi="Verdana" w:cs="Verdana"/>
          <w:i w:val="0"/>
          <w:caps w:val="0"/>
          <w:color w:val="42515A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762500" cy="24574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  <w:lang w:val="en-US" w:eastAsia="zh-CN"/>
        </w:rPr>
        <w:t>3</w:t>
      </w:r>
      <w:r>
        <w:rPr>
          <w:rFonts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苏梅岛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A.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属于热带雨林气候    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B.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11月至次年4月是当地的旅游旺季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C.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盛产柑橘、葡萄等水果    </w:t>
      </w: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D.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手绘地图的比例尺约为1：30000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  <w:lang w:val="en-US" w:eastAsia="zh-CN"/>
        </w:rPr>
        <w:t>4</w:t>
      </w: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.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图中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A.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西侧为沙质海岸，东侧为礁石海岸    </w:t>
      </w: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B.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东侧受地形影响，公路离海较远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C.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酒店区的优势区位因素是旅游资源    </w:t>
      </w:r>
      <w:r>
        <w:rPr>
          <w:rFonts w:hint="default" w:ascii="Calibri" w:hAnsi="Calibri" w:cs="Calibri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D. 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bdr w:val="none" w:color="auto" w:sz="0" w:space="0"/>
        </w:rPr>
        <w:t>影响码头选址的主要因素是市场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420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" w:hAnsi="楷体" w:eastAsia="楷体" w:cs="楷体"/>
          <w:i w:val="0"/>
          <w:caps w:val="0"/>
          <w:color w:val="42515A"/>
          <w:spacing w:val="0"/>
          <w:sz w:val="21"/>
          <w:szCs w:val="21"/>
        </w:rPr>
        <w:t>雾凇是低温时空气中的水汽凝华在树枝等物体上的现象。日本青森县形成的雾凇远超吉林雾凇平均40－60mm的厚度，被称为“山形雾凇”，如图2（b）所示。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读图2，回答第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139065</wp:posOffset>
            </wp:positionV>
            <wp:extent cx="5239385" cy="2888615"/>
            <wp:effectExtent l="0" t="0" r="18415" b="6985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5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. 与吉林相比，青森县雾凇形成的特殊条件是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A. 纬度高，冬季气温低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B. 冬季盛行西北风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C. 日本海提供充足水汽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D.常绿阔叶林为主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6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. 当地旅游开发可以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A. 加大宣传，吸引北欧等地区客源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B. 挖掘景观历史内涵，增加资源类型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C. 清理植被，建设高标准的滑雪场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D. 利用地热温泉资源，丰富旅游项目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default" w:ascii="楷体" w:hAnsi="楷体" w:eastAsia="楷体" w:cs="楷体"/>
          <w:i w:val="0"/>
          <w:caps w:val="0"/>
          <w:color w:val="42515A"/>
          <w:spacing w:val="0"/>
          <w:kern w:val="0"/>
          <w:sz w:val="21"/>
          <w:szCs w:val="21"/>
          <w:lang w:val="en-US" w:eastAsia="zh-CN" w:bidi="ar"/>
        </w:rPr>
        <w:t>北京市延庆县的“百里山水画廊”，沿白河绵延112华里，沿途重峦叠嶂山势雄浑，树木花草四季变幻，令人赏心悦目。图为“百里山水画廊游览图”。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读图回答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7、8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524375" cy="1724025"/>
            <wp:effectExtent l="0" t="0" r="9525" b="9525"/>
            <wp:docPr id="4" name="图片 4" descr="点击查看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点击查看大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关于该旅游景区的叙述正确的是</w:t>
      </w:r>
    </w:p>
    <w:tbl>
      <w:tblPr>
        <w:tblW w:w="88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A．旅游类型多样，是中外闻名的旅游胜地</w:t>
            </w:r>
          </w:p>
        </w:tc>
        <w:tc>
          <w:tcPr>
            <w:tcW w:w="25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B．具有较高的美学价值、历史文化价值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C．登高远眺、把握时机是主要观赏原则</w:t>
            </w:r>
          </w:p>
        </w:tc>
        <w:tc>
          <w:tcPr>
            <w:tcW w:w="25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D．景区路线长、景点多、环境承载力大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关于该旅游景区规划设计的叙述正确的是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①景区有明显的核心保护区、游憩缓冲区和密集游憩区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②游览路线中各种服务设施布局合理，满足游客需求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③景区旅游内容丰富，需洞悉景观的文化定位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④景点紧邻道路分布，方便游客休憩、观赏</w:t>
      </w:r>
    </w:p>
    <w:tbl>
      <w:tblPr>
        <w:tblW w:w="88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775"/>
        <w:gridCol w:w="1776"/>
        <w:gridCol w:w="177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A．①③</w:t>
            </w:r>
          </w:p>
        </w:tc>
        <w:tc>
          <w:tcPr>
            <w:tcW w:w="999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B．②④</w:t>
            </w: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C．①②</w:t>
            </w: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  <w:t>D．③④</w:t>
            </w: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9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515A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Ansi="宋体" w:cs="Times New Roman"/>
          <w:color w:val="000000"/>
          <w:szCs w:val="24"/>
        </w:rPr>
      </w:pPr>
      <w:r>
        <w:rPr>
          <w:rFonts w:hint="default" w:ascii="楷体" w:hAnsi="楷体" w:eastAsia="楷体" w:cs="楷体"/>
          <w:i w:val="0"/>
          <w:caps w:val="0"/>
          <w:color w:val="42515A"/>
          <w:spacing w:val="0"/>
          <w:kern w:val="0"/>
          <w:sz w:val="21"/>
          <w:szCs w:val="21"/>
          <w:lang w:val="en-US" w:eastAsia="zh-CN" w:bidi="ar"/>
        </w:rPr>
        <w:t>某大城市郊区，山峦起伏，林木苍郁，水库明净，温泉遍布，尤其是春季风景如画。山麓地带古宅成片，民风淳朴，瓜果飘香，鱼虾满塘。为吸引游客，当地的旅游区规划在中心服务区兴建音乐喷泉、叠水假山、休闲广场等景点，还增加了“西游记宫”和大型游乐场。但景区建成开放以后，游客远未达到预期的人数，尤其是“西游记宫”几乎无人光顾。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根据上述材料，回答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～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．该旅游规划不成功，其主要问题有(　　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①缺乏对旅游资源的科学分析与评估，未能充分发挥资源优势　②道路等基础设施不够完善，通达性差　③旅游区空间布局不尽合理，中心区布局过多的接待服务设施不利于景观和生态环境保护　④“西游记宫”等人造景观重复建设、内容雷同，在当地缺乏文化根基　⑤旅游开发没有形成特色，旅游区形象不明，游客市场及产品定位不准　⑥环境污染严重，很难吸引游客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A．①②③④  B．①③④⑤</w:t>
      </w: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C．②③④⑥  D．③④⑤⑥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42515A"/>
          <w:spacing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．关于本区旅游发展的目标和开发方向的说法，正确的是(　　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A．本区发展应以农业为主导，以农业基地建设为目标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B．本区旅游产品应定位为人文旅游资源为主、自然风景为辅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C．鉴于长期发展的需求，本区宾馆的等级应一步到位，建成五星级宾馆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2515A"/>
          <w:spacing w:val="0"/>
          <w:sz w:val="21"/>
          <w:szCs w:val="21"/>
        </w:rPr>
        <w:t>D．该旅游区应以优美的自然环境和独特的温泉为依托，突出山林野趣，开发观光和度假旅游产品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</w:p>
    <w:p>
      <w:pPr>
        <w:spacing w:line="300" w:lineRule="exact"/>
        <w:ind w:firstLine="211" w:firstLineChars="100"/>
        <w:rPr>
          <w:rFonts w:ascii="宋体" w:hAnsi="宋体"/>
          <w:b/>
          <w:color w:val="000000" w:themeColor="text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0319" w:h="1457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AF0"/>
    <w:rsid w:val="00006B9C"/>
    <w:rsid w:val="0002087E"/>
    <w:rsid w:val="00047C84"/>
    <w:rsid w:val="000A2B9A"/>
    <w:rsid w:val="000E2FB8"/>
    <w:rsid w:val="00190A25"/>
    <w:rsid w:val="00190EC4"/>
    <w:rsid w:val="00213AFD"/>
    <w:rsid w:val="00245B99"/>
    <w:rsid w:val="002D13A5"/>
    <w:rsid w:val="00315CDF"/>
    <w:rsid w:val="00323B43"/>
    <w:rsid w:val="00340384"/>
    <w:rsid w:val="003729A0"/>
    <w:rsid w:val="003812A5"/>
    <w:rsid w:val="003C22BC"/>
    <w:rsid w:val="003D37D8"/>
    <w:rsid w:val="003D57EF"/>
    <w:rsid w:val="003F6F88"/>
    <w:rsid w:val="004358A0"/>
    <w:rsid w:val="004358AB"/>
    <w:rsid w:val="00473637"/>
    <w:rsid w:val="0049601B"/>
    <w:rsid w:val="00542206"/>
    <w:rsid w:val="005647D0"/>
    <w:rsid w:val="00607887"/>
    <w:rsid w:val="00607996"/>
    <w:rsid w:val="0063617E"/>
    <w:rsid w:val="006418EC"/>
    <w:rsid w:val="00667803"/>
    <w:rsid w:val="00676914"/>
    <w:rsid w:val="006C4FC9"/>
    <w:rsid w:val="006E1B89"/>
    <w:rsid w:val="00742028"/>
    <w:rsid w:val="007502D5"/>
    <w:rsid w:val="0075571D"/>
    <w:rsid w:val="00772E03"/>
    <w:rsid w:val="007A0B17"/>
    <w:rsid w:val="007B762D"/>
    <w:rsid w:val="007E5694"/>
    <w:rsid w:val="00847D58"/>
    <w:rsid w:val="008B7726"/>
    <w:rsid w:val="00903EF5"/>
    <w:rsid w:val="00906E0E"/>
    <w:rsid w:val="00917562"/>
    <w:rsid w:val="0094652B"/>
    <w:rsid w:val="00990595"/>
    <w:rsid w:val="009906B0"/>
    <w:rsid w:val="009B5C00"/>
    <w:rsid w:val="00A179E9"/>
    <w:rsid w:val="00A8132E"/>
    <w:rsid w:val="00AB3739"/>
    <w:rsid w:val="00B16A78"/>
    <w:rsid w:val="00B35A34"/>
    <w:rsid w:val="00B37425"/>
    <w:rsid w:val="00BA2D98"/>
    <w:rsid w:val="00BB6106"/>
    <w:rsid w:val="00BF0D32"/>
    <w:rsid w:val="00C33DC6"/>
    <w:rsid w:val="00C736E8"/>
    <w:rsid w:val="00CB10F3"/>
    <w:rsid w:val="00CF674A"/>
    <w:rsid w:val="00CF7097"/>
    <w:rsid w:val="00D00149"/>
    <w:rsid w:val="00D20633"/>
    <w:rsid w:val="00D229E7"/>
    <w:rsid w:val="00D46E0B"/>
    <w:rsid w:val="00D56294"/>
    <w:rsid w:val="00D951D9"/>
    <w:rsid w:val="00DA5571"/>
    <w:rsid w:val="00DB5373"/>
    <w:rsid w:val="00E3323D"/>
    <w:rsid w:val="00EC2EFC"/>
    <w:rsid w:val="00EF4528"/>
    <w:rsid w:val="00EF6073"/>
    <w:rsid w:val="00F93AF0"/>
    <w:rsid w:val="00F97B41"/>
    <w:rsid w:val="162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Normal_11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10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5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6">
    <w:name w:val="大标题"/>
    <w:basedOn w:val="1"/>
    <w:qFormat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7">
    <w:name w:val="正文 缩进"/>
    <w:basedOn w:val="15"/>
    <w:qFormat/>
    <w:uiPriority w:val="99"/>
    <w:rPr>
      <w:rFonts w:ascii="宋体" w:eastAsia="宋体" w:cs="宋体"/>
    </w:rPr>
  </w:style>
  <w:style w:type="paragraph" w:customStyle="1" w:styleId="18">
    <w:name w:val="正文 不缩进"/>
    <w:basedOn w:val="15"/>
    <w:qFormat/>
    <w:uiPriority w:val="99"/>
    <w:pPr>
      <w:ind w:firstLine="0"/>
    </w:pPr>
    <w:rPr>
      <w:rFonts w:ascii="宋体" w:eastAsia="宋体" w:cs="宋体"/>
    </w:rPr>
  </w:style>
  <w:style w:type="character" w:customStyle="1" w:styleId="19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纯文本 Char"/>
    <w:basedOn w:val="8"/>
    <w:link w:val="2"/>
    <w:qFormat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纯文本 Char1"/>
    <w:basedOn w:val="8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2020-02-13T06:53:00Z</dcterms:created>
  <dc:creator>XZJD</dc:creator>
  <cp:lastModifiedBy>摩诘</cp:lastModifiedBy>
  <dcterms:modified xsi:type="dcterms:W3CDTF">2020-03-17T17:12:08Z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