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6F" w:rsidRPr="00E71ABE" w:rsidRDefault="00754B6F" w:rsidP="00754B6F">
      <w:pPr>
        <w:spacing w:line="340" w:lineRule="exact"/>
        <w:jc w:val="center"/>
        <w:rPr>
          <w:rFonts w:cs="Times New Roman"/>
          <w:b/>
          <w:bCs/>
        </w:rPr>
      </w:pPr>
    </w:p>
    <w:p w:rsidR="00754B6F" w:rsidRPr="00E71ABE" w:rsidRDefault="00754B6F" w:rsidP="00754B6F">
      <w:pPr>
        <w:spacing w:line="340" w:lineRule="exact"/>
        <w:jc w:val="center"/>
        <w:rPr>
          <w:rFonts w:cs="Times New Roman"/>
          <w:b/>
          <w:sz w:val="28"/>
          <w:szCs w:val="28"/>
        </w:rPr>
      </w:pPr>
      <w:r w:rsidRPr="00E71ABE">
        <w:rPr>
          <w:rFonts w:cs="Times New Roman" w:hint="eastAsia"/>
          <w:b/>
          <w:sz w:val="28"/>
          <w:szCs w:val="28"/>
        </w:rPr>
        <w:t>高二年级生物学</w:t>
      </w:r>
      <w:r w:rsidR="005E613E" w:rsidRPr="00E71ABE">
        <w:rPr>
          <w:rFonts w:cs="Times New Roman" w:hint="eastAsia"/>
          <w:b/>
          <w:sz w:val="28"/>
          <w:szCs w:val="28"/>
        </w:rPr>
        <w:t>第</w:t>
      </w:r>
      <w:r w:rsidR="005E613E" w:rsidRPr="00E71ABE">
        <w:rPr>
          <w:rFonts w:cs="Times New Roman"/>
          <w:b/>
          <w:sz w:val="28"/>
          <w:szCs w:val="28"/>
        </w:rPr>
        <w:t>16课时《选修3专题3胚胎工程（1）》</w:t>
      </w:r>
    </w:p>
    <w:p w:rsidR="00754B6F" w:rsidRPr="00E71ABE" w:rsidRDefault="00754B6F" w:rsidP="00754B6F">
      <w:pPr>
        <w:spacing w:line="340" w:lineRule="exact"/>
        <w:jc w:val="center"/>
        <w:rPr>
          <w:rFonts w:cs="Times New Roman"/>
          <w:b/>
          <w:bCs/>
        </w:rPr>
      </w:pPr>
      <w:r w:rsidRPr="00E71ABE">
        <w:rPr>
          <w:rFonts w:cs="Times New Roman"/>
          <w:b/>
          <w:sz w:val="28"/>
          <w:szCs w:val="28"/>
        </w:rPr>
        <w:t>课后作业</w:t>
      </w:r>
      <w:r w:rsidR="00874821">
        <w:rPr>
          <w:rFonts w:cs="Times New Roman" w:hint="eastAsia"/>
          <w:b/>
          <w:sz w:val="28"/>
          <w:szCs w:val="28"/>
        </w:rPr>
        <w:t xml:space="preserve"> </w:t>
      </w:r>
      <w:r w:rsidR="00357D68" w:rsidRPr="00E71ABE">
        <w:rPr>
          <w:rFonts w:cs="Times New Roman" w:hint="eastAsia"/>
          <w:b/>
          <w:sz w:val="28"/>
          <w:szCs w:val="28"/>
        </w:rPr>
        <w:t>参考</w:t>
      </w:r>
      <w:r w:rsidRPr="00E71ABE">
        <w:rPr>
          <w:rFonts w:cs="Times New Roman" w:hint="eastAsia"/>
          <w:b/>
          <w:sz w:val="28"/>
          <w:szCs w:val="28"/>
        </w:rPr>
        <w:t>答案</w:t>
      </w:r>
    </w:p>
    <w:p w:rsidR="00754B6F" w:rsidRPr="00E71ABE" w:rsidRDefault="00754B6F" w:rsidP="00754B6F">
      <w:pPr>
        <w:spacing w:line="340" w:lineRule="exact"/>
        <w:rPr>
          <w:rFonts w:cs="Times New Roman"/>
          <w:b/>
        </w:rPr>
      </w:pPr>
    </w:p>
    <w:p w:rsidR="00754B6F" w:rsidRPr="00E71ABE" w:rsidRDefault="00754B6F" w:rsidP="008D3B7A">
      <w:pPr>
        <w:spacing w:line="276" w:lineRule="auto"/>
        <w:rPr>
          <w:rFonts w:cs="Times New Roman"/>
          <w:b/>
        </w:rPr>
      </w:pPr>
      <w:bookmarkStart w:id="0" w:name="_GoBack"/>
      <w:bookmarkEnd w:id="0"/>
    </w:p>
    <w:tbl>
      <w:tblPr>
        <w:tblStyle w:val="a7"/>
        <w:tblW w:w="6022" w:type="dxa"/>
        <w:tblLayout w:type="fixed"/>
        <w:tblLook w:val="04A0" w:firstRow="1" w:lastRow="0" w:firstColumn="1" w:lastColumn="0" w:noHBand="0" w:noVBand="1"/>
      </w:tblPr>
      <w:tblGrid>
        <w:gridCol w:w="752"/>
        <w:gridCol w:w="752"/>
        <w:gridCol w:w="753"/>
        <w:gridCol w:w="753"/>
        <w:gridCol w:w="753"/>
        <w:gridCol w:w="753"/>
        <w:gridCol w:w="753"/>
        <w:gridCol w:w="753"/>
      </w:tblGrid>
      <w:tr w:rsidR="00695A2C" w:rsidRPr="00E71ABE" w:rsidTr="00695A2C">
        <w:tc>
          <w:tcPr>
            <w:tcW w:w="752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752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</w:rPr>
            </w:pPr>
            <w:r w:rsidRPr="00E71ABE">
              <w:rPr>
                <w:rFonts w:cs="Times New Roman"/>
                <w:sz w:val="21"/>
              </w:rPr>
              <w:t>5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7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</w:rPr>
            </w:pPr>
            <w:r w:rsidRPr="00E71ABE">
              <w:rPr>
                <w:rFonts w:cs="Times New Roman" w:hint="eastAsia"/>
                <w:sz w:val="21"/>
              </w:rPr>
              <w:t>8</w:t>
            </w:r>
          </w:p>
        </w:tc>
      </w:tr>
      <w:tr w:rsidR="00695A2C" w:rsidRPr="00E71ABE" w:rsidTr="00695A2C">
        <w:trPr>
          <w:trHeight w:val="244"/>
        </w:trPr>
        <w:tc>
          <w:tcPr>
            <w:tcW w:w="752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C</w:t>
            </w:r>
          </w:p>
        </w:tc>
        <w:tc>
          <w:tcPr>
            <w:tcW w:w="752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D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B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A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</w:rPr>
            </w:pPr>
            <w:r w:rsidRPr="00E71ABE">
              <w:rPr>
                <w:rFonts w:cs="Times New Roman" w:hint="eastAsia"/>
                <w:sz w:val="21"/>
              </w:rPr>
              <w:t>C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B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71ABE">
              <w:rPr>
                <w:rFonts w:cs="Times New Roman" w:hint="eastAsia"/>
                <w:sz w:val="21"/>
                <w:szCs w:val="21"/>
              </w:rPr>
              <w:t>B</w:t>
            </w:r>
          </w:p>
        </w:tc>
        <w:tc>
          <w:tcPr>
            <w:tcW w:w="753" w:type="dxa"/>
          </w:tcPr>
          <w:p w:rsidR="00695A2C" w:rsidRPr="00E71ABE" w:rsidRDefault="00695A2C" w:rsidP="00496BF0">
            <w:pPr>
              <w:pStyle w:val="a6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</w:rPr>
            </w:pPr>
            <w:r w:rsidRPr="00E71ABE">
              <w:rPr>
                <w:rFonts w:cs="Times New Roman" w:hint="eastAsia"/>
                <w:sz w:val="21"/>
              </w:rPr>
              <w:t>A</w:t>
            </w:r>
          </w:p>
        </w:tc>
      </w:tr>
    </w:tbl>
    <w:p w:rsidR="00754B6F" w:rsidRPr="00EC4692" w:rsidRDefault="00754B6F" w:rsidP="00754B6F">
      <w:pPr>
        <w:widowControl/>
        <w:snapToGrid w:val="0"/>
        <w:spacing w:before="60" w:after="60" w:line="340" w:lineRule="exact"/>
        <w:ind w:right="15"/>
        <w:rPr>
          <w:rFonts w:cs="Times New Roman"/>
          <w:b/>
        </w:rPr>
      </w:pPr>
    </w:p>
    <w:p w:rsidR="00496BF0" w:rsidRDefault="008D3B7A" w:rsidP="008D3B7A">
      <w:pPr>
        <w:pStyle w:val="a5"/>
        <w:adjustRightInd w:val="0"/>
        <w:snapToGrid w:val="0"/>
        <w:spacing w:line="360" w:lineRule="auto"/>
        <w:rPr>
          <w:rFonts w:cs="Times New Roman"/>
        </w:rPr>
      </w:pPr>
      <w:r w:rsidRPr="00E71ABE">
        <w:rPr>
          <w:rFonts w:hAnsi="宋体" w:cs="Times New Roman" w:hint="eastAsia"/>
        </w:rPr>
        <w:t>1.</w:t>
      </w:r>
      <w:r w:rsidR="00446F04" w:rsidRPr="00446F04">
        <w:rPr>
          <w:rFonts w:cs="Times New Roman" w:hint="eastAsia"/>
        </w:rPr>
        <w:t xml:space="preserve"> </w:t>
      </w:r>
    </w:p>
    <w:p w:rsidR="00496BF0" w:rsidRPr="00496BF0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 w:rsidRPr="00496BF0">
        <w:rPr>
          <w:rFonts w:hint="eastAsia"/>
          <w:sz w:val="21"/>
        </w:rPr>
        <w:t>【答案】</w:t>
      </w:r>
      <w:r w:rsidRPr="00496BF0">
        <w:rPr>
          <w:rFonts w:cs="Times New Roman" w:hint="eastAsia"/>
          <w:sz w:val="21"/>
        </w:rPr>
        <w:t>C</w:t>
      </w:r>
    </w:p>
    <w:p w:rsidR="008D3B7A" w:rsidRPr="00E71ABE" w:rsidRDefault="008D3B7A" w:rsidP="008D3B7A">
      <w:pPr>
        <w:pStyle w:val="a5"/>
        <w:adjustRightInd w:val="0"/>
        <w:snapToGrid w:val="0"/>
        <w:spacing w:line="360" w:lineRule="auto"/>
        <w:rPr>
          <w:rFonts w:hAnsi="宋体" w:cs="Times New Roman"/>
        </w:rPr>
      </w:pPr>
      <w:r w:rsidRPr="00E71ABE">
        <w:rPr>
          <w:rFonts w:hAnsi="宋体" w:cs="Times New Roman"/>
        </w:rPr>
        <w:t>【解析】雄性动物从初情期开始，直到生殖机能衰退，在睾丸的曲细精管内不断进行着生殖细胞的增殖，源源不断地产生精子。</w:t>
      </w:r>
    </w:p>
    <w:p w:rsidR="00496BF0" w:rsidRDefault="008D3B7A" w:rsidP="008D3B7A">
      <w:pPr>
        <w:pStyle w:val="a5"/>
        <w:adjustRightInd w:val="0"/>
        <w:snapToGrid w:val="0"/>
        <w:spacing w:line="360" w:lineRule="auto"/>
        <w:rPr>
          <w:rFonts w:cs="Times New Roman"/>
        </w:rPr>
      </w:pPr>
      <w:r w:rsidRPr="00E71ABE">
        <w:rPr>
          <w:rFonts w:hAnsi="宋体" w:cs="Times New Roman" w:hint="eastAsia"/>
        </w:rPr>
        <w:t>2.</w:t>
      </w:r>
      <w:r w:rsidR="00446F04" w:rsidRPr="00446F04">
        <w:rPr>
          <w:rFonts w:cs="Times New Roman" w:hint="eastAsia"/>
        </w:rPr>
        <w:t xml:space="preserve"> </w:t>
      </w:r>
    </w:p>
    <w:p w:rsidR="00496BF0" w:rsidRPr="00E71ABE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>
        <w:rPr>
          <w:rFonts w:hint="eastAsia"/>
          <w:sz w:val="21"/>
        </w:rPr>
        <w:t>【答案</w:t>
      </w:r>
      <w:r w:rsidRPr="00E71ABE">
        <w:rPr>
          <w:rFonts w:hint="eastAsia"/>
          <w:sz w:val="21"/>
        </w:rPr>
        <w:t>】</w:t>
      </w:r>
      <w:r>
        <w:rPr>
          <w:rFonts w:hint="eastAsia"/>
          <w:sz w:val="21"/>
        </w:rPr>
        <w:t>D</w:t>
      </w:r>
    </w:p>
    <w:p w:rsidR="008D3B7A" w:rsidRPr="00E71ABE" w:rsidRDefault="008D3B7A" w:rsidP="008D3B7A">
      <w:pPr>
        <w:pStyle w:val="a5"/>
        <w:adjustRightInd w:val="0"/>
        <w:snapToGrid w:val="0"/>
        <w:spacing w:line="360" w:lineRule="auto"/>
        <w:rPr>
          <w:rFonts w:hAnsi="宋体" w:cs="Times New Roman"/>
        </w:rPr>
      </w:pPr>
      <w:r w:rsidRPr="00E71ABE">
        <w:rPr>
          <w:rFonts w:hAnsi="宋体" w:cs="Times New Roman"/>
        </w:rPr>
        <w:t>【解析】由受精作用的过程可知，顶体反应、透明带反应、卵细胞</w:t>
      </w:r>
      <w:r w:rsidR="00496BF0">
        <w:rPr>
          <w:rFonts w:hAnsi="宋体" w:cs="Times New Roman" w:hint="eastAsia"/>
        </w:rPr>
        <w:t>反应</w:t>
      </w:r>
      <w:r w:rsidRPr="00E71ABE">
        <w:rPr>
          <w:rFonts w:hAnsi="宋体" w:cs="Times New Roman"/>
        </w:rPr>
        <w:t>都属于受精阶段发生的反应；妊娠反应是受精作用完成后，胎儿发育时期，母体产生的</w:t>
      </w:r>
      <w:proofErr w:type="gramStart"/>
      <w:r w:rsidRPr="00E71ABE">
        <w:rPr>
          <w:rFonts w:hAnsi="宋体" w:cs="Times New Roman"/>
        </w:rPr>
        <w:t>不</w:t>
      </w:r>
      <w:proofErr w:type="gramEnd"/>
      <w:r w:rsidRPr="00E71ABE">
        <w:rPr>
          <w:rFonts w:hAnsi="宋体" w:cs="Times New Roman"/>
        </w:rPr>
        <w:t>适应的反应。</w:t>
      </w:r>
    </w:p>
    <w:p w:rsidR="00496BF0" w:rsidRDefault="008D3B7A" w:rsidP="008D3B7A">
      <w:pPr>
        <w:adjustRightInd w:val="0"/>
        <w:snapToGrid w:val="0"/>
        <w:spacing w:line="360" w:lineRule="auto"/>
        <w:jc w:val="left"/>
        <w:textAlignment w:val="center"/>
        <w:rPr>
          <w:rFonts w:cs="Times New Roman"/>
        </w:rPr>
      </w:pPr>
      <w:r w:rsidRPr="00E71ABE">
        <w:rPr>
          <w:rFonts w:hint="eastAsia"/>
        </w:rPr>
        <w:t>3.</w:t>
      </w:r>
      <w:r w:rsidR="00446F04" w:rsidRPr="00446F04">
        <w:rPr>
          <w:rFonts w:cs="Times New Roman" w:hint="eastAsia"/>
        </w:rPr>
        <w:t xml:space="preserve"> </w:t>
      </w:r>
    </w:p>
    <w:p w:rsidR="00496BF0" w:rsidRPr="00E71ABE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>
        <w:rPr>
          <w:rFonts w:hint="eastAsia"/>
          <w:sz w:val="21"/>
        </w:rPr>
        <w:t>【答案</w:t>
      </w:r>
      <w:r w:rsidRPr="00E71ABE">
        <w:rPr>
          <w:rFonts w:hint="eastAsia"/>
          <w:sz w:val="21"/>
        </w:rPr>
        <w:t>】</w:t>
      </w:r>
      <w:r>
        <w:rPr>
          <w:rFonts w:hint="eastAsia"/>
          <w:sz w:val="21"/>
        </w:rPr>
        <w:t>B</w:t>
      </w:r>
    </w:p>
    <w:p w:rsidR="008D3B7A" w:rsidRPr="00E71ABE" w:rsidRDefault="008D3B7A" w:rsidP="008D3B7A">
      <w:pPr>
        <w:adjustRightInd w:val="0"/>
        <w:snapToGrid w:val="0"/>
        <w:spacing w:line="360" w:lineRule="auto"/>
        <w:jc w:val="left"/>
        <w:textAlignment w:val="center"/>
      </w:pPr>
      <w:r w:rsidRPr="00E71ABE">
        <w:t>【解析】核糖体</w:t>
      </w:r>
      <w:r w:rsidR="004658F7" w:rsidRPr="004658F7">
        <w:rPr>
          <w:rFonts w:hint="eastAsia"/>
        </w:rPr>
        <w:t>合成蛋白质</w:t>
      </w:r>
      <w:r w:rsidR="00496BF0">
        <w:rPr>
          <w:rFonts w:hint="eastAsia"/>
        </w:rPr>
        <w:t>，</w:t>
      </w:r>
      <w:r w:rsidRPr="00E71ABE">
        <w:t>A错误；顶体膜和精子细胞膜融合体现生物膜的流动性，C错误</w:t>
      </w:r>
      <w:r w:rsidR="004658F7">
        <w:rPr>
          <w:rFonts w:hint="eastAsia"/>
        </w:rPr>
        <w:t>；</w:t>
      </w:r>
      <w:r w:rsidRPr="00E71ABE">
        <w:t>受精卵细胞核中的遗传物质一半来自父方另一半来自母方，而细胞质中的遗传物质主要来自母方，D错误</w:t>
      </w:r>
      <w:r w:rsidR="00496BF0">
        <w:rPr>
          <w:rFonts w:hint="eastAsia"/>
        </w:rPr>
        <w:t>；</w:t>
      </w:r>
      <w:r w:rsidR="004658F7" w:rsidRPr="00E71ABE">
        <w:t>精子游向卵子所需的能量来自ATP水解，而ATP是通过细胞呼吸产生的，细胞呼吸的场所是细胞质基质和线粒体，B正确</w:t>
      </w:r>
      <w:r w:rsidRPr="00E71ABE">
        <w:t>。</w:t>
      </w:r>
    </w:p>
    <w:p w:rsidR="00496BF0" w:rsidRDefault="000A2DCA" w:rsidP="000A2DCA">
      <w:pPr>
        <w:adjustRightInd w:val="0"/>
        <w:snapToGrid w:val="0"/>
        <w:spacing w:line="360" w:lineRule="auto"/>
        <w:jc w:val="left"/>
        <w:textAlignment w:val="center"/>
        <w:rPr>
          <w:rFonts w:cs="Times New Roman"/>
        </w:rPr>
      </w:pPr>
      <w:r w:rsidRPr="00E71ABE">
        <w:rPr>
          <w:rFonts w:hint="eastAsia"/>
        </w:rPr>
        <w:t>4.</w:t>
      </w:r>
      <w:r w:rsidR="00446F04" w:rsidRPr="00446F04">
        <w:rPr>
          <w:rFonts w:cs="Times New Roman" w:hint="eastAsia"/>
        </w:rPr>
        <w:t xml:space="preserve"> </w:t>
      </w:r>
    </w:p>
    <w:p w:rsidR="00496BF0" w:rsidRPr="00E71ABE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>
        <w:rPr>
          <w:rFonts w:hint="eastAsia"/>
          <w:sz w:val="21"/>
        </w:rPr>
        <w:t>【答案</w:t>
      </w:r>
      <w:r w:rsidRPr="00E71ABE">
        <w:rPr>
          <w:rFonts w:hint="eastAsia"/>
          <w:sz w:val="21"/>
        </w:rPr>
        <w:t>】</w:t>
      </w:r>
      <w:r>
        <w:rPr>
          <w:rFonts w:hint="eastAsia"/>
          <w:sz w:val="21"/>
        </w:rPr>
        <w:t>A</w:t>
      </w:r>
    </w:p>
    <w:p w:rsidR="000A2DCA" w:rsidRPr="00E71ABE" w:rsidRDefault="000A2DCA" w:rsidP="004658F7">
      <w:pPr>
        <w:adjustRightInd w:val="0"/>
        <w:snapToGrid w:val="0"/>
        <w:spacing w:line="360" w:lineRule="auto"/>
        <w:jc w:val="left"/>
        <w:textAlignment w:val="center"/>
      </w:pPr>
      <w:r w:rsidRPr="00E71ABE">
        <w:t>【解析】卵子是否受精的重要标志是卵细胞膜和透明带间出现两个极体</w:t>
      </w:r>
      <w:r w:rsidR="00496BF0">
        <w:rPr>
          <w:rFonts w:hint="eastAsia"/>
        </w:rPr>
        <w:t>。</w:t>
      </w:r>
    </w:p>
    <w:p w:rsidR="00496BF0" w:rsidRDefault="000A2DCA" w:rsidP="000A2DCA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 w:rsidRPr="00E71ABE">
        <w:rPr>
          <w:rFonts w:hint="eastAsia"/>
          <w:sz w:val="21"/>
        </w:rPr>
        <w:t>5.</w:t>
      </w:r>
    </w:p>
    <w:p w:rsidR="00496BF0" w:rsidRPr="00E71ABE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>
        <w:rPr>
          <w:rFonts w:hint="eastAsia"/>
          <w:sz w:val="21"/>
        </w:rPr>
        <w:t>【答案</w:t>
      </w:r>
      <w:r w:rsidRPr="00E71ABE">
        <w:rPr>
          <w:rFonts w:hint="eastAsia"/>
          <w:sz w:val="21"/>
        </w:rPr>
        <w:t>】</w:t>
      </w:r>
      <w:r>
        <w:rPr>
          <w:rFonts w:hint="eastAsia"/>
          <w:sz w:val="21"/>
        </w:rPr>
        <w:t>C</w:t>
      </w:r>
    </w:p>
    <w:p w:rsidR="000A2DCA" w:rsidRPr="00E71ABE" w:rsidRDefault="000A2DCA" w:rsidP="000A2DCA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 w:rsidRPr="00E71ABE">
        <w:rPr>
          <w:rFonts w:hint="eastAsia"/>
          <w:sz w:val="21"/>
        </w:rPr>
        <w:t>【解析】受精时</w:t>
      </w:r>
      <w:r w:rsidR="00496BF0">
        <w:rPr>
          <w:rFonts w:hint="eastAsia"/>
          <w:sz w:val="21"/>
        </w:rPr>
        <w:t>，</w:t>
      </w:r>
      <w:r w:rsidRPr="00E71ABE">
        <w:rPr>
          <w:rFonts w:hint="eastAsia"/>
          <w:sz w:val="21"/>
        </w:rPr>
        <w:t>精子先后遇到了透明带反应和卵细胞膜反应两道屏障</w:t>
      </w:r>
      <w:r w:rsidR="004658F7">
        <w:rPr>
          <w:rFonts w:hint="eastAsia"/>
          <w:sz w:val="21"/>
        </w:rPr>
        <w:t>；</w:t>
      </w:r>
      <w:r w:rsidRPr="00E71ABE">
        <w:rPr>
          <w:rFonts w:hint="eastAsia"/>
          <w:sz w:val="21"/>
        </w:rPr>
        <w:t>精子和卵细胞的染色体合在一起</w:t>
      </w:r>
      <w:r w:rsidR="00496BF0">
        <w:rPr>
          <w:rFonts w:hint="eastAsia"/>
          <w:sz w:val="21"/>
        </w:rPr>
        <w:t>，</w:t>
      </w:r>
      <w:r w:rsidRPr="00E71ABE">
        <w:rPr>
          <w:rFonts w:hint="eastAsia"/>
          <w:sz w:val="21"/>
        </w:rPr>
        <w:t>数目变为</w:t>
      </w:r>
      <w:r w:rsidRPr="00E71ABE">
        <w:rPr>
          <w:sz w:val="21"/>
        </w:rPr>
        <w:t>2N</w:t>
      </w:r>
      <w:r w:rsidRPr="00E71ABE">
        <w:rPr>
          <w:rFonts w:hint="eastAsia"/>
          <w:sz w:val="21"/>
        </w:rPr>
        <w:t>。</w:t>
      </w:r>
    </w:p>
    <w:p w:rsidR="00496BF0" w:rsidRDefault="000A2DCA" w:rsidP="000A2DCA">
      <w:pPr>
        <w:pStyle w:val="a5"/>
        <w:adjustRightInd w:val="0"/>
        <w:snapToGrid w:val="0"/>
        <w:spacing w:line="360" w:lineRule="auto"/>
        <w:rPr>
          <w:rFonts w:hAnsi="宋体" w:cs="Times New Roman"/>
        </w:rPr>
      </w:pPr>
      <w:r w:rsidRPr="00E71ABE">
        <w:rPr>
          <w:rFonts w:hAnsi="宋体" w:cs="Times New Roman" w:hint="eastAsia"/>
        </w:rPr>
        <w:t>6</w:t>
      </w:r>
      <w:r w:rsidRPr="00E71ABE">
        <w:rPr>
          <w:rFonts w:hAnsi="宋体" w:cs="Times New Roman"/>
        </w:rPr>
        <w:t>．</w:t>
      </w:r>
    </w:p>
    <w:p w:rsidR="00496BF0" w:rsidRPr="00E71ABE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>
        <w:rPr>
          <w:rFonts w:hint="eastAsia"/>
          <w:sz w:val="21"/>
        </w:rPr>
        <w:t>【答案</w:t>
      </w:r>
      <w:r w:rsidRPr="00E71ABE">
        <w:rPr>
          <w:rFonts w:hint="eastAsia"/>
          <w:sz w:val="21"/>
        </w:rPr>
        <w:t>】</w:t>
      </w:r>
      <w:r>
        <w:rPr>
          <w:rFonts w:hint="eastAsia"/>
          <w:sz w:val="21"/>
        </w:rPr>
        <w:t>B</w:t>
      </w:r>
    </w:p>
    <w:p w:rsidR="000A2DCA" w:rsidRPr="00E71ABE" w:rsidRDefault="000A2DCA" w:rsidP="000A2DCA">
      <w:pPr>
        <w:pStyle w:val="a5"/>
        <w:adjustRightInd w:val="0"/>
        <w:snapToGrid w:val="0"/>
        <w:spacing w:line="360" w:lineRule="auto"/>
        <w:rPr>
          <w:rFonts w:hAnsi="宋体" w:cs="Times New Roman"/>
        </w:rPr>
      </w:pPr>
      <w:r w:rsidRPr="00E71ABE">
        <w:rPr>
          <w:rFonts w:hAnsi="宋体" w:cs="Times New Roman"/>
        </w:rPr>
        <w:t>【解析】在卵细胞的形成过程中，初级卵母细胞中大部分的细胞质最后分配到了卵细胞中，A错误；等位基因进入卵细胞的机会是均等，C错误；雌、雄配子结合的机会相等，但是它们的数量并不相等，一般是精子的数量远远超过卵细胞的数量，D错误。</w:t>
      </w:r>
    </w:p>
    <w:p w:rsidR="00496BF0" w:rsidRDefault="000A2DCA" w:rsidP="000A2DCA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 w:rsidRPr="00E71ABE">
        <w:rPr>
          <w:rFonts w:hint="eastAsia"/>
          <w:sz w:val="21"/>
        </w:rPr>
        <w:t>7．</w:t>
      </w:r>
    </w:p>
    <w:p w:rsidR="00496BF0" w:rsidRPr="00E71ABE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>
        <w:rPr>
          <w:rFonts w:hint="eastAsia"/>
          <w:sz w:val="21"/>
        </w:rPr>
        <w:lastRenderedPageBreak/>
        <w:t>【答案</w:t>
      </w:r>
      <w:r w:rsidRPr="00E71ABE">
        <w:rPr>
          <w:rFonts w:hint="eastAsia"/>
          <w:sz w:val="21"/>
        </w:rPr>
        <w:t>】</w:t>
      </w:r>
      <w:r>
        <w:rPr>
          <w:rFonts w:hint="eastAsia"/>
          <w:sz w:val="21"/>
        </w:rPr>
        <w:t>B</w:t>
      </w:r>
    </w:p>
    <w:p w:rsidR="000A2DCA" w:rsidRPr="00E71ABE" w:rsidRDefault="000A2DCA" w:rsidP="000A2DCA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 w:rsidRPr="00E71ABE">
        <w:rPr>
          <w:rFonts w:hint="eastAsia"/>
          <w:sz w:val="21"/>
        </w:rPr>
        <w:t>【解析】胚胎发育过程中先形成桑椹胚，后形成囊胚；囊胚期开始出现细胞分化，其全能性降低；囊胚期的滋养层细胞将来发育成胎盘和胎膜，内细胞团将来发育成胎儿的各种组织；受精卵形成于输卵管中，而早期胚胎发育的场所有输卵管和子宫。</w:t>
      </w:r>
    </w:p>
    <w:p w:rsidR="00496BF0" w:rsidRDefault="000A2DCA" w:rsidP="000A2DCA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 w:rsidRPr="00E71ABE">
        <w:rPr>
          <w:rFonts w:hint="eastAsia"/>
          <w:sz w:val="21"/>
        </w:rPr>
        <w:t>8．</w:t>
      </w:r>
    </w:p>
    <w:p w:rsidR="00496BF0" w:rsidRPr="00E71ABE" w:rsidRDefault="00496BF0" w:rsidP="00496BF0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>
        <w:rPr>
          <w:rFonts w:hint="eastAsia"/>
          <w:sz w:val="21"/>
        </w:rPr>
        <w:t>【答案</w:t>
      </w:r>
      <w:r w:rsidRPr="00E71ABE">
        <w:rPr>
          <w:rFonts w:hint="eastAsia"/>
          <w:sz w:val="21"/>
        </w:rPr>
        <w:t>】</w:t>
      </w:r>
      <w:r>
        <w:rPr>
          <w:rFonts w:hint="eastAsia"/>
          <w:sz w:val="21"/>
        </w:rPr>
        <w:t>A</w:t>
      </w:r>
    </w:p>
    <w:p w:rsidR="000A2DCA" w:rsidRPr="00E71ABE" w:rsidRDefault="000A2DCA" w:rsidP="000A2DCA">
      <w:pPr>
        <w:pStyle w:val="a6"/>
        <w:adjustRightInd w:val="0"/>
        <w:snapToGrid w:val="0"/>
        <w:spacing w:before="0" w:beforeAutospacing="0" w:after="0" w:afterAutospacing="0" w:line="360" w:lineRule="auto"/>
        <w:textAlignment w:val="center"/>
        <w:rPr>
          <w:sz w:val="21"/>
        </w:rPr>
      </w:pPr>
      <w:r w:rsidRPr="00E71ABE">
        <w:rPr>
          <w:rFonts w:hint="eastAsia"/>
          <w:sz w:val="21"/>
        </w:rPr>
        <w:t>【解析】细胞分化是基因选择性表达的结果，其遗传物质并没有发生改变。</w:t>
      </w:r>
    </w:p>
    <w:p w:rsidR="008D3B7A" w:rsidRPr="00E71ABE" w:rsidRDefault="008D3B7A" w:rsidP="000A2DCA">
      <w:pPr>
        <w:widowControl/>
        <w:snapToGrid w:val="0"/>
        <w:spacing w:before="60" w:after="60" w:line="340" w:lineRule="exact"/>
        <w:ind w:right="15"/>
        <w:rPr>
          <w:rFonts w:cs="Times New Roman"/>
          <w:b/>
        </w:rPr>
      </w:pPr>
    </w:p>
    <w:p w:rsidR="00496BF0" w:rsidRDefault="00695A2C" w:rsidP="00446F04">
      <w:pPr>
        <w:adjustRightInd w:val="0"/>
        <w:snapToGrid w:val="0"/>
        <w:spacing w:line="360" w:lineRule="auto"/>
        <w:jc w:val="left"/>
        <w:textAlignment w:val="center"/>
      </w:pPr>
      <w:r w:rsidRPr="00B42406">
        <w:rPr>
          <w:rFonts w:cs="Times New Roman" w:hint="eastAsia"/>
        </w:rPr>
        <w:t>9</w:t>
      </w:r>
      <w:r w:rsidR="00E32BC7" w:rsidRPr="00B42406">
        <w:rPr>
          <w:rFonts w:cs="Times New Roman" w:hint="eastAsia"/>
        </w:rPr>
        <w:t>.</w:t>
      </w:r>
      <w:r w:rsidR="00446F04" w:rsidRPr="00B42406">
        <w:rPr>
          <w:rFonts w:hint="eastAsia"/>
        </w:rPr>
        <w:t xml:space="preserve"> </w:t>
      </w:r>
    </w:p>
    <w:p w:rsidR="00496BF0" w:rsidRDefault="00496BF0" w:rsidP="00446F04">
      <w:pPr>
        <w:adjustRightInd w:val="0"/>
        <w:snapToGrid w:val="0"/>
        <w:spacing w:line="360" w:lineRule="auto"/>
        <w:jc w:val="left"/>
        <w:textAlignment w:val="center"/>
      </w:pPr>
      <w:r>
        <w:rPr>
          <w:rFonts w:hint="eastAsia"/>
        </w:rPr>
        <w:t>【答案</w:t>
      </w:r>
      <w:r w:rsidRPr="00E71ABE">
        <w:rPr>
          <w:rFonts w:hint="eastAsia"/>
        </w:rPr>
        <w:t>】</w:t>
      </w:r>
      <w:r w:rsidR="00446F04" w:rsidRPr="00B42406">
        <w:rPr>
          <w:rFonts w:hint="eastAsia"/>
        </w:rPr>
        <w:t>（1）</w:t>
      </w:r>
      <w:r w:rsidR="00446F04" w:rsidRPr="00B42406">
        <w:t xml:space="preserve">全能    细胞分化    </w:t>
      </w:r>
      <w:r w:rsidR="00446F04" w:rsidRPr="00B42406">
        <w:rPr>
          <w:rFonts w:hint="eastAsia"/>
        </w:rPr>
        <w:t>（2）</w:t>
      </w:r>
      <w:r w:rsidR="00446F04" w:rsidRPr="00B42406">
        <w:t>内细胞团    胎儿的各种组织</w:t>
      </w:r>
    </w:p>
    <w:p w:rsidR="00446F04" w:rsidRPr="00B42406" w:rsidRDefault="00446F04" w:rsidP="00446F04">
      <w:pPr>
        <w:adjustRightInd w:val="0"/>
        <w:snapToGrid w:val="0"/>
        <w:spacing w:line="360" w:lineRule="auto"/>
        <w:jc w:val="left"/>
        <w:textAlignment w:val="center"/>
      </w:pPr>
      <w:r w:rsidRPr="00B42406">
        <w:rPr>
          <w:rFonts w:hint="eastAsia"/>
        </w:rPr>
        <w:t>（3）</w:t>
      </w:r>
      <w:r w:rsidRPr="00B42406">
        <w:t>透明带反应    卵细胞膜反应</w:t>
      </w:r>
    </w:p>
    <w:p w:rsidR="00E32BC7" w:rsidRPr="00E71ABE" w:rsidRDefault="00E32BC7" w:rsidP="00E32BC7">
      <w:pPr>
        <w:adjustRightInd w:val="0"/>
        <w:snapToGrid w:val="0"/>
        <w:spacing w:line="360" w:lineRule="auto"/>
        <w:jc w:val="left"/>
        <w:textAlignment w:val="center"/>
      </w:pPr>
      <w:r w:rsidRPr="00E71ABE">
        <w:t>【解析】图中A表示桑椹胚，该时期的细胞具有发育成完整胚胎的潜能，属于全能细胞，具有发育上的全能性。B表示囊胚，细胞开始出现分化。B中2为内细胞团，将来发育成胎儿的各种组织。哺乳动物的受精过程中，透明带反应是防止多精入卵受精的第一道屏障，卵细胞膜反应是防止多精入卵受精的第二道屏障。</w:t>
      </w:r>
    </w:p>
    <w:p w:rsidR="00E32BC7" w:rsidRPr="00E71ABE" w:rsidRDefault="00E32BC7" w:rsidP="000A2DCA">
      <w:pPr>
        <w:widowControl/>
        <w:snapToGrid w:val="0"/>
        <w:spacing w:before="60" w:after="60" w:line="340" w:lineRule="exact"/>
        <w:ind w:right="15"/>
        <w:rPr>
          <w:rFonts w:cs="Times New Roman"/>
          <w:b/>
        </w:rPr>
      </w:pPr>
    </w:p>
    <w:sectPr w:rsidR="00E32BC7" w:rsidRPr="00E71ABE" w:rsidSect="00E4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A4" w:rsidRDefault="006D61A4" w:rsidP="00754B6F">
      <w:r>
        <w:separator/>
      </w:r>
    </w:p>
  </w:endnote>
  <w:endnote w:type="continuationSeparator" w:id="0">
    <w:p w:rsidR="006D61A4" w:rsidRDefault="006D61A4" w:rsidP="0075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A4" w:rsidRDefault="006D61A4" w:rsidP="00754B6F">
      <w:r>
        <w:separator/>
      </w:r>
    </w:p>
  </w:footnote>
  <w:footnote w:type="continuationSeparator" w:id="0">
    <w:p w:rsidR="006D61A4" w:rsidRDefault="006D61A4" w:rsidP="0075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820D"/>
    <w:multiLevelType w:val="singleLevel"/>
    <w:tmpl w:val="5575820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D0"/>
    <w:rsid w:val="000368FB"/>
    <w:rsid w:val="00071174"/>
    <w:rsid w:val="000A2DCA"/>
    <w:rsid w:val="001B2CEE"/>
    <w:rsid w:val="001C39C7"/>
    <w:rsid w:val="002173ED"/>
    <w:rsid w:val="00357D68"/>
    <w:rsid w:val="003947D0"/>
    <w:rsid w:val="003A55C0"/>
    <w:rsid w:val="004149DA"/>
    <w:rsid w:val="00446F04"/>
    <w:rsid w:val="004601D6"/>
    <w:rsid w:val="004658F7"/>
    <w:rsid w:val="00482C08"/>
    <w:rsid w:val="00496BF0"/>
    <w:rsid w:val="00540DEB"/>
    <w:rsid w:val="00586B2F"/>
    <w:rsid w:val="005E613E"/>
    <w:rsid w:val="005F7F69"/>
    <w:rsid w:val="00626DD2"/>
    <w:rsid w:val="00695A2C"/>
    <w:rsid w:val="006D61A4"/>
    <w:rsid w:val="006E5ED4"/>
    <w:rsid w:val="007249D4"/>
    <w:rsid w:val="00754B6F"/>
    <w:rsid w:val="00757BF8"/>
    <w:rsid w:val="00874821"/>
    <w:rsid w:val="008D3B7A"/>
    <w:rsid w:val="0094454B"/>
    <w:rsid w:val="009B2152"/>
    <w:rsid w:val="009C7307"/>
    <w:rsid w:val="00A31C4B"/>
    <w:rsid w:val="00B42406"/>
    <w:rsid w:val="00B663AB"/>
    <w:rsid w:val="00BF549D"/>
    <w:rsid w:val="00C502B1"/>
    <w:rsid w:val="00C74E08"/>
    <w:rsid w:val="00C814EF"/>
    <w:rsid w:val="00D916B8"/>
    <w:rsid w:val="00E32BC7"/>
    <w:rsid w:val="00E47B69"/>
    <w:rsid w:val="00E71ABE"/>
    <w:rsid w:val="00EC4692"/>
    <w:rsid w:val="00F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F"/>
    <w:pPr>
      <w:widowControl w:val="0"/>
      <w:jc w:val="both"/>
    </w:pPr>
    <w:rPr>
      <w:rFonts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B6F"/>
    <w:rPr>
      <w:sz w:val="18"/>
      <w:szCs w:val="18"/>
    </w:rPr>
  </w:style>
  <w:style w:type="character" w:customStyle="1" w:styleId="Char1">
    <w:name w:val="纯文本 Char"/>
    <w:aliases w:val=" Char Char, Char Char Char Char,Char Char1,Char Char Char1,Char Char Char Char,Plain Te Char,Plain Text_0 Char,普通 Char,普通文字 Char1,普通文字 Char Char,标题1 Char,标题1 Char Char Char,标题1 Char Char Char Char Char Char,游数的 Char,游数的格式 Char,纯文本 Char1 Char"/>
    <w:link w:val="a5"/>
    <w:locked/>
    <w:rsid w:val="00754B6F"/>
    <w:rPr>
      <w:rFonts w:hAnsi="Courier New" w:cs="楷体_GB2312"/>
    </w:rPr>
  </w:style>
  <w:style w:type="paragraph" w:styleId="a5">
    <w:name w:val="Plain Text"/>
    <w:aliases w:val=" Char, Char Char Char,Char,Char Char,Char Char Char,Plain Te,Plain Text_0,普通,普通文字,普通文字 Char,标题1,标题1 Char Char,标题1 Char Char Char Char Char,游数的,游数的格式,纯文本 Char Char,纯文本 Char Char Char,纯文本 Char Char1,纯文本 Char Char1 Char Char Char,纯文本 Char1"/>
    <w:basedOn w:val="a"/>
    <w:link w:val="Char1"/>
    <w:qFormat/>
    <w:rsid w:val="00754B6F"/>
    <w:rPr>
      <w:rFonts w:hAnsi="Courier New" w:cs="楷体_GB2312"/>
      <w:kern w:val="2"/>
    </w:rPr>
  </w:style>
  <w:style w:type="character" w:customStyle="1" w:styleId="1">
    <w:name w:val="纯文本 字符1"/>
    <w:basedOn w:val="a0"/>
    <w:uiPriority w:val="99"/>
    <w:semiHidden/>
    <w:rsid w:val="00754B6F"/>
    <w:rPr>
      <w:rFonts w:asciiTheme="minorEastAsia" w:eastAsiaTheme="minorEastAsia" w:hAnsi="Courier New" w:cs="Courier New"/>
      <w:kern w:val="0"/>
    </w:rPr>
  </w:style>
  <w:style w:type="paragraph" w:styleId="a6">
    <w:name w:val="Normal (Web)"/>
    <w:basedOn w:val="a"/>
    <w:uiPriority w:val="99"/>
    <w:qFormat/>
    <w:rsid w:val="00754B6F"/>
    <w:pPr>
      <w:widowControl/>
      <w:spacing w:before="100" w:beforeAutospacing="1" w:after="100" w:afterAutospacing="1"/>
      <w:jc w:val="left"/>
    </w:pPr>
    <w:rPr>
      <w:sz w:val="24"/>
    </w:rPr>
  </w:style>
  <w:style w:type="table" w:styleId="a7">
    <w:name w:val="Table Grid"/>
    <w:basedOn w:val="a1"/>
    <w:uiPriority w:val="39"/>
    <w:qFormat/>
    <w:rsid w:val="00754B6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rsid w:val="00754B6F"/>
    <w:pPr>
      <w:widowControl w:val="0"/>
      <w:jc w:val="both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</dc:creator>
  <cp:lastModifiedBy>apple</cp:lastModifiedBy>
  <cp:revision>4</cp:revision>
  <dcterms:created xsi:type="dcterms:W3CDTF">2020-05-10T13:30:00Z</dcterms:created>
  <dcterms:modified xsi:type="dcterms:W3CDTF">2020-05-12T00:44:00Z</dcterms:modified>
</cp:coreProperties>
</file>