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54FD" w:rsidRDefault="00401EBE" w:rsidP="00766C11">
      <w:pPr>
        <w:widowControl/>
        <w:adjustRightInd w:val="0"/>
        <w:snapToGrid w:val="0"/>
        <w:spacing w:line="360" w:lineRule="auto"/>
        <w:jc w:val="center"/>
        <w:rPr>
          <w:rFonts w:cs="Times New Roman"/>
        </w:rPr>
      </w:pPr>
      <w:r w:rsidRPr="00401EBE">
        <w:rPr>
          <w:rFonts w:cs="Times New Roman" w:hint="eastAsia"/>
          <w:b/>
          <w:sz w:val="24"/>
          <w:szCs w:val="24"/>
        </w:rPr>
        <w:t>高二年级生物学第</w:t>
      </w:r>
      <w:r w:rsidRPr="00401EBE">
        <w:rPr>
          <w:rFonts w:cs="Times New Roman"/>
          <w:b/>
          <w:sz w:val="24"/>
          <w:szCs w:val="24"/>
        </w:rPr>
        <w:t>16课时《选修3专题3胚胎工程（1）》课后作业</w:t>
      </w:r>
    </w:p>
    <w:p w:rsidR="00E06124" w:rsidRPr="00766C11" w:rsidRDefault="006F6433" w:rsidP="00766C11">
      <w:pPr>
        <w:pStyle w:val="a5"/>
        <w:adjustRightInd w:val="0"/>
        <w:snapToGrid w:val="0"/>
        <w:spacing w:line="360" w:lineRule="auto"/>
        <w:rPr>
          <w:rFonts w:hAnsi="宋体" w:cs="Times New Roman"/>
        </w:rPr>
      </w:pPr>
      <w:r w:rsidRPr="00766C11">
        <w:rPr>
          <w:rFonts w:hAnsi="宋体" w:cs="Times New Roman" w:hint="eastAsia"/>
        </w:rPr>
        <w:t>1</w:t>
      </w:r>
      <w:r w:rsidR="00E06124" w:rsidRPr="00766C11">
        <w:rPr>
          <w:rFonts w:hAnsi="宋体" w:cs="Times New Roman"/>
        </w:rPr>
        <w:t>．雄性动物能产生精子的阶段是</w:t>
      </w:r>
    </w:p>
    <w:p w:rsidR="00E06124" w:rsidRPr="00766C11" w:rsidRDefault="00E06124" w:rsidP="00766C11">
      <w:pPr>
        <w:pStyle w:val="a5"/>
        <w:adjustRightInd w:val="0"/>
        <w:snapToGrid w:val="0"/>
        <w:spacing w:line="360" w:lineRule="auto"/>
        <w:ind w:firstLineChars="200" w:firstLine="420"/>
        <w:rPr>
          <w:rFonts w:hAnsi="宋体" w:cs="Times New Roman"/>
        </w:rPr>
      </w:pPr>
      <w:r w:rsidRPr="00766C11">
        <w:rPr>
          <w:rFonts w:hAnsi="宋体" w:cs="Times New Roman"/>
        </w:rPr>
        <w:t>A．初生到成年</w:t>
      </w:r>
    </w:p>
    <w:p w:rsidR="00E06124" w:rsidRPr="00766C11" w:rsidRDefault="00E06124" w:rsidP="00766C11">
      <w:pPr>
        <w:pStyle w:val="a5"/>
        <w:adjustRightInd w:val="0"/>
        <w:snapToGrid w:val="0"/>
        <w:spacing w:line="360" w:lineRule="auto"/>
        <w:ind w:firstLineChars="200" w:firstLine="420"/>
        <w:rPr>
          <w:rFonts w:hAnsi="宋体" w:cs="Times New Roman"/>
        </w:rPr>
      </w:pPr>
      <w:r w:rsidRPr="00766C11">
        <w:rPr>
          <w:rFonts w:hAnsi="宋体" w:cs="Times New Roman"/>
        </w:rPr>
        <w:t>B．初情期开始到个体衰老</w:t>
      </w:r>
    </w:p>
    <w:p w:rsidR="00E06124" w:rsidRPr="00766C11" w:rsidRDefault="00E06124" w:rsidP="00766C11">
      <w:pPr>
        <w:pStyle w:val="a5"/>
        <w:adjustRightInd w:val="0"/>
        <w:snapToGrid w:val="0"/>
        <w:spacing w:line="360" w:lineRule="auto"/>
        <w:ind w:firstLineChars="200" w:firstLine="420"/>
        <w:rPr>
          <w:rFonts w:hAnsi="宋体" w:cs="Times New Roman"/>
        </w:rPr>
      </w:pPr>
      <w:r w:rsidRPr="00766C11">
        <w:rPr>
          <w:rFonts w:hAnsi="宋体" w:cs="Times New Roman"/>
        </w:rPr>
        <w:t>C．从初情期开始，直到生殖机能衰退</w:t>
      </w:r>
    </w:p>
    <w:p w:rsidR="00E06124" w:rsidRPr="00766C11" w:rsidRDefault="00E06124" w:rsidP="00766C11">
      <w:pPr>
        <w:pStyle w:val="a5"/>
        <w:adjustRightInd w:val="0"/>
        <w:snapToGrid w:val="0"/>
        <w:spacing w:line="360" w:lineRule="auto"/>
        <w:ind w:firstLineChars="200" w:firstLine="420"/>
        <w:rPr>
          <w:rFonts w:hAnsi="宋体" w:cs="Times New Roman"/>
        </w:rPr>
      </w:pPr>
      <w:r w:rsidRPr="00766C11">
        <w:rPr>
          <w:rFonts w:hAnsi="宋体" w:cs="Times New Roman"/>
        </w:rPr>
        <w:t>D．从胚胎开始直到生殖器官的成熟</w:t>
      </w:r>
    </w:p>
    <w:p w:rsidR="00E06124" w:rsidRPr="00766C11" w:rsidRDefault="009609F0" w:rsidP="00766C11">
      <w:pPr>
        <w:pStyle w:val="a5"/>
        <w:adjustRightInd w:val="0"/>
        <w:snapToGrid w:val="0"/>
        <w:spacing w:line="360" w:lineRule="auto"/>
        <w:rPr>
          <w:rFonts w:hAnsi="宋体" w:cs="Times New Roman"/>
        </w:rPr>
      </w:pPr>
      <w:r>
        <w:rPr>
          <w:rFonts w:hAnsi="宋体" w:cs="Times New Roman" w:hint="eastAsia"/>
        </w:rPr>
        <w:t>2</w:t>
      </w:r>
      <w:r w:rsidR="00E06124" w:rsidRPr="00766C11">
        <w:rPr>
          <w:rFonts w:hAnsi="宋体" w:cs="Times New Roman"/>
        </w:rPr>
        <w:t>．下列不属于受精阶段发生的反应是</w:t>
      </w:r>
    </w:p>
    <w:p w:rsidR="00E06124" w:rsidRPr="00766C11" w:rsidRDefault="00E06124" w:rsidP="00766C11">
      <w:pPr>
        <w:pStyle w:val="a5"/>
        <w:adjustRightInd w:val="0"/>
        <w:snapToGrid w:val="0"/>
        <w:spacing w:line="360" w:lineRule="auto"/>
        <w:ind w:firstLineChars="200" w:firstLine="420"/>
        <w:rPr>
          <w:rFonts w:hAnsi="宋体" w:cs="Times New Roman"/>
        </w:rPr>
      </w:pPr>
      <w:r w:rsidRPr="00766C11">
        <w:rPr>
          <w:rFonts w:hAnsi="宋体" w:cs="Times New Roman"/>
        </w:rPr>
        <w:t xml:space="preserve">A．顶体反应  </w:t>
      </w:r>
      <w:r w:rsidRPr="00766C11">
        <w:rPr>
          <w:rFonts w:hAnsi="宋体" w:cs="Times New Roman"/>
        </w:rPr>
        <w:tab/>
      </w:r>
      <w:r w:rsidRPr="00766C11">
        <w:rPr>
          <w:rFonts w:hAnsi="宋体" w:cs="Times New Roman"/>
        </w:rPr>
        <w:tab/>
      </w:r>
      <w:r w:rsidRPr="00766C11">
        <w:rPr>
          <w:rFonts w:hAnsi="宋体" w:cs="Times New Roman"/>
        </w:rPr>
        <w:tab/>
      </w:r>
      <w:r w:rsidRPr="00766C11">
        <w:rPr>
          <w:rFonts w:hAnsi="宋体" w:cs="Times New Roman"/>
        </w:rPr>
        <w:tab/>
      </w:r>
      <w:r w:rsidRPr="00766C11">
        <w:rPr>
          <w:rFonts w:hAnsi="宋体" w:cs="Times New Roman"/>
        </w:rPr>
        <w:tab/>
        <w:t>B．透明带反应</w:t>
      </w:r>
    </w:p>
    <w:p w:rsidR="00E06124" w:rsidRPr="00766C11" w:rsidRDefault="00E06124" w:rsidP="00766C11">
      <w:pPr>
        <w:pStyle w:val="a5"/>
        <w:adjustRightInd w:val="0"/>
        <w:snapToGrid w:val="0"/>
        <w:spacing w:line="360" w:lineRule="auto"/>
        <w:ind w:firstLineChars="200" w:firstLine="420"/>
        <w:rPr>
          <w:rFonts w:hAnsi="宋体" w:cs="Times New Roman"/>
        </w:rPr>
      </w:pPr>
      <w:r w:rsidRPr="00766C11">
        <w:rPr>
          <w:rFonts w:hAnsi="宋体" w:cs="Times New Roman"/>
        </w:rPr>
        <w:t>C．卵细胞膜</w:t>
      </w:r>
      <w:r w:rsidR="00FF39EA">
        <w:rPr>
          <w:rFonts w:hAnsi="宋体" w:cs="Times New Roman" w:hint="eastAsia"/>
        </w:rPr>
        <w:t>反应</w:t>
      </w:r>
      <w:r w:rsidRPr="00766C11">
        <w:rPr>
          <w:rFonts w:hAnsi="宋体" w:cs="Times New Roman"/>
        </w:rPr>
        <w:t xml:space="preserve">  </w:t>
      </w:r>
      <w:r w:rsidRPr="00766C11">
        <w:rPr>
          <w:rFonts w:hAnsi="宋体" w:cs="Times New Roman"/>
        </w:rPr>
        <w:tab/>
      </w:r>
      <w:r w:rsidRPr="00766C11">
        <w:rPr>
          <w:rFonts w:hAnsi="宋体" w:cs="Times New Roman"/>
        </w:rPr>
        <w:tab/>
      </w:r>
      <w:r w:rsidRPr="00766C11">
        <w:rPr>
          <w:rFonts w:hAnsi="宋体" w:cs="Times New Roman"/>
        </w:rPr>
        <w:tab/>
      </w:r>
      <w:r w:rsidR="00FF39EA">
        <w:rPr>
          <w:rFonts w:hAnsi="宋体" w:cs="Times New Roman" w:hint="eastAsia"/>
        </w:rPr>
        <w:t xml:space="preserve">    </w:t>
      </w:r>
      <w:r w:rsidRPr="00766C11">
        <w:rPr>
          <w:rFonts w:hAnsi="宋体" w:cs="Times New Roman"/>
        </w:rPr>
        <w:t>D．妊娠反应</w:t>
      </w:r>
    </w:p>
    <w:p w:rsidR="006F6433" w:rsidRPr="00766C11" w:rsidRDefault="009609F0" w:rsidP="00766C11">
      <w:pPr>
        <w:adjustRightInd w:val="0"/>
        <w:snapToGrid w:val="0"/>
        <w:spacing w:line="360" w:lineRule="auto"/>
        <w:jc w:val="left"/>
        <w:textAlignment w:val="center"/>
      </w:pPr>
      <w:r>
        <w:rPr>
          <w:rFonts w:hint="eastAsia"/>
        </w:rPr>
        <w:t>3</w:t>
      </w:r>
      <w:r w:rsidR="006F6433" w:rsidRPr="00766C11">
        <w:t>．精子内的顶体由高尔基体特化而来。受精时顶体膜与精子细胞膜融合，释放顶体酶使卵子外层形成孔洞，以利于精卵融合形成受精卵。下列叙述正确的是</w:t>
      </w:r>
    </w:p>
    <w:p w:rsidR="006F6433" w:rsidRPr="00766C11" w:rsidRDefault="006F6433" w:rsidP="00766C11">
      <w:pPr>
        <w:adjustRightInd w:val="0"/>
        <w:snapToGrid w:val="0"/>
        <w:spacing w:line="360" w:lineRule="auto"/>
        <w:ind w:firstLineChars="202" w:firstLine="424"/>
        <w:jc w:val="left"/>
        <w:textAlignment w:val="center"/>
      </w:pPr>
      <w:r w:rsidRPr="00766C11">
        <w:t>A．顶体内储存的顶体酶是在精子的溶酶体中合成的</w:t>
      </w:r>
    </w:p>
    <w:p w:rsidR="006F6433" w:rsidRPr="00766C11" w:rsidRDefault="006F6433" w:rsidP="00766C11">
      <w:pPr>
        <w:adjustRightInd w:val="0"/>
        <w:snapToGrid w:val="0"/>
        <w:spacing w:line="360" w:lineRule="auto"/>
        <w:ind w:firstLineChars="202" w:firstLine="424"/>
        <w:jc w:val="left"/>
        <w:textAlignment w:val="center"/>
      </w:pPr>
      <w:r w:rsidRPr="00766C11">
        <w:t>B．精子游向卵子所需的能量来自线粒体和细胞质基质</w:t>
      </w:r>
    </w:p>
    <w:p w:rsidR="006F6433" w:rsidRPr="00766C11" w:rsidRDefault="006F6433" w:rsidP="00766C11">
      <w:pPr>
        <w:adjustRightInd w:val="0"/>
        <w:snapToGrid w:val="0"/>
        <w:spacing w:line="360" w:lineRule="auto"/>
        <w:ind w:firstLineChars="202" w:firstLine="424"/>
        <w:jc w:val="left"/>
        <w:textAlignment w:val="center"/>
      </w:pPr>
      <w:r w:rsidRPr="00766C11">
        <w:t>C．顶体膜和精子细胞膜融合体现生物膜的选择透过性</w:t>
      </w:r>
    </w:p>
    <w:p w:rsidR="006F6433" w:rsidRPr="00766C11" w:rsidRDefault="006F6433" w:rsidP="00766C11">
      <w:pPr>
        <w:adjustRightInd w:val="0"/>
        <w:snapToGrid w:val="0"/>
        <w:spacing w:line="360" w:lineRule="auto"/>
        <w:ind w:firstLineChars="202" w:firstLine="424"/>
        <w:jc w:val="left"/>
        <w:textAlignment w:val="center"/>
      </w:pPr>
      <w:r w:rsidRPr="00766C11">
        <w:t>D．受精卵中的遗传物质一半来自父方另一半来自母方</w:t>
      </w:r>
    </w:p>
    <w:p w:rsidR="006F6433" w:rsidRPr="00766C11" w:rsidRDefault="00E06124" w:rsidP="00766C11">
      <w:pPr>
        <w:adjustRightInd w:val="0"/>
        <w:snapToGrid w:val="0"/>
        <w:spacing w:line="360" w:lineRule="auto"/>
        <w:jc w:val="left"/>
        <w:textAlignment w:val="center"/>
      </w:pPr>
      <w:r w:rsidRPr="00766C11">
        <w:rPr>
          <w:rFonts w:cs="Times New Roman"/>
        </w:rPr>
        <w:t>4．</w:t>
      </w:r>
      <w:r w:rsidR="006F6433" w:rsidRPr="00766C11">
        <w:t>卵子受精的标志是</w:t>
      </w:r>
    </w:p>
    <w:p w:rsidR="006F6433" w:rsidRPr="00766C11" w:rsidRDefault="006F6433" w:rsidP="00766C11">
      <w:pPr>
        <w:tabs>
          <w:tab w:val="left" w:pos="4153"/>
        </w:tabs>
        <w:adjustRightInd w:val="0"/>
        <w:snapToGrid w:val="0"/>
        <w:spacing w:line="360" w:lineRule="auto"/>
        <w:ind w:firstLineChars="202" w:firstLine="424"/>
        <w:jc w:val="left"/>
        <w:textAlignment w:val="center"/>
      </w:pPr>
      <w:r w:rsidRPr="00766C11">
        <w:t>A．卵细胞膜和透明带间出现两个极体</w:t>
      </w:r>
      <w:r w:rsidRPr="00766C11">
        <w:tab/>
        <w:t>B．精卵相遇，发生顶体反应</w:t>
      </w:r>
    </w:p>
    <w:p w:rsidR="006F6433" w:rsidRPr="00766C11" w:rsidRDefault="006F6433" w:rsidP="00766C11">
      <w:pPr>
        <w:tabs>
          <w:tab w:val="left" w:pos="4153"/>
        </w:tabs>
        <w:adjustRightInd w:val="0"/>
        <w:snapToGrid w:val="0"/>
        <w:spacing w:line="360" w:lineRule="auto"/>
        <w:ind w:firstLineChars="202" w:firstLine="424"/>
        <w:jc w:val="left"/>
        <w:textAlignment w:val="center"/>
      </w:pPr>
      <w:r w:rsidRPr="00766C11">
        <w:t>C．精子接触卵细胞膜</w:t>
      </w:r>
      <w:r w:rsidRPr="00766C11">
        <w:tab/>
        <w:t>D．精子头部入卵</w:t>
      </w:r>
    </w:p>
    <w:p w:rsidR="006F6433" w:rsidRPr="00766C11" w:rsidRDefault="0063514D" w:rsidP="0063514D">
      <w:pPr>
        <w:pStyle w:val="a6"/>
        <w:adjustRightInd w:val="0"/>
        <w:snapToGrid w:val="0"/>
        <w:spacing w:before="0" w:beforeAutospacing="0" w:after="0" w:afterAutospacing="0" w:line="360" w:lineRule="auto"/>
        <w:textAlignment w:val="center"/>
        <w:rPr>
          <w:sz w:val="21"/>
        </w:rPr>
      </w:pPr>
      <w:r>
        <w:rPr>
          <w:rFonts w:hint="eastAsia"/>
          <w:sz w:val="21"/>
        </w:rPr>
        <w:t>5</w:t>
      </w:r>
      <w:r w:rsidR="006F6433" w:rsidRPr="00766C11">
        <w:rPr>
          <w:rFonts w:hint="eastAsia"/>
          <w:sz w:val="21"/>
        </w:rPr>
        <w:t>．下列关于正常二倍体动物精子与卵细胞结合形成受精卵过程的叙述</w:t>
      </w:r>
      <w:r w:rsidR="008F1AF5">
        <w:rPr>
          <w:rFonts w:hint="eastAsia"/>
          <w:sz w:val="21"/>
        </w:rPr>
        <w:t>，</w:t>
      </w:r>
      <w:r w:rsidR="006F6433" w:rsidRPr="00766C11">
        <w:rPr>
          <w:rFonts w:hint="eastAsia"/>
          <w:sz w:val="21"/>
        </w:rPr>
        <w:t>正确的是</w:t>
      </w:r>
    </w:p>
    <w:p w:rsidR="006F6433" w:rsidRPr="00766C11" w:rsidRDefault="006F6433" w:rsidP="00766C11">
      <w:pPr>
        <w:pStyle w:val="a6"/>
        <w:adjustRightInd w:val="0"/>
        <w:snapToGrid w:val="0"/>
        <w:spacing w:before="0" w:beforeAutospacing="0" w:after="0" w:afterAutospacing="0" w:line="360" w:lineRule="auto"/>
        <w:ind w:firstLineChars="202" w:firstLine="424"/>
        <w:textAlignment w:val="center"/>
        <w:rPr>
          <w:sz w:val="21"/>
        </w:rPr>
      </w:pPr>
      <w:r w:rsidRPr="00766C11">
        <w:rPr>
          <w:rFonts w:hint="eastAsia"/>
          <w:sz w:val="21"/>
        </w:rPr>
        <w:t>①受精卵中的遗传物质主要来自染色体</w:t>
      </w:r>
      <w:r w:rsidR="008F1AF5">
        <w:rPr>
          <w:rFonts w:hint="eastAsia"/>
          <w:sz w:val="21"/>
        </w:rPr>
        <w:t>，</w:t>
      </w:r>
      <w:r w:rsidRPr="00766C11">
        <w:rPr>
          <w:rFonts w:hint="eastAsia"/>
          <w:sz w:val="21"/>
        </w:rPr>
        <w:t>这些染色体一半来自父方</w:t>
      </w:r>
      <w:r w:rsidR="008F1AF5">
        <w:rPr>
          <w:rFonts w:hint="eastAsia"/>
          <w:sz w:val="21"/>
        </w:rPr>
        <w:t>，一半来自母方</w:t>
      </w:r>
    </w:p>
    <w:p w:rsidR="006F6433" w:rsidRPr="00766C11" w:rsidRDefault="006F6433" w:rsidP="00766C11">
      <w:pPr>
        <w:pStyle w:val="a6"/>
        <w:adjustRightInd w:val="0"/>
        <w:snapToGrid w:val="0"/>
        <w:spacing w:before="0" w:beforeAutospacing="0" w:after="0" w:afterAutospacing="0" w:line="360" w:lineRule="auto"/>
        <w:ind w:firstLineChars="202" w:firstLine="424"/>
        <w:textAlignment w:val="center"/>
        <w:rPr>
          <w:sz w:val="21"/>
        </w:rPr>
      </w:pPr>
      <w:r w:rsidRPr="00766C11">
        <w:rPr>
          <w:rFonts w:hint="eastAsia"/>
          <w:sz w:val="21"/>
        </w:rPr>
        <w:t xml:space="preserve">②受精卵中的细胞质主要来自卵细胞　</w:t>
      </w:r>
    </w:p>
    <w:p w:rsidR="006F6433" w:rsidRPr="00766C11" w:rsidRDefault="006F6433" w:rsidP="00766C11">
      <w:pPr>
        <w:pStyle w:val="a6"/>
        <w:adjustRightInd w:val="0"/>
        <w:snapToGrid w:val="0"/>
        <w:spacing w:before="0" w:beforeAutospacing="0" w:after="0" w:afterAutospacing="0" w:line="360" w:lineRule="auto"/>
        <w:ind w:firstLineChars="202" w:firstLine="424"/>
        <w:textAlignment w:val="center"/>
        <w:rPr>
          <w:sz w:val="21"/>
        </w:rPr>
      </w:pPr>
      <w:r w:rsidRPr="00766C11">
        <w:rPr>
          <w:rFonts w:hint="eastAsia"/>
          <w:sz w:val="21"/>
        </w:rPr>
        <w:t>③受精时精子先后遇到了卵细胞膜反应和透明带反应两道屏障</w:t>
      </w:r>
      <w:r w:rsidR="008F1AF5">
        <w:rPr>
          <w:rFonts w:hint="eastAsia"/>
          <w:sz w:val="21"/>
        </w:rPr>
        <w:t>，以防止多精入卵受精</w:t>
      </w:r>
    </w:p>
    <w:p w:rsidR="006F6433" w:rsidRPr="00766C11" w:rsidRDefault="006F6433" w:rsidP="00766C11">
      <w:pPr>
        <w:pStyle w:val="a6"/>
        <w:adjustRightInd w:val="0"/>
        <w:snapToGrid w:val="0"/>
        <w:spacing w:before="0" w:beforeAutospacing="0" w:after="0" w:afterAutospacing="0" w:line="360" w:lineRule="auto"/>
        <w:ind w:firstLineChars="202" w:firstLine="424"/>
        <w:textAlignment w:val="center"/>
        <w:rPr>
          <w:sz w:val="21"/>
        </w:rPr>
      </w:pPr>
      <w:r w:rsidRPr="00766C11">
        <w:rPr>
          <w:rFonts w:hint="eastAsia"/>
          <w:sz w:val="21"/>
        </w:rPr>
        <w:t>④精子和卵细胞的染色体合在一起</w:t>
      </w:r>
      <w:r w:rsidR="008F1AF5">
        <w:rPr>
          <w:rFonts w:hint="eastAsia"/>
          <w:sz w:val="21"/>
        </w:rPr>
        <w:t>，</w:t>
      </w:r>
      <w:r w:rsidRPr="00766C11">
        <w:rPr>
          <w:rFonts w:hint="eastAsia"/>
          <w:sz w:val="21"/>
        </w:rPr>
        <w:t>数目变为</w:t>
      </w:r>
      <w:r w:rsidRPr="00766C11">
        <w:rPr>
          <w:sz w:val="21"/>
        </w:rPr>
        <w:t>4N</w:t>
      </w:r>
      <w:r w:rsidRPr="00766C11">
        <w:rPr>
          <w:rFonts w:hint="eastAsia"/>
          <w:sz w:val="21"/>
        </w:rPr>
        <w:t xml:space="preserve">　</w:t>
      </w:r>
    </w:p>
    <w:p w:rsidR="006F6433" w:rsidRPr="00766C11" w:rsidRDefault="006F6433" w:rsidP="00766C11">
      <w:pPr>
        <w:pStyle w:val="a6"/>
        <w:adjustRightInd w:val="0"/>
        <w:snapToGrid w:val="0"/>
        <w:spacing w:before="0" w:beforeAutospacing="0" w:after="0" w:afterAutospacing="0" w:line="360" w:lineRule="auto"/>
        <w:ind w:firstLineChars="202" w:firstLine="424"/>
        <w:textAlignment w:val="center"/>
        <w:rPr>
          <w:sz w:val="21"/>
        </w:rPr>
      </w:pPr>
      <w:r w:rsidRPr="00766C11">
        <w:rPr>
          <w:rFonts w:hint="eastAsia"/>
          <w:sz w:val="21"/>
        </w:rPr>
        <w:t>⑤完成受精的标志是卵细胞膜和透明带之间出现两个极体</w:t>
      </w:r>
    </w:p>
    <w:p w:rsidR="006F6433" w:rsidRPr="00766C11" w:rsidRDefault="006F6433" w:rsidP="00766C11">
      <w:pPr>
        <w:pStyle w:val="a6"/>
        <w:tabs>
          <w:tab w:val="left" w:pos="2076"/>
          <w:tab w:val="left" w:pos="4152"/>
          <w:tab w:val="left" w:pos="6229"/>
        </w:tabs>
        <w:adjustRightInd w:val="0"/>
        <w:snapToGrid w:val="0"/>
        <w:spacing w:before="0" w:beforeAutospacing="0" w:after="0" w:afterAutospacing="0" w:line="360" w:lineRule="auto"/>
        <w:ind w:firstLineChars="202" w:firstLine="424"/>
        <w:textAlignment w:val="center"/>
        <w:rPr>
          <w:sz w:val="21"/>
        </w:rPr>
      </w:pPr>
      <w:r w:rsidRPr="00766C11">
        <w:rPr>
          <w:sz w:val="21"/>
        </w:rPr>
        <w:t>A.</w:t>
      </w:r>
      <w:r w:rsidRPr="00766C11">
        <w:rPr>
          <w:rFonts w:hint="eastAsia"/>
          <w:sz w:val="21"/>
        </w:rPr>
        <w:t>①②③</w:t>
      </w:r>
      <w:r w:rsidRPr="00766C11">
        <w:rPr>
          <w:sz w:val="21"/>
        </w:rPr>
        <w:tab/>
        <w:t>B.</w:t>
      </w:r>
      <w:r w:rsidRPr="00766C11">
        <w:rPr>
          <w:rFonts w:hint="eastAsia"/>
          <w:sz w:val="21"/>
        </w:rPr>
        <w:t>③④⑤</w:t>
      </w:r>
      <w:r w:rsidRPr="00766C11">
        <w:rPr>
          <w:sz w:val="21"/>
        </w:rPr>
        <w:tab/>
        <w:t>C.</w:t>
      </w:r>
      <w:r w:rsidRPr="00766C11">
        <w:rPr>
          <w:rFonts w:hint="eastAsia"/>
          <w:sz w:val="21"/>
        </w:rPr>
        <w:t>①②⑤</w:t>
      </w:r>
      <w:r w:rsidRPr="00766C11">
        <w:rPr>
          <w:sz w:val="21"/>
        </w:rPr>
        <w:tab/>
        <w:t>D.</w:t>
      </w:r>
      <w:r w:rsidRPr="00766C11">
        <w:rPr>
          <w:rFonts w:hint="eastAsia"/>
          <w:sz w:val="21"/>
        </w:rPr>
        <w:t>②③④</w:t>
      </w:r>
    </w:p>
    <w:p w:rsidR="00E06124" w:rsidRPr="00766C11" w:rsidRDefault="0063514D" w:rsidP="00766C11">
      <w:pPr>
        <w:pStyle w:val="a5"/>
        <w:adjustRightInd w:val="0"/>
        <w:snapToGrid w:val="0"/>
        <w:spacing w:line="360" w:lineRule="auto"/>
        <w:rPr>
          <w:rFonts w:hAnsi="宋体" w:cs="Times New Roman"/>
        </w:rPr>
      </w:pPr>
      <w:r>
        <w:rPr>
          <w:rFonts w:hAnsi="宋体" w:cs="Times New Roman" w:hint="eastAsia"/>
        </w:rPr>
        <w:t>6</w:t>
      </w:r>
      <w:r w:rsidR="00E06124" w:rsidRPr="00766C11">
        <w:rPr>
          <w:rFonts w:hAnsi="宋体" w:cs="Times New Roman"/>
        </w:rPr>
        <w:t>．下面对高等动物减数分裂和受精作用描述正确的是</w:t>
      </w:r>
    </w:p>
    <w:p w:rsidR="00E06124" w:rsidRPr="00766C11" w:rsidRDefault="00E06124" w:rsidP="00766C11">
      <w:pPr>
        <w:pStyle w:val="a5"/>
        <w:adjustRightInd w:val="0"/>
        <w:snapToGrid w:val="0"/>
        <w:spacing w:line="360" w:lineRule="auto"/>
        <w:ind w:firstLineChars="200" w:firstLine="420"/>
        <w:rPr>
          <w:rFonts w:hAnsi="宋体" w:cs="Times New Roman"/>
        </w:rPr>
      </w:pPr>
      <w:r w:rsidRPr="00766C11">
        <w:rPr>
          <w:rFonts w:hAnsi="宋体" w:cs="Times New Roman"/>
        </w:rPr>
        <w:t>A．每个卵细胞继承初级卵母细胞1/4的细胞质</w:t>
      </w:r>
    </w:p>
    <w:p w:rsidR="00E06124" w:rsidRPr="00766C11" w:rsidRDefault="00E06124" w:rsidP="00766C11">
      <w:pPr>
        <w:pStyle w:val="a5"/>
        <w:adjustRightInd w:val="0"/>
        <w:snapToGrid w:val="0"/>
        <w:spacing w:line="360" w:lineRule="auto"/>
        <w:ind w:firstLineChars="200" w:firstLine="420"/>
        <w:rPr>
          <w:rFonts w:hAnsi="宋体" w:cs="Times New Roman"/>
        </w:rPr>
      </w:pPr>
      <w:r w:rsidRPr="00766C11">
        <w:rPr>
          <w:rFonts w:hAnsi="宋体" w:cs="Times New Roman"/>
        </w:rPr>
        <w:t>B．进入卵细胞并与之融合的精子几乎不携带细胞质</w:t>
      </w:r>
    </w:p>
    <w:p w:rsidR="00E06124" w:rsidRPr="00766C11" w:rsidRDefault="00E06124" w:rsidP="00766C11">
      <w:pPr>
        <w:pStyle w:val="a5"/>
        <w:adjustRightInd w:val="0"/>
        <w:snapToGrid w:val="0"/>
        <w:spacing w:line="360" w:lineRule="auto"/>
        <w:ind w:firstLineChars="200" w:firstLine="420"/>
        <w:rPr>
          <w:rFonts w:hAnsi="宋体" w:cs="Times New Roman"/>
        </w:rPr>
      </w:pPr>
      <w:r w:rsidRPr="00766C11">
        <w:rPr>
          <w:rFonts w:hAnsi="宋体" w:cs="Times New Roman"/>
        </w:rPr>
        <w:t>C．等位基因进入卵细胞的机会并不均等，因为一次减数分裂只形成一个卵子</w:t>
      </w:r>
    </w:p>
    <w:p w:rsidR="00E06124" w:rsidRPr="00766C11" w:rsidRDefault="00E06124" w:rsidP="00766C11">
      <w:pPr>
        <w:pStyle w:val="a5"/>
        <w:adjustRightInd w:val="0"/>
        <w:snapToGrid w:val="0"/>
        <w:spacing w:line="360" w:lineRule="auto"/>
        <w:ind w:firstLineChars="200" w:firstLine="420"/>
        <w:rPr>
          <w:rFonts w:hAnsi="宋体" w:cs="Times New Roman"/>
        </w:rPr>
      </w:pPr>
      <w:r w:rsidRPr="00766C11">
        <w:rPr>
          <w:rFonts w:hAnsi="宋体" w:cs="Times New Roman"/>
        </w:rPr>
        <w:t>D．雌雄配子的数量相等且彼此结合的几率也相等</w:t>
      </w:r>
    </w:p>
    <w:p w:rsidR="006F6433" w:rsidRPr="00766C11" w:rsidRDefault="0063514D" w:rsidP="00766C11">
      <w:pPr>
        <w:pStyle w:val="a6"/>
        <w:adjustRightInd w:val="0"/>
        <w:snapToGrid w:val="0"/>
        <w:spacing w:before="0" w:beforeAutospacing="0" w:after="0" w:afterAutospacing="0" w:line="360" w:lineRule="auto"/>
        <w:textAlignment w:val="center"/>
        <w:rPr>
          <w:sz w:val="21"/>
        </w:rPr>
      </w:pPr>
      <w:r>
        <w:rPr>
          <w:rFonts w:hint="eastAsia"/>
          <w:sz w:val="21"/>
        </w:rPr>
        <w:t>7</w:t>
      </w:r>
      <w:r w:rsidR="006F6433" w:rsidRPr="00766C11">
        <w:rPr>
          <w:rFonts w:hint="eastAsia"/>
          <w:sz w:val="21"/>
        </w:rPr>
        <w:t>．下列关于人早期胚胎发育过程中桑椹胚和囊胚的叙述，正确的是</w:t>
      </w:r>
    </w:p>
    <w:p w:rsidR="006F6433" w:rsidRPr="00674FE2" w:rsidRDefault="006F6433" w:rsidP="00674FE2">
      <w:pPr>
        <w:pStyle w:val="a5"/>
        <w:adjustRightInd w:val="0"/>
        <w:snapToGrid w:val="0"/>
        <w:spacing w:line="360" w:lineRule="auto"/>
        <w:ind w:firstLineChars="200" w:firstLine="420"/>
        <w:rPr>
          <w:rFonts w:hAnsi="宋体" w:cs="Times New Roman"/>
        </w:rPr>
      </w:pPr>
      <w:r w:rsidRPr="00674FE2">
        <w:rPr>
          <w:rFonts w:hAnsi="宋体" w:cs="Times New Roman"/>
        </w:rPr>
        <w:t>A</w:t>
      </w:r>
      <w:r w:rsidR="00674FE2" w:rsidRPr="00766C11">
        <w:rPr>
          <w:rFonts w:hAnsi="宋体" w:cs="Times New Roman"/>
        </w:rPr>
        <w:t>．</w:t>
      </w:r>
      <w:r w:rsidRPr="00674FE2">
        <w:rPr>
          <w:rFonts w:hAnsi="宋体" w:cs="Times New Roman" w:hint="eastAsia"/>
        </w:rPr>
        <w:t>胚胎发育过程中先形成囊胚，后形成桑椹胚</w:t>
      </w:r>
    </w:p>
    <w:p w:rsidR="006F6433" w:rsidRPr="00674FE2" w:rsidRDefault="006F6433" w:rsidP="00674FE2">
      <w:pPr>
        <w:pStyle w:val="a5"/>
        <w:adjustRightInd w:val="0"/>
        <w:snapToGrid w:val="0"/>
        <w:spacing w:line="360" w:lineRule="auto"/>
        <w:ind w:firstLineChars="200" w:firstLine="420"/>
        <w:rPr>
          <w:rFonts w:hAnsi="宋体" w:cs="Times New Roman"/>
        </w:rPr>
      </w:pPr>
      <w:r w:rsidRPr="00674FE2">
        <w:rPr>
          <w:rFonts w:hAnsi="宋体" w:cs="Times New Roman"/>
        </w:rPr>
        <w:t>B</w:t>
      </w:r>
      <w:r w:rsidR="00674FE2" w:rsidRPr="00766C11">
        <w:rPr>
          <w:rFonts w:hAnsi="宋体" w:cs="Times New Roman"/>
        </w:rPr>
        <w:t>．</w:t>
      </w:r>
      <w:r w:rsidRPr="00674FE2">
        <w:rPr>
          <w:rFonts w:hAnsi="宋体" w:cs="Times New Roman" w:hint="eastAsia"/>
        </w:rPr>
        <w:t>囊胚与桑椹胚相比，细胞的全能性降低</w:t>
      </w:r>
    </w:p>
    <w:p w:rsidR="006F6433" w:rsidRPr="00674FE2" w:rsidRDefault="006F6433" w:rsidP="00674FE2">
      <w:pPr>
        <w:pStyle w:val="a5"/>
        <w:adjustRightInd w:val="0"/>
        <w:snapToGrid w:val="0"/>
        <w:spacing w:line="360" w:lineRule="auto"/>
        <w:ind w:firstLineChars="200" w:firstLine="420"/>
        <w:rPr>
          <w:rFonts w:hAnsi="宋体" w:cs="Times New Roman"/>
        </w:rPr>
      </w:pPr>
      <w:r w:rsidRPr="00674FE2">
        <w:rPr>
          <w:rFonts w:hAnsi="宋体" w:cs="Times New Roman"/>
        </w:rPr>
        <w:t>C</w:t>
      </w:r>
      <w:r w:rsidR="00674FE2" w:rsidRPr="00766C11">
        <w:rPr>
          <w:rFonts w:hAnsi="宋体" w:cs="Times New Roman"/>
        </w:rPr>
        <w:t>．</w:t>
      </w:r>
      <w:r w:rsidRPr="00674FE2">
        <w:rPr>
          <w:rFonts w:hAnsi="宋体" w:cs="Times New Roman" w:hint="eastAsia"/>
        </w:rPr>
        <w:t>囊胚期的滋养层细胞将来发育成胎儿的各种组织</w:t>
      </w:r>
    </w:p>
    <w:p w:rsidR="006F6433" w:rsidRPr="00674FE2" w:rsidRDefault="006F6433" w:rsidP="00674FE2">
      <w:pPr>
        <w:pStyle w:val="a5"/>
        <w:adjustRightInd w:val="0"/>
        <w:snapToGrid w:val="0"/>
        <w:spacing w:line="360" w:lineRule="auto"/>
        <w:ind w:firstLineChars="200" w:firstLine="420"/>
        <w:rPr>
          <w:rFonts w:hAnsi="宋体" w:cs="Times New Roman"/>
        </w:rPr>
      </w:pPr>
      <w:r w:rsidRPr="00674FE2">
        <w:rPr>
          <w:rFonts w:hAnsi="宋体" w:cs="Times New Roman"/>
        </w:rPr>
        <w:lastRenderedPageBreak/>
        <w:t>D</w:t>
      </w:r>
      <w:r w:rsidR="00674FE2" w:rsidRPr="00766C11">
        <w:rPr>
          <w:rFonts w:hAnsi="宋体" w:cs="Times New Roman"/>
        </w:rPr>
        <w:t>．</w:t>
      </w:r>
      <w:r w:rsidRPr="00674FE2">
        <w:rPr>
          <w:rFonts w:hAnsi="宋体" w:cs="Times New Roman" w:hint="eastAsia"/>
        </w:rPr>
        <w:t>桑椹胚的形成在卵巢，囊胚的形成在输卵管</w:t>
      </w:r>
    </w:p>
    <w:p w:rsidR="006F6433" w:rsidRPr="00766C11" w:rsidRDefault="0063514D" w:rsidP="00766C11">
      <w:pPr>
        <w:pStyle w:val="a6"/>
        <w:adjustRightInd w:val="0"/>
        <w:snapToGrid w:val="0"/>
        <w:spacing w:before="0" w:beforeAutospacing="0" w:after="0" w:afterAutospacing="0" w:line="360" w:lineRule="auto"/>
        <w:textAlignment w:val="center"/>
        <w:rPr>
          <w:sz w:val="21"/>
        </w:rPr>
      </w:pPr>
      <w:r>
        <w:rPr>
          <w:rFonts w:hint="eastAsia"/>
          <w:sz w:val="21"/>
        </w:rPr>
        <w:t>8</w:t>
      </w:r>
      <w:r w:rsidR="00427E7F">
        <w:rPr>
          <w:rFonts w:hint="eastAsia"/>
          <w:sz w:val="21"/>
        </w:rPr>
        <w:t>．下列关于桑椹胚和囊胚比较</w:t>
      </w:r>
      <w:r w:rsidR="00427E7F" w:rsidRPr="00427E7F">
        <w:rPr>
          <w:rFonts w:hint="eastAsia"/>
          <w:sz w:val="21"/>
        </w:rPr>
        <w:t>的说法</w:t>
      </w:r>
      <w:r w:rsidR="006F6433" w:rsidRPr="00766C11">
        <w:rPr>
          <w:rFonts w:hint="eastAsia"/>
          <w:sz w:val="21"/>
        </w:rPr>
        <w:t>，不正确的是</w:t>
      </w:r>
    </w:p>
    <w:p w:rsidR="006F6433" w:rsidRPr="00674FE2" w:rsidRDefault="006F6433" w:rsidP="00674FE2">
      <w:pPr>
        <w:pStyle w:val="a5"/>
        <w:adjustRightInd w:val="0"/>
        <w:snapToGrid w:val="0"/>
        <w:spacing w:line="360" w:lineRule="auto"/>
        <w:ind w:firstLineChars="200" w:firstLine="420"/>
        <w:rPr>
          <w:rFonts w:hAnsi="宋体" w:cs="Times New Roman"/>
        </w:rPr>
      </w:pPr>
      <w:r w:rsidRPr="00674FE2">
        <w:rPr>
          <w:rFonts w:hAnsi="宋体" w:cs="Times New Roman"/>
        </w:rPr>
        <w:t>A</w:t>
      </w:r>
      <w:r w:rsidR="00674FE2" w:rsidRPr="00766C11">
        <w:rPr>
          <w:rFonts w:hAnsi="宋体" w:cs="Times New Roman"/>
        </w:rPr>
        <w:t>．</w:t>
      </w:r>
      <w:r w:rsidRPr="00674FE2">
        <w:rPr>
          <w:rFonts w:hAnsi="宋体" w:cs="Times New Roman" w:hint="eastAsia"/>
        </w:rPr>
        <w:t>囊胚期细胞分化是遗传物质突变引起的</w:t>
      </w:r>
    </w:p>
    <w:p w:rsidR="006F6433" w:rsidRPr="00674FE2" w:rsidRDefault="006F6433" w:rsidP="00674FE2">
      <w:pPr>
        <w:pStyle w:val="a5"/>
        <w:adjustRightInd w:val="0"/>
        <w:snapToGrid w:val="0"/>
        <w:spacing w:line="360" w:lineRule="auto"/>
        <w:ind w:firstLineChars="200" w:firstLine="420"/>
        <w:rPr>
          <w:rFonts w:hAnsi="宋体" w:cs="Times New Roman"/>
        </w:rPr>
      </w:pPr>
      <w:r w:rsidRPr="00674FE2">
        <w:rPr>
          <w:rFonts w:hAnsi="宋体" w:cs="Times New Roman"/>
        </w:rPr>
        <w:t>B</w:t>
      </w:r>
      <w:r w:rsidR="00674FE2" w:rsidRPr="00766C11">
        <w:rPr>
          <w:rFonts w:hAnsi="宋体" w:cs="Times New Roman"/>
        </w:rPr>
        <w:t>．</w:t>
      </w:r>
      <w:r w:rsidRPr="00674FE2">
        <w:rPr>
          <w:rFonts w:hAnsi="宋体" w:cs="Times New Roman" w:hint="eastAsia"/>
        </w:rPr>
        <w:t>囊胚期的细胞出现了细胞分化，但遗传物质未发生改变</w:t>
      </w:r>
    </w:p>
    <w:p w:rsidR="006F6433" w:rsidRPr="00674FE2" w:rsidRDefault="006F6433" w:rsidP="00674FE2">
      <w:pPr>
        <w:pStyle w:val="a5"/>
        <w:adjustRightInd w:val="0"/>
        <w:snapToGrid w:val="0"/>
        <w:spacing w:line="360" w:lineRule="auto"/>
        <w:ind w:firstLineChars="200" w:firstLine="420"/>
        <w:rPr>
          <w:rFonts w:hAnsi="宋体" w:cs="Times New Roman"/>
        </w:rPr>
      </w:pPr>
      <w:r w:rsidRPr="00674FE2">
        <w:rPr>
          <w:rFonts w:hAnsi="宋体" w:cs="Times New Roman"/>
        </w:rPr>
        <w:t>C</w:t>
      </w:r>
      <w:r w:rsidR="00674FE2" w:rsidRPr="00766C11">
        <w:rPr>
          <w:rFonts w:hAnsi="宋体" w:cs="Times New Roman"/>
        </w:rPr>
        <w:t>．</w:t>
      </w:r>
      <w:r w:rsidRPr="00674FE2">
        <w:rPr>
          <w:rFonts w:hAnsi="宋体" w:cs="Times New Roman" w:hint="eastAsia"/>
        </w:rPr>
        <w:t>桑椹胚的各细胞结构功能基本相同</w:t>
      </w:r>
    </w:p>
    <w:p w:rsidR="006F6433" w:rsidRPr="00674FE2" w:rsidRDefault="006F6433" w:rsidP="00674FE2">
      <w:pPr>
        <w:pStyle w:val="a5"/>
        <w:adjustRightInd w:val="0"/>
        <w:snapToGrid w:val="0"/>
        <w:spacing w:line="360" w:lineRule="auto"/>
        <w:ind w:firstLineChars="200" w:firstLine="420"/>
        <w:rPr>
          <w:rFonts w:hAnsi="宋体" w:cs="Times New Roman"/>
        </w:rPr>
      </w:pPr>
      <w:r w:rsidRPr="00674FE2">
        <w:rPr>
          <w:rFonts w:hAnsi="宋体" w:cs="Times New Roman"/>
        </w:rPr>
        <w:t>D</w:t>
      </w:r>
      <w:r w:rsidR="00674FE2" w:rsidRPr="00766C11">
        <w:rPr>
          <w:rFonts w:hAnsi="宋体" w:cs="Times New Roman"/>
        </w:rPr>
        <w:t>．</w:t>
      </w:r>
      <w:r w:rsidRPr="00674FE2">
        <w:rPr>
          <w:rFonts w:hAnsi="宋体" w:cs="Times New Roman" w:hint="eastAsia"/>
        </w:rPr>
        <w:t>囊胚期内细胞团和滋养层细胞之间的差异不是复制水平上的差异，而是转录水平上的差异</w:t>
      </w:r>
    </w:p>
    <w:p w:rsidR="006F6433" w:rsidRPr="00766C11" w:rsidRDefault="0063514D" w:rsidP="00427E7F">
      <w:pPr>
        <w:pStyle w:val="a5"/>
        <w:tabs>
          <w:tab w:val="left" w:pos="4678"/>
        </w:tabs>
        <w:adjustRightInd w:val="0"/>
        <w:snapToGrid w:val="0"/>
        <w:spacing w:line="360" w:lineRule="auto"/>
      </w:pPr>
      <w:r>
        <w:rPr>
          <w:rFonts w:hAnsi="宋体" w:cs="宋体" w:hint="eastAsia"/>
        </w:rPr>
        <w:t>9</w:t>
      </w:r>
      <w:r w:rsidR="006F6433" w:rsidRPr="00766C11">
        <w:rPr>
          <w:rFonts w:hAnsi="宋体" w:cs="宋体" w:hint="eastAsia"/>
        </w:rPr>
        <w:t>.</w:t>
      </w:r>
      <w:r w:rsidR="006F6433" w:rsidRPr="00766C11">
        <w:t xml:space="preserve">下图表示哺乳动物发育过程的几个阶段，请据图回答问题： </w:t>
      </w:r>
    </w:p>
    <w:p w:rsidR="006F6433" w:rsidRPr="00766C11" w:rsidRDefault="006F6433" w:rsidP="00766C11">
      <w:pPr>
        <w:adjustRightInd w:val="0"/>
        <w:snapToGrid w:val="0"/>
        <w:spacing w:line="360" w:lineRule="auto"/>
        <w:jc w:val="center"/>
        <w:textAlignment w:val="center"/>
      </w:pPr>
      <w:r w:rsidRPr="00766C11">
        <w:rPr>
          <w:noProof/>
        </w:rPr>
        <w:drawing>
          <wp:inline distT="0" distB="0" distL="0" distR="0">
            <wp:extent cx="4248150" cy="1009650"/>
            <wp:effectExtent l="19050" t="0" r="0" b="0"/>
            <wp:docPr id="4" name="图片 1427227146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1427227146" descr="figure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48150" cy="1009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6433" w:rsidRPr="00766C11" w:rsidRDefault="006F6433" w:rsidP="00766C11">
      <w:pPr>
        <w:adjustRightInd w:val="0"/>
        <w:snapToGrid w:val="0"/>
        <w:spacing w:line="360" w:lineRule="auto"/>
        <w:jc w:val="left"/>
        <w:textAlignment w:val="center"/>
      </w:pPr>
      <w:r w:rsidRPr="00766C11">
        <w:t>（1）A时期的细胞具有发育上的__________性，B时期开始出现___________________。</w:t>
      </w:r>
    </w:p>
    <w:p w:rsidR="006F6433" w:rsidRPr="00766C11" w:rsidRDefault="006F6433" w:rsidP="00766C11">
      <w:pPr>
        <w:adjustRightInd w:val="0"/>
        <w:snapToGrid w:val="0"/>
        <w:spacing w:line="360" w:lineRule="auto"/>
        <w:jc w:val="left"/>
        <w:textAlignment w:val="center"/>
      </w:pPr>
      <w:r w:rsidRPr="00766C11">
        <w:t>（2）[2]的名称是_________________，将来发育成_____________________。</w:t>
      </w:r>
    </w:p>
    <w:p w:rsidR="006F6433" w:rsidRPr="00766C11" w:rsidRDefault="006F6433" w:rsidP="00766C11">
      <w:pPr>
        <w:adjustRightInd w:val="0"/>
        <w:snapToGrid w:val="0"/>
        <w:spacing w:line="360" w:lineRule="auto"/>
        <w:jc w:val="left"/>
        <w:textAlignment w:val="center"/>
      </w:pPr>
      <w:r w:rsidRPr="00766C11">
        <w:t>（3）动物胚胎是由受精卵经有丝分裂形成的，受精卵只由一个精子和卵子结合，防止多精入卵受精的两道屏障分别是____________________、____________________。</w:t>
      </w:r>
    </w:p>
    <w:p w:rsidR="00E06124" w:rsidRPr="006F6433" w:rsidRDefault="00E06124" w:rsidP="00766C11">
      <w:pPr>
        <w:pStyle w:val="a5"/>
        <w:adjustRightInd w:val="0"/>
        <w:snapToGrid w:val="0"/>
        <w:spacing w:line="360" w:lineRule="auto"/>
        <w:rPr>
          <w:rFonts w:ascii="Times New Roman" w:hAnsi="Times New Roman" w:cs="Times New Roman"/>
          <w:color w:val="FF0000"/>
          <w:szCs w:val="28"/>
        </w:rPr>
      </w:pPr>
    </w:p>
    <w:p w:rsidR="00B955B0" w:rsidRPr="00CE17F2" w:rsidRDefault="00B955B0" w:rsidP="00766C11">
      <w:pPr>
        <w:adjustRightInd w:val="0"/>
        <w:snapToGrid w:val="0"/>
        <w:spacing w:line="360" w:lineRule="auto"/>
        <w:jc w:val="center"/>
        <w:rPr>
          <w:rFonts w:cs="Times New Roman"/>
          <w:b/>
          <w:bCs/>
        </w:rPr>
      </w:pPr>
    </w:p>
    <w:sectPr w:rsidR="00B955B0" w:rsidRPr="00CE17F2" w:rsidSect="00341F0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527EA" w:rsidRDefault="00F527EA" w:rsidP="00E1730E">
      <w:r>
        <w:separator/>
      </w:r>
    </w:p>
  </w:endnote>
  <w:endnote w:type="continuationSeparator" w:id="1">
    <w:p w:rsidR="00F527EA" w:rsidRDefault="00F527EA" w:rsidP="00E1730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楷体_GB2312">
    <w:altName w:val="楷体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等线 Light">
    <w:altName w:val="Arial Unicode MS"/>
    <w:charset w:val="86"/>
    <w:family w:val="auto"/>
    <w:pitch w:val="variable"/>
    <w:sig w:usb0="00000000" w:usb1="38CF7CFA" w:usb2="00000016" w:usb3="00000000" w:csb0="0004000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527EA" w:rsidRDefault="00F527EA" w:rsidP="00E1730E">
      <w:r>
        <w:separator/>
      </w:r>
    </w:p>
  </w:footnote>
  <w:footnote w:type="continuationSeparator" w:id="1">
    <w:p w:rsidR="00F527EA" w:rsidRDefault="00F527EA" w:rsidP="00E1730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EA4A0D45"/>
    <w:multiLevelType w:val="singleLevel"/>
    <w:tmpl w:val="EA4A0D45"/>
    <w:lvl w:ilvl="0">
      <w:start w:val="2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499BE1C6"/>
    <w:multiLevelType w:val="singleLevel"/>
    <w:tmpl w:val="499BE1C6"/>
    <w:lvl w:ilvl="0">
      <w:start w:val="30"/>
      <w:numFmt w:val="decimal"/>
      <w:suff w:val="nothing"/>
      <w:lvlText w:val="%1、"/>
      <w:lvlJc w:val="left"/>
    </w:lvl>
  </w:abstractNum>
  <w:abstractNum w:abstractNumId="2">
    <w:nsid w:val="5575820D"/>
    <w:multiLevelType w:val="singleLevel"/>
    <w:tmpl w:val="5575820D"/>
    <w:lvl w:ilvl="0">
      <w:start w:val="1"/>
      <w:numFmt w:val="decimal"/>
      <w:suff w:val="nothing"/>
      <w:lvlText w:val="（%1）"/>
      <w:lvlJc w:val="left"/>
    </w:lvl>
  </w:abstractNum>
  <w:abstractNum w:abstractNumId="3">
    <w:nsid w:val="655D2677"/>
    <w:multiLevelType w:val="singleLevel"/>
    <w:tmpl w:val="655D2677"/>
    <w:lvl w:ilvl="0">
      <w:start w:val="13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126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46F80"/>
    <w:rsid w:val="00155646"/>
    <w:rsid w:val="00197164"/>
    <w:rsid w:val="002254FD"/>
    <w:rsid w:val="002305B1"/>
    <w:rsid w:val="00270A8C"/>
    <w:rsid w:val="002F27F5"/>
    <w:rsid w:val="00341F04"/>
    <w:rsid w:val="00401EBE"/>
    <w:rsid w:val="00427E7F"/>
    <w:rsid w:val="004601D6"/>
    <w:rsid w:val="00591458"/>
    <w:rsid w:val="00601DF1"/>
    <w:rsid w:val="006241FE"/>
    <w:rsid w:val="0063514D"/>
    <w:rsid w:val="00674FE2"/>
    <w:rsid w:val="006869BE"/>
    <w:rsid w:val="006D04AC"/>
    <w:rsid w:val="006F6433"/>
    <w:rsid w:val="00746F80"/>
    <w:rsid w:val="00766C11"/>
    <w:rsid w:val="007A3389"/>
    <w:rsid w:val="008442DA"/>
    <w:rsid w:val="00877CA7"/>
    <w:rsid w:val="008F1AF5"/>
    <w:rsid w:val="009609F0"/>
    <w:rsid w:val="009947E9"/>
    <w:rsid w:val="009D60A4"/>
    <w:rsid w:val="00AD38EA"/>
    <w:rsid w:val="00B955B0"/>
    <w:rsid w:val="00CA5CEF"/>
    <w:rsid w:val="00CE17F2"/>
    <w:rsid w:val="00CF2C9D"/>
    <w:rsid w:val="00D84FEC"/>
    <w:rsid w:val="00D85056"/>
    <w:rsid w:val="00DC1E06"/>
    <w:rsid w:val="00DC3835"/>
    <w:rsid w:val="00E06124"/>
    <w:rsid w:val="00E1730E"/>
    <w:rsid w:val="00E408A4"/>
    <w:rsid w:val="00E51F89"/>
    <w:rsid w:val="00EA7033"/>
    <w:rsid w:val="00F527EA"/>
    <w:rsid w:val="00FF39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宋体" w:eastAsia="宋体" w:hAnsi="宋体" w:cs="Times New Roman"/>
        <w:kern w:val="2"/>
        <w:sz w:val="21"/>
        <w:szCs w:val="21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 w:qFormat="1"/>
    <w:lsdException w:name="Normal (Web)" w:qFormat="1"/>
    <w:lsdException w:name="Table Grid" w:semiHidden="0" w:uiPriority="39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55B0"/>
    <w:pPr>
      <w:widowControl w:val="0"/>
      <w:jc w:val="both"/>
    </w:pPr>
    <w:rPr>
      <w:rFonts w:cs="宋体"/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E1730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E1730E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E1730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E1730E"/>
    <w:rPr>
      <w:sz w:val="18"/>
      <w:szCs w:val="18"/>
    </w:rPr>
  </w:style>
  <w:style w:type="character" w:customStyle="1" w:styleId="Char1">
    <w:name w:val="纯文本 Char"/>
    <w:aliases w:val=" Char Char1, Char Char Char Char1,Char Char2,Char Char Char2,Char Char Char Char1,Plain Te Char1,Plain Text_0 Char1,普通 Char1,普通文字 Char2,普通文字 Char Char1,标题1 Char1,标题1 Char Char Char1,标题1 Char Char Char Char Char Char1,游数的 Char1,游数的格式 Char1"/>
    <w:link w:val="a5"/>
    <w:locked/>
    <w:rsid w:val="00B955B0"/>
    <w:rPr>
      <w:rFonts w:hAnsi="Courier New" w:cs="楷体_GB2312"/>
    </w:rPr>
  </w:style>
  <w:style w:type="paragraph" w:styleId="a5">
    <w:name w:val="Plain Text"/>
    <w:aliases w:val=" Char, Char Char Char,Char,Char Char,Char Char Char,Plain Te,Plain Text_0,普通,普通文字,普通文字 Char,标题1,标题1 Char Char,标题1 Char Char Char Char Char,游数的,游数的格式,纯文本 Char Char,纯文本 Char Char Char,纯文本 Char Char1,纯文本 Char Char1 Char Char Char,纯文本 Char1"/>
    <w:basedOn w:val="a"/>
    <w:link w:val="Char1"/>
    <w:qFormat/>
    <w:rsid w:val="00B955B0"/>
    <w:rPr>
      <w:rFonts w:hAnsi="Courier New" w:cs="楷体_GB2312"/>
      <w:kern w:val="2"/>
    </w:rPr>
  </w:style>
  <w:style w:type="character" w:customStyle="1" w:styleId="1">
    <w:name w:val="纯文本 字符1"/>
    <w:basedOn w:val="a0"/>
    <w:uiPriority w:val="99"/>
    <w:semiHidden/>
    <w:rsid w:val="00B955B0"/>
    <w:rPr>
      <w:rFonts w:asciiTheme="minorEastAsia" w:eastAsiaTheme="minorEastAsia" w:hAnsi="Courier New" w:cs="Courier New"/>
      <w:kern w:val="0"/>
    </w:rPr>
  </w:style>
  <w:style w:type="paragraph" w:styleId="a6">
    <w:name w:val="Normal (Web)"/>
    <w:basedOn w:val="a"/>
    <w:uiPriority w:val="99"/>
    <w:qFormat/>
    <w:rsid w:val="00B955B0"/>
    <w:pPr>
      <w:widowControl/>
      <w:spacing w:before="100" w:beforeAutospacing="1" w:after="100" w:afterAutospacing="1"/>
      <w:jc w:val="left"/>
    </w:pPr>
    <w:rPr>
      <w:sz w:val="24"/>
    </w:rPr>
  </w:style>
  <w:style w:type="table" w:styleId="a7">
    <w:name w:val="Table Grid"/>
    <w:basedOn w:val="a1"/>
    <w:uiPriority w:val="39"/>
    <w:qFormat/>
    <w:rsid w:val="00B955B0"/>
    <w:rPr>
      <w:rFonts w:ascii="Times New Roman" w:hAnsi="Times New Roman"/>
      <w:kern w:val="0"/>
      <w:sz w:val="20"/>
      <w:szCs w:val="20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0">
    <w:name w:val="正文_0"/>
    <w:qFormat/>
    <w:rsid w:val="00D84FEC"/>
    <w:pPr>
      <w:widowControl w:val="0"/>
      <w:jc w:val="both"/>
    </w:pPr>
    <w:rPr>
      <w:rFonts w:ascii="Calibri" w:hAnsi="Calibri"/>
      <w:szCs w:val="22"/>
    </w:rPr>
  </w:style>
  <w:style w:type="paragraph" w:styleId="a8">
    <w:name w:val="Balloon Text"/>
    <w:basedOn w:val="a"/>
    <w:link w:val="Char2"/>
    <w:uiPriority w:val="99"/>
    <w:semiHidden/>
    <w:unhideWhenUsed/>
    <w:rsid w:val="00401EBE"/>
    <w:rPr>
      <w:sz w:val="18"/>
      <w:szCs w:val="18"/>
    </w:rPr>
  </w:style>
  <w:style w:type="character" w:customStyle="1" w:styleId="Char2">
    <w:name w:val="批注框文本 Char"/>
    <w:basedOn w:val="a0"/>
    <w:link w:val="a8"/>
    <w:uiPriority w:val="99"/>
    <w:semiHidden/>
    <w:rsid w:val="00401EBE"/>
    <w:rPr>
      <w:rFonts w:cs="宋体"/>
      <w:kern w:val="0"/>
      <w:sz w:val="18"/>
      <w:szCs w:val="18"/>
    </w:rPr>
  </w:style>
  <w:style w:type="character" w:customStyle="1" w:styleId="Char20">
    <w:name w:val="纯文本 Char2"/>
    <w:aliases w:val=" Char Char, Char Char Char Char,Char Char1,Char Char Char1,Char Char Char Char,Plain Te Char,Plain Text_0 Char,普通 Char,普通文字 Char1,普通文字 Char Char,标题1 Char,标题1 Char Char Char,标题1 Char Char Char Char Char Char,游数的 Char,游数的格式 Char,纯文本 Char1 Char"/>
    <w:locked/>
    <w:rsid w:val="00E06124"/>
    <w:rPr>
      <w:rFonts w:ascii="宋体" w:eastAsia="宋体" w:hAnsi="Courier New" w:cs="Courier New"/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182</Words>
  <Characters>1041</Characters>
  <Application>Microsoft Office Word</Application>
  <DocSecurity>0</DocSecurity>
  <Lines>8</Lines>
  <Paragraphs>2</Paragraphs>
  <ScaleCrop>false</ScaleCrop>
  <Company/>
  <LinksUpToDate>false</LinksUpToDate>
  <CharactersWithSpaces>1221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techer</dc:creator>
  <cp:lastModifiedBy>潘勇</cp:lastModifiedBy>
  <cp:revision>5</cp:revision>
  <dcterms:created xsi:type="dcterms:W3CDTF">2020-05-10T12:58:00Z</dcterms:created>
  <dcterms:modified xsi:type="dcterms:W3CDTF">2020-05-10T13:29:00Z</dcterms:modified>
</cp:coreProperties>
</file>