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>《</w:t>
      </w:r>
      <w:r>
        <w:rPr>
          <w:rFonts w:hint="eastAsia" w:cs="Times New Roman"/>
          <w:b/>
          <w:kern w:val="0"/>
          <w:sz w:val="28"/>
          <w:szCs w:val="21"/>
          <w:lang w:eastAsia="zh-CN"/>
        </w:rPr>
        <w:t>弱电解质的电离</w:t>
      </w:r>
      <w:r>
        <w:rPr>
          <w:rFonts w:hint="eastAsia" w:cs="Times New Roman"/>
          <w:b/>
          <w:kern w:val="0"/>
          <w:sz w:val="28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</w:rPr>
        <w:t xml:space="preserve">》  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val="en-US" w:eastAsia="zh-CN"/>
        </w:rPr>
        <w:t>基础</w:t>
      </w:r>
      <w:r>
        <w:rPr>
          <w:rFonts w:hint="default" w:ascii="Times New Roman" w:hAnsi="Times New Roman" w:eastAsia="宋体" w:cs="Times New Roman"/>
          <w:b/>
          <w:kern w:val="0"/>
          <w:sz w:val="28"/>
          <w:szCs w:val="21"/>
          <w:lang w:eastAsia="zh-CN"/>
        </w:rPr>
        <w:t>作业</w:t>
      </w:r>
      <w:r>
        <w:rPr>
          <w:rFonts w:hint="eastAsia" w:cs="Times New Roman"/>
          <w:b/>
          <w:kern w:val="0"/>
          <w:sz w:val="28"/>
          <w:szCs w:val="21"/>
          <w:lang w:eastAsia="zh-CN"/>
        </w:rPr>
        <w:t>参考答案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1、C  2、D  3、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4、A  5、B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、B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、BC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、A  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、A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a＝</w:t>
      </w:r>
      <w:r>
        <w:rPr>
          <w:rFonts w:hint="default" w:ascii="Times New Roman" w:hAnsi="Times New Roman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5575" cy="396875"/>
            <wp:effectExtent l="0" t="0" r="0" b="3175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b&gt; c  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＝n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＝n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＝2V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＝V</w:t>
      </w:r>
      <w:r>
        <w:rPr>
          <w:rFonts w:hint="default" w:ascii="Times New Roman" w:hAnsi="Times New Roman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Times New Roman" w:hAnsi="Times New Roman" w:cs="Times New Roman"/>
          <w:i/>
          <w:iCs/>
          <w:color w:val="000000" w:themeColor="text1"/>
          <w:szCs w:val="21"/>
          <w:lang w:val="pt-BR" w:eastAsia="zh-TW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iCs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＞</w:t>
      </w:r>
      <w:r>
        <w:rPr>
          <w:rFonts w:hint="default" w:ascii="Times New Roman" w:hAnsi="Times New Roman" w:cs="Times New Roman"/>
          <w:i/>
          <w:iCs/>
          <w:color w:val="000000" w:themeColor="text1"/>
          <w:szCs w:val="21"/>
          <w:lang w:val="pt-BR" w:eastAsia="zh-TW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iCs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iCs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＞</w:t>
      </w:r>
      <w:r>
        <w:rPr>
          <w:rFonts w:hint="default" w:ascii="Times New Roman" w:hAnsi="Times New Roman" w:cs="Times New Roman"/>
          <w:i/>
          <w:iCs/>
          <w:color w:val="000000" w:themeColor="text1"/>
          <w:szCs w:val="21"/>
          <w:lang w:val="pt-BR" w:eastAsia="zh-TW"/>
          <w14:textFill>
            <w14:solidFill>
              <w14:schemeClr w14:val="tx1"/>
            </w14:solidFill>
          </w14:textFill>
        </w:rPr>
        <w:t>v</w:t>
      </w:r>
      <w:r>
        <w:rPr>
          <w:rFonts w:hint="default" w:ascii="Times New Roman" w:hAnsi="Times New Roman" w:cs="Times New Roman"/>
          <w:iCs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55EE"/>
    <w:rsid w:val="2F893AFA"/>
    <w:rsid w:val="3EB62049"/>
    <w:rsid w:val="490C0CBA"/>
    <w:rsid w:val="5FA45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2020-04-25T14:58:00Z</dcterms:created>
  <dc:creator>京海一粟</dc:creator>
  <cp:lastModifiedBy>于守丽</cp:lastModifiedBy>
  <dcterms:modified xsi:type="dcterms:W3CDTF">2020-05-09T08:50:01Z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