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1669" w:firstLineChars="795"/>
        <w:jc w:val="left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502920</wp:posOffset>
                </wp:positionV>
                <wp:extent cx="5248275" cy="1076960"/>
                <wp:effectExtent l="0" t="0" r="0" b="0"/>
                <wp:wrapNone/>
                <wp:docPr id="30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84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Match the new words in Column A with the correct meanings in Column B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6.65pt;margin-top:39.6pt;height:84.8pt;width:413.25pt;z-index:251663360;mso-width-relative:page;mso-height-relative:page;" filled="f" stroked="f" coordsize="21600,21600" o:gfxdata="UEsDBAoAAAAAAIdO4kAAAAAAAAAAAAAAAAAEAAAAZHJzL1BLAwQUAAAACACHTuJAiCTgpNkAAAAJ&#10;AQAADwAAAGRycy9kb3ducmV2LnhtbE2PzU7DMBCE70i8g7VIXBC1m1ZtEuL0UEAqvRH6AE68JKHx&#10;OordH96e5QSn1WhGs98Um6sbxBmn0HvSMJ8pEEiNtz21Gg4fr48piBANWTN4Qg3fGGBT3t4UJrf+&#10;Qu94rmIruIRCbjR0MY65lKHp0Jkw8yMSe59+ciaynFppJ3PhcjfIRKmVdKYn/tCZEbcdNsfq5DS8&#10;7Zf7w3Ynv45Z//ywW1dK1qsXre/v5uoJRMRr/AvDLz6jQ8lMtT+RDWLQsF4sOMk3S0Cwn2YZT6k1&#10;JMs0BVkW8v+C8gdQSwMEFAAAAAgAh07iQFblPH2MAQAA7wIAAA4AAABkcnMvZTJvRG9jLnhtbK1S&#10;zW7bMAy+D9g7CLo3dtw1bY04xYCiuwxrgW4PoMhSLMD6GanEztMM2G0P0ccp+hqjFDcd2luxC0WK&#10;1Ed+H7W8Gm3PdgrQeNfw+azkTDnpW+M2Df/x/ebkgjOMwrWi9041fK+QX60+flgOoVaV73zfKmAE&#10;4rAeQsO7GENdFCg7ZQXOfFCOktqDFZFC2BQtiIHQbV9UZbkoBg9tAC8VIt1eH5J8lfG1VjLeao0q&#10;sr7hNFvMFrJdJ1uslqLegAidkdMY4h1TWGEcNT1CXYso2BbMGyhrJHj0Os6kt4XX2kiVORCbefmK&#10;zX0ngspcSBwMR5nw/8HKb7s7YKZt+CnJ44SlHT39+vP48JtVl0mdIWBNRffhDqYIyU1URw02nUSC&#10;jVnR/VFRNUYm6fKs+nRRnZ9xJik3L88Xl4usefHyPADGL8pblpyGA60sKyl2XzFSSyp9LqEgjXMY&#10;IHlxXI/TVGvf7onJQKtsOP7cCkjKCSr+vI3+xmSo9OZQOEGRqrnD9APS2v6Nc9XLP13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gk4KTZAAAACQEAAA8AAAAAAAAAAQAgAAAAIgAAAGRycy9kb3du&#10;cmV2LnhtbFBLAQIUABQAAAAIAIdO4kBW5Tx9jAEAAO8CAAAOAAAAAAAAAAEAIAAAACgBAABkcnMv&#10;ZTJvRG9jLnhtbFBLBQYAAAAABgAGAFkBAAA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spacing w:before="384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Match the new words in Column A with the correct meanings in Column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cs="Times New Roman"/>
          <w:b/>
        </w:rPr>
        <w:t>话题： 人与自然《</w:t>
      </w:r>
      <w:r>
        <w:rPr>
          <w:rFonts w:hint="eastAsia" w:ascii="Times New Roman" w:hAnsi="Times New Roman" w:cs="Times New Roman"/>
          <w:b/>
          <w:lang w:val="en-US" w:eastAsia="zh-CN"/>
        </w:rPr>
        <w:t>海洋与环境</w:t>
      </w:r>
      <w:r>
        <w:rPr>
          <w:rFonts w:hint="eastAsia" w:ascii="Times New Roman" w:hAnsi="Times New Roman" w:cs="Times New Roman"/>
          <w:b/>
        </w:rPr>
        <w:t>》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</w:rPr>
        <w:t xml:space="preserve">Words    </w:t>
      </w:r>
      <w:r>
        <w:rPr>
          <w:rFonts w:ascii="Times New Roman" w:hAnsi="Times New Roman" w:cs="Times New Roman"/>
          <w:b/>
        </w:rPr>
        <w:t>Word study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cr/>
      </w:r>
      <w:r>
        <w:rPr>
          <w:rFonts w:hint="eastAsia" w:ascii="宋体" w:hAnsi="宋体" w:eastAsia="宋体" w:cs="Times New Roman"/>
          <w:b/>
        </w:rPr>
        <w:t>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本节课重点学习</w:t>
      </w:r>
      <w:r>
        <w:rPr>
          <w:rFonts w:hint="eastAsia" w:ascii="Times New Roman" w:hAnsi="Times New Roman" w:cs="Times New Roman"/>
        </w:rPr>
        <w:t>8个词在不同语境中的意思，关注其用法，并在新语境中熟练运用。</w:t>
      </w:r>
    </w:p>
    <w:p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学生阅读句子，理解词义，整理词汇的用法 。</w:t>
      </w: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 xml:space="preserve">              A                               B                      </w:t>
      </w:r>
    </w:p>
    <w:p>
      <w:pPr>
        <w:rPr>
          <w:rFonts w:hint="eastAsia"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88900</wp:posOffset>
                </wp:positionV>
                <wp:extent cx="1708785" cy="397002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397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知道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暂停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吓唬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反射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目击</w:t>
                            </w: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Ansi="Calibri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…..</w:t>
                            </w: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旁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拖，拉</w:t>
                            </w:r>
                          </w:p>
                          <w:p>
                            <w:pPr>
                              <w:pStyle w:val="3"/>
                              <w:spacing w:before="0" w:beforeAutospacing="0" w:after="0" w:afterAutospacing="0"/>
                              <w:rPr>
                                <w:rFonts w:hint="eastAsia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eastAsiaTheme="minorEastAsia" w:cstheme="minorBidi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放弃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221.25pt;margin-top:7pt;height:312.6pt;width:134.55pt;mso-wrap-style:none;z-index:251661312;mso-width-relative:page;mso-height-relative:page;" filled="f" stroked="f" coordsize="21600,21600" o:gfxdata="UEsDBAoAAAAAAIdO4kAAAAAAAAAAAAAAAAAEAAAAZHJzL1BLAwQUAAAACACHTuJAjBorB9YAAAAK&#10;AQAADwAAAGRycy9kb3ducmV2LnhtbE2Py07DMBBF90j8gzVI7KidkIY2xOmiwBoofIAbD3FIPI5i&#10;9wFfz7CC5ege3Tm33pz9KI44xz6QhmyhQCC1wfbUaXh/e7pZgYjJkDVjINTwhRE2zeVFbSobTvSK&#10;x13qBJdQrIwGl9JUSRlbh97ERZiQOPsIszeJz7mTdjYnLvejzJUqpTc98QdnJtw6bIfdwWtYKf88&#10;DOv8JfriO1u67UN4nD61vr7K1D2IhOf0B8OvPqtDw077cCAbxaihKPIloxwUvImBuywrQew1lLfr&#10;HGRTy/8Tmh9QSwMEFAAAAAgAh07iQElglIaLAQAADgMAAA4AAABkcnMvZTJvRG9jLnhtbK1S204D&#10;IRB9N/EfCO92t220ddOt8RJ9MWqifgBloUuyMITB7vbvHWhtjb4ZXwaYy+HMmVlcDbZjGxXQgKv5&#10;eFRyppyExrh1zd/f7s/mnGEUrhEdOFXzrUJ+tTw9WfS+UhNooWtUYATisOp9zdsYfVUUKFtlBY7A&#10;K0dBDcGKSM+wLpogekK3XTEpy4uih9D4AFIhkvduF+TLjK+1kvFZa1SRdTUnbjHbkO0q2WK5ENU6&#10;CN8auach/sDCCuPo0wPUnYiCfQTzC8oaGQBBx5EEW4DWRqrcA3UzLn9089oKr3IvJA76g0z4f7Dy&#10;afMSmGlodlPOnLA0ozc1xBsY2HiS5Ok9VpT16ikvDuSn1C8/kjN1Pehg00n9MIqT0NuDuATGZCqa&#10;lfPZ/JwzSbHp5awsJ1n+4ljuA8YHBZalS80DTS+LKjaPGIkKpX6lpN8c3JuuS/7Ecccl3eKwGvbE&#10;V9BsiXdPA665ow3kLMTuFvI2JAz01x+RcDJ8Kt5V7DFJ9PzrfkHSVL+/c9ZxjZ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jBorB9YAAAAKAQAADwAAAAAAAAABACAAAAAiAAAAZHJzL2Rvd25yZXYu&#10;eG1sUEsBAhQAFAAAAAgAh07iQElglIaLAQAADgMAAA4AAAAAAAAAAQAgAAAAJQEAAGRycy9lMm9E&#10;b2MueG1sUEsFBgAAAAAGAAYAWQEAAC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知道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暂停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吓唬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反射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目击</w:t>
                      </w: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Ansi="Calibri" w:asciiTheme="minorHAnsi" w:eastAsiaTheme="minorEastAsia" w:cs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…..</w:t>
                      </w: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旁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拖，拉</w:t>
                      </w:r>
                    </w:p>
                    <w:p>
                      <w:pPr>
                        <w:pStyle w:val="3"/>
                        <w:spacing w:before="0" w:beforeAutospacing="0" w:after="0" w:afterAutospacing="0"/>
                        <w:rPr>
                          <w:rFonts w:hint="eastAsia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HAnsi" w:eastAsiaTheme="minorEastAsia" w:cstheme="minorBidi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放弃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19050</wp:posOffset>
                </wp:positionV>
                <wp:extent cx="2644140" cy="353885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538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witness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pause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drag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urge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abandon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reflect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aware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scar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 w:val="0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26" o:spt="202" type="#_x0000_t202" style="position:absolute;left:0pt;margin-left:46.05pt;margin-top:1.5pt;height:278.65pt;width:208.2pt;mso-wrap-style:none;z-index:251659264;mso-width-relative:page;mso-height-relative:page;" filled="f" stroked="f" coordsize="21600,21600" o:gfxdata="UEsDBAoAAAAAAIdO4kAAAAAAAAAAAAAAAAAEAAAAZHJzL1BLAwQUAAAACACHTuJAO61km9UAAAAI&#10;AQAADwAAAGRycy9kb3ducmV2LnhtbE2PzU7DMBCE70i8g7VI3KidlFRpiNNDgTNQeAA3XuKQeB3F&#10;7g88PcuJ3nY0o9lv6s3Zj+KIc+wDacgWCgRSG2xPnYaP9+e7EkRMhqwZA6GGb4ywaa6valPZcKI3&#10;PO5SJ7iEYmU0uJSmSsrYOvQmLsKExN5nmL1JLOdO2tmcuNyPMldqJb3piT84M+HWYTvsDl5DqfzL&#10;MKzz1+jvf7LCbR/D0/Sl9e1Nph5AJDyn/zD84TM6NMy0DweyUYwa1nnGSQ1LXsR2ocoCxJ6PlVqC&#10;bGp5OaD5BVBLAwQUAAAACACHTuJAjPhjG4sBAAAOAwAADgAAAGRycy9lMm9Eb2MueG1srVLbTgMh&#10;EH038R8I73Z7Nc2m20Zt9MWoifoBlIUuycIQhna3f+9AazX6ZnwZYC6HM2dmsepty/YqoAFX8dFg&#10;yJlyEmrjthV/f7u/mnOGUbhatOBUxQ8K+Wp5ebHofKnG0EBbq8AIxGHZ+Yo3MfqyKFA2ygocgFeO&#10;ghqCFZGeYVvUQXSEbttiPBxeFx2E2geQCpG862OQLzO+1krGZ61RRdZWnLjFbEO2m2SL5UKU2yB8&#10;Y+SJhvgDCyuMo0/PUGsRBdsF8wvKGhkAQceBBFuA1kaq3AN1Mxr+6Oa1EV7lXkgc9GeZ8P9g5dP+&#10;JTBTV3wy5swJSzN6U328hZ5NRkmezmNJWa+e8mJPfhrzpx/JmbrudbDppH4YxUnow1lcAmOSnOPr&#10;6XQ0pZCk2GQ2mc9ns4RTfJX7gPFBgWXpUvFA08uiiv0jxmPqZ0r6zcG9advkTxyPXNIt9pv+RHwD&#10;9YF4dzTgijvaQM5CbO8gb0PCQH+zi4ST4VPxseKESaJngqcFSVP9/s5ZX2u8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7rWSb1QAAAAgBAAAPAAAAAAAAAAEAIAAAACIAAABkcnMvZG93bnJldi54&#10;bWxQSwECFAAUAAAACACHTuJAjPhjG4sBAAAOAwAADgAAAAAAAAABACAAAAAkAQAAZHJzL2Uyb0Rv&#10;Yy54bWxQSwUGAAAAAAYABgBZAQAAI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witness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pause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drag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urge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abandon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reflect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aware</w:t>
                      </w:r>
                    </w:p>
                    <w:p>
                      <w:pP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scar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 w:val="0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>
        <w:rPr>
          <w:rFonts w:hint="eastAsia" w:ascii="Times New Roman" w:hAnsi="Times New Roman" w:cs="Times New Roman"/>
          <w:b/>
        </w:rPr>
        <w:t xml:space="preserve">ask </w:t>
      </w:r>
      <w:r>
        <w:rPr>
          <w:rFonts w:hint="eastAsia" w:ascii="Times New Roman" w:hAnsi="Times New Roman" w:cs="Times New Roman"/>
          <w:b/>
          <w:lang w:val="en-US" w:eastAsia="zh-CN"/>
        </w:rPr>
        <w:t>1</w:t>
      </w:r>
      <w:r>
        <w:rPr>
          <w:rFonts w:hint="eastAsia" w:ascii="Times New Roman" w:hAnsi="Times New Roman" w:cs="Times New Roman"/>
          <w:b/>
        </w:rPr>
        <w:t>.  Read and discover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Witness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I thought, at the time, that this was just a story but then I </w:t>
      </w:r>
      <w:r>
        <w:rPr>
          <w:rFonts w:hint="eastAsia"/>
          <w:b/>
          <w:bCs/>
          <w:color w:val="auto"/>
          <w:u w:val="single"/>
        </w:rPr>
        <w:t>witnessed</w:t>
      </w:r>
      <w:r>
        <w:rPr>
          <w:rFonts w:hint="eastAsia"/>
          <w:b w:val="0"/>
          <w:bCs w:val="0"/>
          <w:color w:val="auto"/>
        </w:rPr>
        <w:t xml:space="preserve"> it with my own eyes many times. </w:t>
      </w:r>
      <w:r>
        <w:rPr>
          <w:rFonts w:hint="eastAsia"/>
          <w:b/>
          <w:bCs/>
          <w:color w:val="auto"/>
        </w:rPr>
        <w:t xml:space="preserve"> 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1) Did you witness the accident?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2) </w:t>
      </w:r>
      <w:bookmarkStart w:id="0" w:name="_GoBack"/>
      <w:bookmarkEnd w:id="0"/>
      <w:r>
        <w:rPr>
          <w:rFonts w:hint="eastAsia"/>
          <w:color w:val="auto"/>
        </w:rPr>
        <w:t>The year 2008 witnessed the Olympic Games opening in Beijing.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3) She was called as a witness.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警察还没有找到那桩谋杀案的目击证人。 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_______________________________________________________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她亲眼看见那件起劫案发生。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/>
          <w:color w:val="auto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Pause</w:t>
      </w:r>
    </w:p>
    <w:p>
      <w:pPr>
        <w:numPr>
          <w:ilvl w:val="0"/>
          <w:numId w:val="0"/>
        </w:numPr>
        <w:ind w:left="420" w:left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 Without </w:t>
      </w:r>
      <w:r>
        <w:rPr>
          <w:rFonts w:hint="eastAsia"/>
          <w:b/>
          <w:bCs/>
          <w:color w:val="auto"/>
          <w:u w:val="single"/>
        </w:rPr>
        <w:t>pausing</w:t>
      </w:r>
      <w:r>
        <w:rPr>
          <w:rFonts w:hint="eastAsia"/>
          <w:b w:val="0"/>
          <w:bCs w:val="0"/>
          <w:color w:val="auto"/>
        </w:rPr>
        <w:t xml:space="preserve"> we jumped into the boat with the other whalers and headed out.....</w:t>
      </w:r>
    </w:p>
    <w:p>
      <w:pPr>
        <w:ind w:left="630" w:leftChars="200" w:hanging="21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This is a pause button.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You can press the pause button to read the examples again or to take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notes carefully. 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He paused for breath, and then continued up the hill. </w:t>
      </w:r>
    </w:p>
    <w:p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他直到到了顶楼才停下来喘了口气。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2" w:firstLineChars="200"/>
        <w:rPr>
          <w:rFonts w:hint="eastAsia"/>
          <w:b/>
          <w:bCs/>
          <w:color w:val="auto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3.drag</w:t>
      </w:r>
    </w:p>
    <w:p>
      <w:pPr>
        <w:numPr>
          <w:ilvl w:val="0"/>
          <w:numId w:val="0"/>
        </w:numPr>
        <w:ind w:left="420" w:left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Within a moment or two, its body was </w:t>
      </w:r>
      <w:r>
        <w:rPr>
          <w:rFonts w:hint="eastAsia"/>
          <w:b/>
          <w:bCs/>
          <w:color w:val="auto"/>
          <w:u w:val="single"/>
        </w:rPr>
        <w:t>dragged</w:t>
      </w:r>
      <w:r>
        <w:rPr>
          <w:rFonts w:hint="eastAsia"/>
          <w:b w:val="0"/>
          <w:bCs w:val="0"/>
          <w:color w:val="auto"/>
        </w:rPr>
        <w:t xml:space="preserve"> swiftly by......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She managed to drag the suitcase into the room.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每天早晨，我妈妈走进我的房间，把</w:t>
      </w:r>
      <w:r>
        <w:rPr>
          <w:rFonts w:hint="eastAsia"/>
          <w:color w:val="auto"/>
          <w:lang w:val="en-US" w:eastAsia="zh-CN"/>
        </w:rPr>
        <w:t>我</w:t>
      </w:r>
      <w:r>
        <w:rPr>
          <w:rFonts w:hint="eastAsia"/>
          <w:color w:val="auto"/>
        </w:rPr>
        <w:t>从床上拽了起来。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The</w:t>
      </w:r>
      <w:r>
        <w:rPr>
          <w:rFonts w:hint="eastAsia"/>
          <w:color w:val="auto"/>
          <w:u w:val="single"/>
        </w:rPr>
        <w:t xml:space="preserve"> drag</w:t>
      </w:r>
      <w:r>
        <w:rPr>
          <w:rFonts w:hint="eastAsia"/>
          <w:color w:val="auto"/>
        </w:rPr>
        <w:t xml:space="preserve"> of air prevented the planet from crashing to the Earth.</w:t>
      </w:r>
    </w:p>
    <w:p>
      <w:pPr>
        <w:ind w:firstLine="420" w:firstLineChars="200"/>
        <w:rPr>
          <w:rFonts w:hint="eastAsia"/>
          <w:color w:val="auto"/>
        </w:rPr>
      </w:pPr>
    </w:p>
    <w:p>
      <w:pPr>
        <w:numPr>
          <w:ilvl w:val="0"/>
          <w:numId w:val="2"/>
        </w:numPr>
        <w:ind w:firstLine="42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Urge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“Man overboard! Turn the boat around!” </w:t>
      </w:r>
      <w:r>
        <w:rPr>
          <w:rFonts w:hint="eastAsia"/>
          <w:b/>
          <w:bCs/>
          <w:color w:val="auto"/>
          <w:u w:val="single"/>
        </w:rPr>
        <w:t>urged</w:t>
      </w:r>
      <w:r>
        <w:rPr>
          <w:rFonts w:hint="eastAsia"/>
          <w:b w:val="0"/>
          <w:bCs w:val="0"/>
          <w:color w:val="auto"/>
        </w:rPr>
        <w:t xml:space="preserve"> George, shouting loudly.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1）</w:t>
      </w:r>
      <w:r>
        <w:rPr>
          <w:rFonts w:hint="eastAsia"/>
          <w:color w:val="auto"/>
        </w:rPr>
        <w:t xml:space="preserve">His mother urged him to finish his homework. 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2）</w:t>
      </w:r>
      <w:r>
        <w:rPr>
          <w:rFonts w:hint="eastAsia"/>
          <w:color w:val="auto"/>
        </w:rPr>
        <w:t>We urge colleges and universities to offer more course options to students.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3）</w:t>
      </w:r>
      <w:r>
        <w:rPr>
          <w:rFonts w:hint="eastAsia"/>
          <w:color w:val="auto"/>
        </w:rPr>
        <w:t>Urged by his teacher, he made up his mind to become a doctor.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4）He had an </w:t>
      </w:r>
      <w:r>
        <w:rPr>
          <w:rFonts w:hint="eastAsia"/>
          <w:color w:val="auto"/>
          <w:u w:val="single"/>
          <w:lang w:val="en-US" w:eastAsia="zh-CN"/>
        </w:rPr>
        <w:t>urge</w:t>
      </w:r>
      <w:r>
        <w:rPr>
          <w:rFonts w:hint="eastAsia"/>
          <w:color w:val="auto"/>
          <w:lang w:val="en-US" w:eastAsia="zh-CN"/>
        </w:rPr>
        <w:t xml:space="preserve"> to open a shop of his own.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我们强烈要求立即采取措施保护水资源。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 w:eastAsiaTheme="minorEastAsia"/>
          <w:color w:val="auto"/>
          <w:lang w:val="en-US" w:eastAsia="zh-CN"/>
        </w:rPr>
      </w:pPr>
    </w:p>
    <w:p>
      <w:pPr>
        <w:numPr>
          <w:ilvl w:val="0"/>
          <w:numId w:val="3"/>
        </w:numPr>
        <w:ind w:firstLine="42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abandon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From James's face, I could see he was terrified of being </w:t>
      </w:r>
      <w:r>
        <w:rPr>
          <w:rFonts w:hint="eastAsia"/>
          <w:b/>
          <w:bCs/>
          <w:color w:val="auto"/>
          <w:u w:val="single"/>
        </w:rPr>
        <w:t xml:space="preserve">abandoned </w:t>
      </w:r>
      <w:r>
        <w:rPr>
          <w:rFonts w:hint="eastAsia"/>
          <w:b w:val="0"/>
          <w:bCs w:val="0"/>
          <w:color w:val="auto"/>
        </w:rPr>
        <w:t xml:space="preserve">by us. 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He abandoned his car on the motorway.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Police have abandoned the search for the body.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请记住：祖国永远不会抛弃你。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为了养家，她放弃了进大学的机会</w:t>
      </w:r>
      <w:r>
        <w:rPr>
          <w:rFonts w:hint="eastAsia"/>
          <w:color w:val="auto"/>
          <w:lang w:eastAsia="zh-CN"/>
        </w:rPr>
        <w:t>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/>
          <w:color w:val="auto"/>
        </w:rPr>
      </w:pPr>
    </w:p>
    <w:p>
      <w:pPr>
        <w:ind w:left="842" w:leftChars="200" w:hanging="422" w:hangingChars="200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</w:rPr>
        <w:t xml:space="preserve">6. </w:t>
      </w:r>
      <w:r>
        <w:rPr>
          <w:rFonts w:hint="eastAsia"/>
          <w:b/>
          <w:bCs/>
          <w:color w:val="auto"/>
          <w:lang w:val="en-US" w:eastAsia="zh-CN"/>
        </w:rPr>
        <w:t>reflect</w:t>
      </w:r>
    </w:p>
    <w:p>
      <w:pPr>
        <w:ind w:left="840" w:leftChars="200" w:hanging="420" w:hanging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>I'm sitting in the warm night air with a cold drink in my hand and</w:t>
      </w:r>
      <w:r>
        <w:rPr>
          <w:rFonts w:hint="eastAsia"/>
          <w:b/>
          <w:bCs/>
          <w:color w:val="auto"/>
          <w:u w:val="single"/>
        </w:rPr>
        <w:t xml:space="preserve"> reflecting</w:t>
      </w:r>
      <w:r>
        <w:rPr>
          <w:rFonts w:hint="eastAsia"/>
          <w:b w:val="0"/>
          <w:bCs w:val="0"/>
          <w:color w:val="auto"/>
        </w:rPr>
        <w:t xml:space="preserve"> on the day ....    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The little girl looked at her face reflected in the river.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We should all give ourselves time to reflect.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The movie is an accurate </w:t>
      </w:r>
      <w:r>
        <w:rPr>
          <w:rFonts w:hint="eastAsia"/>
          <w:color w:val="auto"/>
          <w:u w:val="single"/>
        </w:rPr>
        <w:t>reflection</w:t>
      </w:r>
      <w:r>
        <w:rPr>
          <w:rFonts w:hint="eastAsia"/>
          <w:color w:val="auto"/>
        </w:rPr>
        <w:t xml:space="preserve"> of social reality.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思考了很久之后， 他决定去参军。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0" w:firstLineChars="200"/>
        <w:rPr>
          <w:rFonts w:hint="eastAsia"/>
          <w:color w:val="auto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7.</w:t>
      </w:r>
      <w:r>
        <w:rPr>
          <w:rFonts w:hint="eastAsia"/>
          <w:b/>
          <w:bCs/>
          <w:color w:val="auto"/>
        </w:rPr>
        <w:t>aware-----be / become aware of sth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</w:rPr>
        <w:t xml:space="preserve">The first thing I </w:t>
      </w:r>
      <w:r>
        <w:rPr>
          <w:rFonts w:hint="eastAsia"/>
          <w:b/>
          <w:bCs/>
          <w:color w:val="auto"/>
          <w:u w:val="single"/>
        </w:rPr>
        <w:t>became aware of</w:t>
      </w:r>
      <w:r>
        <w:rPr>
          <w:rFonts w:hint="eastAsia"/>
          <w:b w:val="0"/>
          <w:bCs w:val="0"/>
          <w:color w:val="auto"/>
        </w:rPr>
        <w:t xml:space="preserve"> was all the vivid colours surrounding us.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She was aware of the fact，but she could not face it yet.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I don't think you're aware of how important this means to me.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It is important that everyone develops an </w:t>
      </w:r>
      <w:r>
        <w:rPr>
          <w:rFonts w:hint="eastAsia"/>
          <w:color w:val="auto"/>
          <w:u w:val="single"/>
        </w:rPr>
        <w:t>awareness</w:t>
      </w:r>
      <w:r>
        <w:rPr>
          <w:rFonts w:hint="eastAsia"/>
          <w:color w:val="auto"/>
        </w:rPr>
        <w:t xml:space="preserve"> of protecting the environment.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钟南山很明白风险，但他仍然连夜赶往武汉。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2" w:firstLineChars="200"/>
        <w:rPr>
          <w:rFonts w:hint="eastAsia"/>
          <w:b/>
          <w:bCs/>
          <w:color w:val="auto"/>
        </w:rPr>
      </w:pPr>
    </w:p>
    <w:p>
      <w:pPr>
        <w:numPr>
          <w:ilvl w:val="0"/>
          <w:numId w:val="4"/>
        </w:numPr>
        <w:ind w:firstLine="42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scare----(be)scared to death</w:t>
      </w:r>
    </w:p>
    <w:p>
      <w:pPr>
        <w:numPr>
          <w:ilvl w:val="0"/>
          <w:numId w:val="0"/>
        </w:numPr>
        <w:ind w:left="632" w:hanging="632" w:hangingChars="300"/>
        <w:rPr>
          <w:rFonts w:hint="default" w:eastAsiaTheme="minor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课文原句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I told myself they weren't dangerous but that didn't stop me from feeling </w:t>
      </w:r>
      <w:r>
        <w:rPr>
          <w:rFonts w:hint="eastAsia"/>
          <w:b/>
          <w:bCs/>
          <w:color w:val="auto"/>
          <w:u w:val="single"/>
          <w:lang w:val="en-US" w:eastAsia="zh-CN"/>
        </w:rPr>
        <w:t>scared to death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for a moment!</w:t>
      </w:r>
    </w:p>
    <w:p>
      <w:pPr>
        <w:numPr>
          <w:ilvl w:val="0"/>
          <w:numId w:val="5"/>
        </w:num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Loud noises can scare animals or birds. 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2)</w:t>
      </w:r>
      <w:r>
        <w:rPr>
          <w:rFonts w:hint="eastAsia"/>
          <w:color w:val="auto"/>
        </w:rPr>
        <w:t xml:space="preserve"> The snake scared me to death.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3) </w:t>
      </w:r>
      <w:r>
        <w:rPr>
          <w:rFonts w:hint="eastAsia"/>
          <w:color w:val="auto"/>
        </w:rPr>
        <w:t>She was scared to death at the sight of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the terrible accident.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最让他害怕的是他几乎失去了一切.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_______________________________________________________</w:t>
      </w:r>
    </w:p>
    <w:p>
      <w:pPr>
        <w:ind w:firstLine="422" w:firstLineChars="200"/>
        <w:rPr>
          <w:rFonts w:hint="eastAsia"/>
          <w:b/>
          <w:bCs/>
          <w:color w:val="auto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Task 2: Practice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Practice 1: </w:t>
      </w:r>
      <w:r>
        <w:rPr>
          <w:rFonts w:hint="default"/>
          <w:b/>
          <w:bCs/>
          <w:color w:val="auto"/>
          <w:lang w:val="en-US" w:eastAsia="zh-CN"/>
        </w:rPr>
        <w:t>Which word is it? How is it used in the sentence?</w:t>
      </w:r>
    </w:p>
    <w:tbl>
      <w:tblPr>
        <w:tblStyle w:val="5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42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45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WORDS</w:t>
            </w:r>
          </w:p>
        </w:tc>
        <w:tc>
          <w:tcPr>
            <w:tcW w:w="4238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DEFINITIONS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HOW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945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The reporters are interviewing the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________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outside the courtroom.</w:t>
            </w:r>
          </w:p>
        </w:tc>
        <w:tc>
          <w:tcPr>
            <w:tcW w:w="4238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1. to see something happen</w:t>
            </w: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2. someone who sees a crime or an accident</w:t>
            </w:r>
          </w:p>
        </w:tc>
        <w:tc>
          <w:tcPr>
            <w:tcW w:w="1652" w:type="dxa"/>
          </w:tcPr>
          <w:p>
            <w:pP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He talked for two hours without ___________ for breath.</w:t>
            </w:r>
          </w:p>
        </w:tc>
        <w:tc>
          <w:tcPr>
            <w:tcW w:w="4238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1.  to sopt doing something for a short time</w:t>
            </w: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2.a short time when someone stops speaking</w:t>
            </w:r>
          </w:p>
        </w:tc>
        <w:tc>
          <w:tcPr>
            <w:tcW w:w="1652" w:type="dxa"/>
          </w:tcPr>
          <w:p>
            <w:pP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In preparation for lectures, I ________ you to do some reading. </w:t>
            </w:r>
          </w:p>
        </w:tc>
        <w:tc>
          <w:tcPr>
            <w:tcW w:w="4238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1. a strong wish</w:t>
            </w: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2. to strongly suggest someone do something</w:t>
            </w: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He got up and ___________ his chair toward the table.</w:t>
            </w:r>
          </w:p>
        </w:tc>
        <w:tc>
          <w:tcPr>
            <w:tcW w:w="4238" w:type="dxa"/>
          </w:tcPr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1. something that slows you down</w:t>
            </w: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  <w:t>2. to pull something along behind you</w:t>
            </w:r>
          </w:p>
        </w:tc>
        <w:tc>
          <w:tcPr>
            <w:tcW w:w="1652" w:type="dxa"/>
          </w:tcPr>
          <w:p>
            <w:pP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color w:val="auto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Practice 2:Read these sentences. Then replace the words in</w:t>
      </w:r>
      <w:r>
        <w:rPr>
          <w:rFonts w:hint="eastAsia"/>
          <w:b/>
          <w:bCs/>
          <w:i/>
          <w:iCs/>
          <w:color w:val="auto"/>
          <w:lang w:val="en-US" w:eastAsia="zh-CN"/>
        </w:rPr>
        <w:t xml:space="preserve"> italics</w:t>
      </w:r>
      <w:r>
        <w:rPr>
          <w:rFonts w:hint="eastAsia"/>
          <w:b/>
          <w:bCs/>
          <w:color w:val="auto"/>
          <w:lang w:val="en-US" w:eastAsia="zh-CN"/>
        </w:rPr>
        <w:t xml:space="preserve"> with words that mean the same from the unit.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The choice of school </w:t>
      </w: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showed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Dad's hopes for us.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Facing risks, many doctors </w:t>
      </w: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gave up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their lives to save their patients.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At least fifteen persons</w:t>
      </w:r>
      <w:r>
        <w:rPr>
          <w:rFonts w:hint="eastAsia"/>
          <w:b w:val="0"/>
          <w:bCs w:val="0"/>
          <w:i/>
          <w:iCs/>
          <w:color w:val="auto"/>
          <w:lang w:val="en-US" w:eastAsia="zh-CN"/>
        </w:rPr>
        <w:t xml:space="preserve"> saw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the terrible accident this morning.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The sudden noise in the street really </w:t>
      </w:r>
      <w:r>
        <w:rPr>
          <w:rFonts w:hint="eastAsia"/>
          <w:b w:val="0"/>
          <w:bCs w:val="0"/>
          <w:i/>
          <w:iCs/>
          <w:color w:val="auto"/>
          <w:u w:val="none"/>
          <w:lang w:val="en-US" w:eastAsia="zh-CN"/>
        </w:rPr>
        <w:t>frightened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me.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The teacher </w:t>
      </w:r>
      <w:r>
        <w:rPr>
          <w:rFonts w:hint="eastAsia"/>
          <w:b w:val="0"/>
          <w:bCs w:val="0"/>
          <w:i/>
          <w:iCs/>
          <w:color w:val="auto"/>
          <w:lang w:val="en-US" w:eastAsia="zh-CN"/>
        </w:rPr>
        <w:t>stopped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for a little while and gave students an opportunity to think about the question.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Practice 3: Fill in the blanks with the proper form of the words in the box.</w:t>
      </w:r>
    </w:p>
    <w:p>
      <w:pPr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38100</wp:posOffset>
                </wp:positionV>
                <wp:extent cx="5414010" cy="310515"/>
                <wp:effectExtent l="12700" t="0" r="21590" b="19050"/>
                <wp:wrapNone/>
                <wp:docPr id="12290" name="标题 1228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1401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8"/>
                              </w:rPr>
                              <w:t>Witness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 xml:space="preserve">   scare   urge   drag   abandon   reflect   pause   aware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标题 12289" o:spid="_x0000_s1026" o:spt="1" style="position:absolute;left:0pt;margin-left:-1.3pt;margin-top:3pt;height:24.45pt;width:426.3pt;z-index:251664384;v-text-anchor:middle;mso-width-relative:page;mso-height-relative:page;" fillcolor="#FFFFFF [3201]" filled="t" stroked="t" coordsize="21600,21600" o:gfxdata="UEsDBAoAAAAAAIdO4kAAAAAAAAAAAAAAAAAEAAAAZHJzL1BLAwQUAAAACACHTuJAeTX9h9YAAAAH&#10;AQAADwAAAGRycy9kb3ducmV2LnhtbE2PzU7DMBCE70i8g7WVuKDWaUXSEuL0EMSBY0IPHJ14G0eN&#10;11Hs/r09ywlus5rRzLfF/uZGccE5DJ4UrFcJCKTOm4F6BYevj+UORIiajB49oYI7BtiXjw+Fzo2/&#10;Uo2XJvaCSyjkWoGNccqlDJ1Fp8PKT0jsHf3sdORz7qWZ9ZXL3Sg3SZJJpwfiBasnrCx2p+bsFDzX&#10;/jOt6u9tk7Xbw72S9vjurFJPi3XyBiLiLf6F4Ref0aFkptafyQQxKlhuMk4qyPgjtndpwqJVkL68&#10;giwL+Z+//AFQSwMEFAAAAAgAh07iQD4XY8XeAQAAtQMAAA4AAABkcnMvZTJvRG9jLnhtbK1TS44T&#10;MRDdI3EHy3vS3SFBmVY6I0GU2YxgpIEDVNzuj/BPLpPunIArsEQcDolbUHY6IQOsEL2wXHb51Xuv&#10;qte3o1bsID321lS8mOWcSSNs3Zu24h/e716sOMMApgZljaz4USK/3Tx/th5cKee2s6qWnhGIwXJw&#10;Fe9CcGWWoeikBpxZJw1dNtZrCBT6Nqs9DISuVTbP81fZYH3tvBUSkU63p0u+SfhNI0V41zQoA1MV&#10;J24hrT6t+7hmmzWUrQfX9WKiAf/AQkNvqOgFagsB2Cff/wGle+Et2ibMhNWZbZpeyKSB1BT5b2oe&#10;O3AyaSFz0F1swv8HK94eHjzra+rdfH5DDhnQ1KbvXz//+PaF0dnqJno0OCwp9dE9+KgS3b0VH5EZ&#10;e+epaUVMyZ7kxACn7LHxOr4itWxM1h8v1ssxMEGHy0WxIAM4E3T3ssiXxTKBQnl+7TyGO2k1i5uK&#10;e2ptchwO9xhifSjPKYmiVX2965VKgW/3b5RnB6Ax2KVvQsfrNGXYUPH5cpFHIkDKGgWBttqRQWha&#10;zkC1NOci+FT7yWu8LrLYrYrX278ViSS3gN2JTEKY0pSZXDwZFy0M436c7N/b+kitAiM6SwMcKZxd&#10;p9lI+qc5jsN3HSfUX3/b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5Nf2H1gAAAAcBAAAPAAAA&#10;AAAAAAEAIAAAACIAAABkcnMvZG93bnJldi54bWxQSwECFAAUAAAACACHTuJAPhdjxd4BAAC1AwAA&#10;DgAAAAAAAAABACAAAAAlAQAAZHJzL2Uyb0RvYy54bWxQSwUGAAAAAAYABgBZAQAAdQUAAAAA&#10;">
                <v:fill on="t" focussize="0,0"/>
                <v:stroke weight="2pt" color="#4F81BD [3204]" joinstyle="round"/>
                <v:imagedata o:title=""/>
                <o:lock v:ext="edit" grouping="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8"/>
                        </w:rPr>
                        <w:t>Witness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 xml:space="preserve">   scare   urge   drag   abandon   reflect   pause   aware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Did anyone _____________the car accident?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We should _______ what we’ve done today before we go to sleep. 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He had to _________  to clear his throat.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We are _________ that we might lose our jobs.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The sailors had to ________ the sinking ship.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>I was __________  by the big frightening dog.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He ___________ his suitcase along the platform(月台). They were too heavy to carry 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“Come on, Grace, hurry up!” he shouted </w:t>
      </w:r>
      <w:r>
        <w:rPr>
          <w:rFonts w:hint="eastAsia"/>
          <w:color w:val="auto"/>
          <w:lang w:eastAsia="zh-CN"/>
        </w:rPr>
        <w:t>loudly</w:t>
      </w:r>
      <w:r>
        <w:rPr>
          <w:rFonts w:hint="eastAsia"/>
          <w:color w:val="auto"/>
        </w:rPr>
        <w:t>, _________ her daughter to get into the car.</w:t>
      </w:r>
    </w:p>
    <w:p>
      <w:pPr>
        <w:ind w:firstLine="420" w:firstLineChars="200"/>
        <w:rPr>
          <w:rFonts w:hint="eastAsia"/>
          <w:color w:val="auto"/>
        </w:rPr>
      </w:pPr>
    </w:p>
    <w:sectPr>
      <w:pgSz w:w="10319" w:h="14572"/>
      <w:pgMar w:top="850" w:right="850" w:bottom="850" w:left="85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858FF"/>
    <w:multiLevelType w:val="singleLevel"/>
    <w:tmpl w:val="9C8858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596A360"/>
    <w:multiLevelType w:val="singleLevel"/>
    <w:tmpl w:val="C596A360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C71542B1"/>
    <w:multiLevelType w:val="singleLevel"/>
    <w:tmpl w:val="C71542B1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CF42F58A"/>
    <w:multiLevelType w:val="singleLevel"/>
    <w:tmpl w:val="CF42F58A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4">
    <w:nsid w:val="E0AB389C"/>
    <w:multiLevelType w:val="singleLevel"/>
    <w:tmpl w:val="E0AB389C"/>
    <w:lvl w:ilvl="0" w:tentative="0">
      <w:start w:val="8"/>
      <w:numFmt w:val="decimal"/>
      <w:suff w:val="space"/>
      <w:lvlText w:val="%1."/>
      <w:lvlJc w:val="left"/>
    </w:lvl>
  </w:abstractNum>
  <w:abstractNum w:abstractNumId="5">
    <w:nsid w:val="54CCC855"/>
    <w:multiLevelType w:val="singleLevel"/>
    <w:tmpl w:val="54CCC8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832D980"/>
    <w:multiLevelType w:val="singleLevel"/>
    <w:tmpl w:val="6832D980"/>
    <w:lvl w:ilvl="0" w:tentative="0">
      <w:start w:val="5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94C21"/>
    <w:rsid w:val="000F2EBF"/>
    <w:rsid w:val="001476CF"/>
    <w:rsid w:val="002469B5"/>
    <w:rsid w:val="002E26A6"/>
    <w:rsid w:val="002F618E"/>
    <w:rsid w:val="003271D8"/>
    <w:rsid w:val="00327F3D"/>
    <w:rsid w:val="003358B9"/>
    <w:rsid w:val="00340F76"/>
    <w:rsid w:val="003E18F5"/>
    <w:rsid w:val="004B3E19"/>
    <w:rsid w:val="004E4670"/>
    <w:rsid w:val="005206B5"/>
    <w:rsid w:val="00583D31"/>
    <w:rsid w:val="00615558"/>
    <w:rsid w:val="0061776A"/>
    <w:rsid w:val="00632751"/>
    <w:rsid w:val="006E577F"/>
    <w:rsid w:val="00740D99"/>
    <w:rsid w:val="00856AE7"/>
    <w:rsid w:val="00875D26"/>
    <w:rsid w:val="008E6776"/>
    <w:rsid w:val="009C1E79"/>
    <w:rsid w:val="00A22B39"/>
    <w:rsid w:val="00A440AF"/>
    <w:rsid w:val="00AA0FDD"/>
    <w:rsid w:val="00AB4845"/>
    <w:rsid w:val="00AD6ABF"/>
    <w:rsid w:val="00BF436B"/>
    <w:rsid w:val="00C05796"/>
    <w:rsid w:val="00C22CBD"/>
    <w:rsid w:val="00C62005"/>
    <w:rsid w:val="00CC21DE"/>
    <w:rsid w:val="00CE1CA0"/>
    <w:rsid w:val="00CF6D74"/>
    <w:rsid w:val="00D60F09"/>
    <w:rsid w:val="00DD78EE"/>
    <w:rsid w:val="00E73A2C"/>
    <w:rsid w:val="00E74D0F"/>
    <w:rsid w:val="050E7EB7"/>
    <w:rsid w:val="0A1F7015"/>
    <w:rsid w:val="0C174897"/>
    <w:rsid w:val="0C855198"/>
    <w:rsid w:val="12314A0D"/>
    <w:rsid w:val="12C87C19"/>
    <w:rsid w:val="12E96F84"/>
    <w:rsid w:val="13107400"/>
    <w:rsid w:val="192E5479"/>
    <w:rsid w:val="1FC85210"/>
    <w:rsid w:val="1FD2553A"/>
    <w:rsid w:val="213B197B"/>
    <w:rsid w:val="23545EA8"/>
    <w:rsid w:val="23547C6C"/>
    <w:rsid w:val="23BB5F4C"/>
    <w:rsid w:val="2A4431F0"/>
    <w:rsid w:val="2A5C3A77"/>
    <w:rsid w:val="2B4817E0"/>
    <w:rsid w:val="2B481D2F"/>
    <w:rsid w:val="2F2B3EC3"/>
    <w:rsid w:val="38055FDD"/>
    <w:rsid w:val="39CE4AFE"/>
    <w:rsid w:val="3D0A1A71"/>
    <w:rsid w:val="44E436DE"/>
    <w:rsid w:val="46023AB8"/>
    <w:rsid w:val="4E4C2E80"/>
    <w:rsid w:val="4F70334F"/>
    <w:rsid w:val="538F369F"/>
    <w:rsid w:val="58A42F10"/>
    <w:rsid w:val="69D06550"/>
    <w:rsid w:val="69DE4939"/>
    <w:rsid w:val="6A862E84"/>
    <w:rsid w:val="6BA11538"/>
    <w:rsid w:val="6C7D3594"/>
    <w:rsid w:val="6DE71F1E"/>
    <w:rsid w:val="7128160F"/>
    <w:rsid w:val="753235FF"/>
    <w:rsid w:val="7A010B9E"/>
    <w:rsid w:val="7BA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861</Characters>
  <Lines>7</Lines>
  <Paragraphs>2</Paragraphs>
  <TotalTime>4</TotalTime>
  <ScaleCrop>false</ScaleCrop>
  <LinksUpToDate>false</LinksUpToDate>
  <CharactersWithSpaces>1009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2020-03-12T13:03:00Z</dcterms:created>
  <dc:creator>user</dc:creator>
  <cp:lastModifiedBy>潘潘</cp:lastModifiedBy>
  <dcterms:modified xsi:type="dcterms:W3CDTF">2020-05-08T07:23:59Z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