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Assignment: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Write down why the friendship between killer whales and human changed an</w:t>
      </w:r>
      <w:bookmarkStart w:id="0" w:name="_GoBack"/>
      <w:bookmarkEnd w:id="0"/>
      <w:r>
        <w:rPr>
          <w:rFonts w:hint="eastAsia"/>
          <w:sz w:val="28"/>
          <w:szCs w:val="28"/>
        </w:rPr>
        <w:t>d what we should do.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B59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2020-05-07T09:17:47Z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