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 w:ascii="宋体" w:hAnsi="宋体" w:eastAsia="宋体"/>
          <w:b/>
          <w:sz w:val="32"/>
          <w:szCs w:val="24"/>
        </w:rPr>
        <w:t>《第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五</w:t>
      </w:r>
      <w:r>
        <w:rPr>
          <w:rFonts w:hint="eastAsia" w:ascii="宋体" w:hAnsi="宋体" w:eastAsia="宋体"/>
          <w:b/>
          <w:sz w:val="32"/>
          <w:szCs w:val="24"/>
        </w:rPr>
        <w:t xml:space="preserve">课 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品出情感的韵味</w:t>
      </w:r>
      <w:r>
        <w:rPr>
          <w:rFonts w:hint="eastAsia" w:ascii="宋体" w:hAnsi="宋体" w:eastAsia="宋体"/>
          <w:b/>
          <w:sz w:val="32"/>
          <w:szCs w:val="32"/>
        </w:rPr>
        <w:t>》</w:t>
      </w:r>
      <w:r>
        <w:rPr>
          <w:rFonts w:hint="eastAsia" w:ascii="宋体" w:hAnsi="宋体" w:eastAsia="宋体"/>
          <w:b/>
          <w:sz w:val="32"/>
          <w:szCs w:val="24"/>
        </w:rPr>
        <w:t>复习课</w:t>
      </w:r>
      <w:r>
        <w:rPr>
          <w:rFonts w:hint="eastAsia"/>
          <w:b/>
          <w:sz w:val="32"/>
        </w:rPr>
        <w:t>学习任务单</w:t>
      </w:r>
    </w:p>
    <w:p>
      <w:pPr>
        <w:spacing w:line="360" w:lineRule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一、学习目标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知道情绪与情感的联系与区别，了解情感对于个人成长的价值。知道情感是随着生活经历的不断发展逐步积累、逐渐丰富深刻的过程。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学会创造正面的情感体验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学会通过传递积极情感影响身边环境，提高创造美好生活的能力。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关注自己的情感，形成通过情感积累逐步涵养情怀、陶冶情操的意识。感受生活中的美好情感，养成积极、乐观的生活态度。树立主动、积极影响身边环境的观念，创造、传递情感正能量。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任务1：课前准备</w:t>
      </w:r>
    </w:p>
    <w:p>
      <w:pPr>
        <w:spacing w:line="360" w:lineRule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</w:rPr>
        <w:t>根据所学</w:t>
      </w:r>
      <w:r>
        <w:rPr>
          <w:rFonts w:hint="eastAsia" w:ascii="楷体" w:hAnsi="楷体" w:eastAsia="楷体"/>
          <w:sz w:val="24"/>
          <w:lang w:eastAsia="zh-CN"/>
        </w:rPr>
        <w:t>，</w:t>
      </w:r>
      <w:r>
        <w:rPr>
          <w:rFonts w:hint="eastAsia" w:ascii="楷体" w:hAnsi="楷体" w:eastAsia="楷体"/>
          <w:sz w:val="24"/>
        </w:rPr>
        <w:t>梳理出第</w:t>
      </w:r>
      <w:r>
        <w:rPr>
          <w:rFonts w:hint="eastAsia" w:ascii="楷体" w:hAnsi="楷体" w:eastAsia="楷体"/>
          <w:sz w:val="24"/>
          <w:lang w:val="en-US" w:eastAsia="zh-CN"/>
        </w:rPr>
        <w:t>五</w:t>
      </w:r>
      <w:r>
        <w:rPr>
          <w:rFonts w:hint="eastAsia" w:ascii="楷体" w:hAnsi="楷体" w:eastAsia="楷体"/>
          <w:sz w:val="24"/>
        </w:rPr>
        <w:t>课的知识结构。</w:t>
      </w:r>
    </w:p>
    <w:p>
      <w:pPr>
        <w:spacing w:line="360" w:lineRule="auto"/>
        <w:rPr>
          <w:rFonts w:hint="eastAsia" w:ascii="楷体" w:hAnsi="楷体" w:eastAsia="楷体"/>
          <w:sz w:val="24"/>
        </w:rPr>
      </w:pPr>
      <w:r>
        <w:rPr>
          <w:rFonts w:hint="default" w:ascii="楷体" w:hAnsi="楷体" w:eastAsia="楷体"/>
          <w:sz w:val="24"/>
          <w:lang w:val="en-US"/>
        </w:rPr>
        <w:pict>
          <v:rect id="_x0000_s1042" o:spid="_x0000_s1042" o:spt="1" style="position:absolute;left:0pt;margin-left:-7.1pt;margin-top:8.25pt;height:363.45pt;width:410.9pt;mso-wrap-distance-bottom:0pt;mso-wrap-distance-left:9pt;mso-wrap-distance-right:9pt;mso-wrap-distance-top:0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w10:wrap type="square"/>
          </v:rect>
        </w:pic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任务2：课中探究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思考: 从这些人身上你能感受到哪些情感正能量？作为新时代的青少年，我们应如何向他们学习</w:t>
      </w:r>
      <w:r>
        <w:rPr>
          <w:rFonts w:hint="eastAsia" w:ascii="楷体" w:hAnsi="楷体" w:eastAsia="楷体"/>
          <w:sz w:val="24"/>
          <w:lang w:eastAsia="zh-CN"/>
        </w:rPr>
        <w:t>，</w:t>
      </w:r>
      <w:r>
        <w:rPr>
          <w:rFonts w:hint="eastAsia" w:ascii="楷体" w:hAnsi="楷体" w:eastAsia="楷体"/>
          <w:sz w:val="24"/>
        </w:rPr>
        <w:t>弘扬社会正能量？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楷体" w:hAnsi="楷体"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：提炼核心观点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核心观点1： 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hint="eastAsia" w:asciiTheme="minorEastAsia" w:hAnsiTheme="minor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Theme="minorEastAsia" w:hAnsiTheme="minor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核心观点2：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 w:ascii="楷体" w:hAnsi="楷体" w:eastAsia="楷体"/>
          <w:sz w:val="24"/>
        </w:rPr>
        <w:t>核心观点3：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：课后巩固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在社会生活中，我们需要基本的安全感、信任感；我们渴望与人交流，得到爱和关怀；我们参与社会事务离不开责任感、胜任感，这些表明，情感</w:t>
      </w:r>
      <w:r>
        <w:rPr>
          <w:rFonts w:hint="eastAsia" w:asciiTheme="minorEastAsia" w:hAnsiTheme="minorEastAsia"/>
          <w:sz w:val="24"/>
          <w:szCs w:val="24"/>
        </w:rPr>
        <w:t>（    ）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是人最基本的精神需求</w:t>
      </w:r>
      <w:r>
        <w:rPr>
          <w:rFonts w:hint="eastAsia" w:asciiTheme="minorEastAsia" w:hAnsiTheme="minorEastAsia"/>
          <w:sz w:val="24"/>
          <w:szCs w:val="24"/>
        </w:rPr>
        <w:t xml:space="preserve">         B.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与情绪紧密相关，是稳定的</w:t>
      </w:r>
      <w:r>
        <w:rPr>
          <w:rFonts w:hint="eastAsia" w:asciiTheme="minorEastAsia" w:hAnsiTheme="minorEastAsia"/>
          <w:sz w:val="24"/>
          <w:szCs w:val="24"/>
        </w:rPr>
        <w:t xml:space="preserve">         </w:t>
      </w:r>
    </w:p>
    <w:p>
      <w:pPr>
        <w:numPr>
          <w:numId w:val="0"/>
        </w:num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影响我们的判断和行为选择</w:t>
      </w:r>
      <w:r>
        <w:rPr>
          <w:rFonts w:hint="eastAsia" w:asciiTheme="minorEastAsia" w:hAnsiTheme="minorEastAsia"/>
          <w:sz w:val="24"/>
          <w:szCs w:val="24"/>
        </w:rPr>
        <w:t xml:space="preserve">     D.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与我们的想象力、创造力相关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成语“通情达理”就是说只有“通情”才能“达理”，只有在情感上互相沟通，所讲的道理才能进入人的内心。这告诉我们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numPr>
          <w:ilvl w:val="0"/>
          <w:numId w:val="3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丰富、深刻的情感有助于全面的洞察事物、探索未知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情感是复杂的，无法通过情感看人的态度和观念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要多读书，只有读书才能获取知识、收获美好情感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情感是伴随着情绪反映逐渐积累和发展的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以下做法有助于获得美好情感的是（    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①小刚每天沉迷于打游戏、买装备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②小雨是个“书虫”，博览群书丰富见闻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③小雷经常利用周末休息时间参加志愿服务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④小云经常在假期与家人一起旅游，感受各地的风土人情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 ①②④         B. ①③④         C.①②③         D.②③④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 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4.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“爱国”是社会主义核心价值观的内容之一，下列诗句中能体现爱国情怀的是（　　）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A.少小离家老大回，乡音无改鬓毛衰。——贺知章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B.位卑未敢忘忧国，事定犹须待阖棺。——陆游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C.两情若是久长时，又岂在朝朝暮暮。——秦观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D.劝君更尽一杯酒，西出阳关无故人。——王维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下列行为中，属于传递情感正能量的是（   ）</w: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文本框 9" o:spid="_x0000_s1043" o:spt="202" type="#_x0000_t202" style="position:absolute;left:0pt;margin-left:20.45pt;margin-top:0.15pt;height:100.8pt;width:374.2pt;z-index:251841536;mso-width-relative:page;mso-height-relative:margin;mso-height-percent:200;" filled="f" stroked="f" coordsize="21600,21600" o:gfxdata="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Nfwj1QAAAAcBAAAPAAAAAAAAAAEAIAAAACIAAABkcnMvZG93&#10;bnJldi54bWxQSwECFAAUAAAACACHTuJABm/BGwMCAADRAwAADgAAAAAAAAABACAAAAAkAQAAZHJz&#10;L2Uyb0RvYy54bWxQSwUGAAAAAAYABgBZAQAAmQUAAAAA&#10;">
            <v:path/>
            <v:fill on="f" focussize="0,0"/>
            <v:stroke on="f"/>
            <v:imagedata o:title=""/>
            <o:lock v:ext="edit" aspectratio="f"/>
            <v:textbox style="mso-fit-shape-to-text:t;">
              <w:txbxContent>
                <w:p>
                  <w:r>
                    <w:drawing>
                      <wp:inline distT="0" distB="0" distL="0" distR="0">
                        <wp:extent cx="1121410" cy="861695"/>
                        <wp:effectExtent l="0" t="0" r="6350" b="6985"/>
                        <wp:docPr id="31" name="图片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图片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714" cy="861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109980" cy="829310"/>
                        <wp:effectExtent l="0" t="0" r="2540" b="8890"/>
                        <wp:docPr id="1073741824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4" name="图片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0195" cy="82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056640" cy="860425"/>
                        <wp:effectExtent l="0" t="0" r="10160" b="8255"/>
                        <wp:docPr id="1073741828" name="图片 10737418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8" name="图片 10737418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714" cy="860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148715" cy="836930"/>
                        <wp:effectExtent l="0" t="0" r="9525" b="1270"/>
                        <wp:docPr id="1073741829" name="图片 10737418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9" name="图片 10737418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4718" cy="841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r>
                    <w:rPr>
                      <w:rFonts w:hint="eastAsia"/>
                    </w:rPr>
                    <w:t xml:space="preserve">       ①               ②                ③               ④</w:t>
                  </w:r>
                </w:p>
              </w:txbxContent>
            </v:textbox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A.①②       B. ③④     C.①③        D. ②④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6.“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白日不到处，青春恰自来。苔花如米小，也学牡丹开。”清代诗人袁枚的《苔》被乡村支教教师梁俊和他的山里学生在央视《经典咏流传》的舞台上深情吟唱，感动了现场的观众和评委。打动观众和评委的不仅仅是诗歌本身，更是梁俊老师默默奉献山区的支教故事。对此，以下认识正确的是（   ） </w:t>
      </w:r>
    </w:p>
    <w:p>
      <w:pPr>
        <w:numPr>
          <w:numId w:val="0"/>
        </w:numP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①吟唱是人最基本的精神需求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   </w:t>
      </w:r>
    </w:p>
    <w:p>
      <w:pPr>
        <w:numPr>
          <w:numId w:val="0"/>
        </w:num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②梁俊老师传播了社会正能量 </w:t>
      </w:r>
    </w:p>
    <w:p>
      <w:pPr>
        <w:numPr>
          <w:numId w:val="0"/>
        </w:num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③梁俊老师带领学生的吟唱，表达和传递了美好情感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④我们可以通过参加有意义的社会活动获得美好情感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A. ①②④ B． ①③④ C．①②③ D．②③④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numPr>
          <w:ilvl w:val="0"/>
          <w:numId w:val="4"/>
        </w:num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小刚在市里的英语口语比赛中获得了一等奖，内心充满愉悦；兰兰打扫时不慎将教室的玻璃打碎，内心充满歉疚；国际赛场上，中国国旗冉冉升起，看到这样的电视画面，小海的民族自豪感油然而生……上述同学的体验（   ）</w:t>
      </w:r>
    </w:p>
    <w:p>
      <w:pPr>
        <w:numPr>
          <w:numId w:val="0"/>
        </w:num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①是一种健康的情感体验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②表明情绪与情感紧密相关 </w:t>
      </w:r>
    </w:p>
    <w:p>
      <w:pPr>
        <w:numPr>
          <w:numId w:val="0"/>
        </w:num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③说明情感是丰富的、复杂的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④负面情感体验不利于我们的成长 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①②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B．①③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C．③④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D．②④</w:t>
      </w:r>
    </w:p>
    <w:p>
      <w:pPr>
        <w:numPr>
          <w:numId w:val="0"/>
        </w:num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numPr>
          <w:numId w:val="0"/>
        </w:num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                                                             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8.（1６分）【我们的情感】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以下是一张地图，上面有一些地标。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drawing>
          <wp:inline distT="0" distB="0" distL="114300" distR="114300">
            <wp:extent cx="5273675" cy="3034030"/>
            <wp:effectExtent l="0" t="0" r="14605" b="13970"/>
            <wp:docPr id="1" name="图片 1" descr="截图2020050419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2005041931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结合自己的生活实际，参照示例，写出你的两个情感坐标点及与这两个坐标点相关的情感故事。（如果地图上没有你的情感坐标点，你也可以补充自己的情感坐标点）（８分）</w:t>
      </w:r>
    </w:p>
    <w:p>
      <w:pPr>
        <w:numPr>
          <w:numId w:val="0"/>
        </w:numP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drawing>
          <wp:inline distT="0" distB="0" distL="114300" distR="114300">
            <wp:extent cx="5273675" cy="2345690"/>
            <wp:effectExtent l="0" t="0" r="14605" b="1270"/>
            <wp:docPr id="2" name="图片 2" descr="截图2020050419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202005041934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生活中美好的人和事物，让我们身心愉悦。写一写我们可以通过哪些方式来获得美好的情感？（３分）</w:t>
      </w:r>
    </w:p>
    <w:p>
      <w:pPr>
        <w:numPr>
          <w:numId w:val="0"/>
        </w:numPr>
        <w:rPr>
          <w:rFonts w:hint="eastAsia"/>
          <w:color w:val="000000" w:themeColor="text1"/>
          <w:sz w:val="24"/>
          <w:szCs w:val="24"/>
        </w:rPr>
      </w:pPr>
    </w:p>
    <w:p>
      <w:pPr>
        <w:numPr>
          <w:numId w:val="0"/>
        </w:numPr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（３）面对负面情感，有的同学认为这种体验让人不舒服、不愉快。对此，你的看法是什么？（５分）</w:t>
      </w:r>
    </w:p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p>
      <w:pPr>
        <w:numPr>
          <w:numId w:val="0"/>
        </w:numPr>
        <w:spacing w:line="360" w:lineRule="auto"/>
        <w:ind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9.（8分）品味情感 共同成长</w:t>
      </w:r>
    </w:p>
    <w:p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有这样一首经典曲目，无数次唱响在神州大地上，唱出了全体中华儿女对祖国的深厚情感。“我和我的祖国，一刻也不能分割。无论我走到哪里，都流出一首赞歌……。”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【体味美好情感】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（1）当你听到这首经典曲目，激发了你内心的什么情感？（2分）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sz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ind w:leftChars="0"/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（2）生活中的美好情感对我们的成长有什么意义？（2分）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【传递情感正能量】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（3）结合实际说说，你将怎样表达对祖国的深厚情感？（4分）（至少两方面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）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F4ECD"/>
    <w:multiLevelType w:val="singleLevel"/>
    <w:tmpl w:val="A6DF4EC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36E31F"/>
    <w:multiLevelType w:val="singleLevel"/>
    <w:tmpl w:val="B536E31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D6F7D5D2"/>
    <w:multiLevelType w:val="singleLevel"/>
    <w:tmpl w:val="D6F7D5D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521A7F51"/>
    <w:multiLevelType w:val="singleLevel"/>
    <w:tmpl w:val="521A7F5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55BD356"/>
    <w:multiLevelType w:val="singleLevel"/>
    <w:tmpl w:val="555BD356"/>
    <w:lvl w:ilvl="0" w:tentative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5">
    <w:nsid w:val="7DE03467"/>
    <w:multiLevelType w:val="singleLevel"/>
    <w:tmpl w:val="7DE03467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703F"/>
    <w:rsid w:val="0000121D"/>
    <w:rsid w:val="000030D8"/>
    <w:rsid w:val="000249DC"/>
    <w:rsid w:val="0004568B"/>
    <w:rsid w:val="0007592F"/>
    <w:rsid w:val="00085AF8"/>
    <w:rsid w:val="00096D77"/>
    <w:rsid w:val="000A624C"/>
    <w:rsid w:val="000C69AF"/>
    <w:rsid w:val="000D69E8"/>
    <w:rsid w:val="00105CEA"/>
    <w:rsid w:val="00144CC0"/>
    <w:rsid w:val="00175DBA"/>
    <w:rsid w:val="00176973"/>
    <w:rsid w:val="00193ABA"/>
    <w:rsid w:val="001A1E36"/>
    <w:rsid w:val="001D3948"/>
    <w:rsid w:val="001D7C12"/>
    <w:rsid w:val="001E1DE4"/>
    <w:rsid w:val="001F6C7F"/>
    <w:rsid w:val="00203660"/>
    <w:rsid w:val="00212DDC"/>
    <w:rsid w:val="002356C7"/>
    <w:rsid w:val="00241925"/>
    <w:rsid w:val="002B7087"/>
    <w:rsid w:val="002E5EE8"/>
    <w:rsid w:val="002F433F"/>
    <w:rsid w:val="00364D43"/>
    <w:rsid w:val="003B7781"/>
    <w:rsid w:val="003D057F"/>
    <w:rsid w:val="003E5A77"/>
    <w:rsid w:val="004060CA"/>
    <w:rsid w:val="0041339F"/>
    <w:rsid w:val="00420131"/>
    <w:rsid w:val="00442EEE"/>
    <w:rsid w:val="00490DEF"/>
    <w:rsid w:val="00493075"/>
    <w:rsid w:val="004A2FD0"/>
    <w:rsid w:val="004F75EE"/>
    <w:rsid w:val="00524662"/>
    <w:rsid w:val="005257F5"/>
    <w:rsid w:val="00535305"/>
    <w:rsid w:val="005556A4"/>
    <w:rsid w:val="005637D7"/>
    <w:rsid w:val="005971F6"/>
    <w:rsid w:val="005C2C7C"/>
    <w:rsid w:val="005C420A"/>
    <w:rsid w:val="005D0E30"/>
    <w:rsid w:val="005D4579"/>
    <w:rsid w:val="005E038F"/>
    <w:rsid w:val="005E51AC"/>
    <w:rsid w:val="00607704"/>
    <w:rsid w:val="00614226"/>
    <w:rsid w:val="00621685"/>
    <w:rsid w:val="006231E8"/>
    <w:rsid w:val="006373F6"/>
    <w:rsid w:val="00641159"/>
    <w:rsid w:val="00655790"/>
    <w:rsid w:val="006A20C2"/>
    <w:rsid w:val="006D51A6"/>
    <w:rsid w:val="006D6956"/>
    <w:rsid w:val="006E11E9"/>
    <w:rsid w:val="006F0147"/>
    <w:rsid w:val="007023CF"/>
    <w:rsid w:val="00722955"/>
    <w:rsid w:val="0072425A"/>
    <w:rsid w:val="00746144"/>
    <w:rsid w:val="00770504"/>
    <w:rsid w:val="00791ADB"/>
    <w:rsid w:val="007C152E"/>
    <w:rsid w:val="007E099D"/>
    <w:rsid w:val="007E0A41"/>
    <w:rsid w:val="00803A73"/>
    <w:rsid w:val="00805F87"/>
    <w:rsid w:val="008425E1"/>
    <w:rsid w:val="00851F5F"/>
    <w:rsid w:val="00865D7C"/>
    <w:rsid w:val="00890979"/>
    <w:rsid w:val="00893687"/>
    <w:rsid w:val="00897AA8"/>
    <w:rsid w:val="008A1511"/>
    <w:rsid w:val="008B202F"/>
    <w:rsid w:val="008C0B50"/>
    <w:rsid w:val="00923755"/>
    <w:rsid w:val="009545C0"/>
    <w:rsid w:val="009745F9"/>
    <w:rsid w:val="0099480A"/>
    <w:rsid w:val="009E0FF0"/>
    <w:rsid w:val="009E45A6"/>
    <w:rsid w:val="00A12816"/>
    <w:rsid w:val="00A35E64"/>
    <w:rsid w:val="00A568D7"/>
    <w:rsid w:val="00A7013B"/>
    <w:rsid w:val="00A80E0C"/>
    <w:rsid w:val="00AB14EF"/>
    <w:rsid w:val="00AD3CCF"/>
    <w:rsid w:val="00AD658B"/>
    <w:rsid w:val="00AE1E88"/>
    <w:rsid w:val="00B05C87"/>
    <w:rsid w:val="00B0703F"/>
    <w:rsid w:val="00B41F30"/>
    <w:rsid w:val="00B54D9E"/>
    <w:rsid w:val="00B56BAC"/>
    <w:rsid w:val="00B72CC8"/>
    <w:rsid w:val="00B90026"/>
    <w:rsid w:val="00B905C3"/>
    <w:rsid w:val="00B93E71"/>
    <w:rsid w:val="00BA5486"/>
    <w:rsid w:val="00BB1934"/>
    <w:rsid w:val="00BC1662"/>
    <w:rsid w:val="00C31D54"/>
    <w:rsid w:val="00C62B97"/>
    <w:rsid w:val="00C73113"/>
    <w:rsid w:val="00C9086B"/>
    <w:rsid w:val="00CA72A1"/>
    <w:rsid w:val="00CC3DF5"/>
    <w:rsid w:val="00CE1FD9"/>
    <w:rsid w:val="00CE4FE3"/>
    <w:rsid w:val="00D3199A"/>
    <w:rsid w:val="00D56524"/>
    <w:rsid w:val="00D57B27"/>
    <w:rsid w:val="00D61DD1"/>
    <w:rsid w:val="00D8383E"/>
    <w:rsid w:val="00D920CB"/>
    <w:rsid w:val="00D9553E"/>
    <w:rsid w:val="00DA0B11"/>
    <w:rsid w:val="00DB343C"/>
    <w:rsid w:val="00DB507B"/>
    <w:rsid w:val="00DD68AB"/>
    <w:rsid w:val="00E11C44"/>
    <w:rsid w:val="00E26F57"/>
    <w:rsid w:val="00E42BAE"/>
    <w:rsid w:val="00E46917"/>
    <w:rsid w:val="00E563E8"/>
    <w:rsid w:val="00E62064"/>
    <w:rsid w:val="00E909F5"/>
    <w:rsid w:val="00EB2BA4"/>
    <w:rsid w:val="00EC007D"/>
    <w:rsid w:val="00EC1117"/>
    <w:rsid w:val="00EE0866"/>
    <w:rsid w:val="00F034E6"/>
    <w:rsid w:val="00F13CFF"/>
    <w:rsid w:val="00F37AC0"/>
    <w:rsid w:val="00F6673C"/>
    <w:rsid w:val="00F90C23"/>
    <w:rsid w:val="00FA5C0B"/>
    <w:rsid w:val="00FE3BE0"/>
    <w:rsid w:val="01917956"/>
    <w:rsid w:val="0A9C0CD0"/>
    <w:rsid w:val="0DFE77E9"/>
    <w:rsid w:val="14476282"/>
    <w:rsid w:val="1E3C0758"/>
    <w:rsid w:val="24293314"/>
    <w:rsid w:val="2798322A"/>
    <w:rsid w:val="34CA1C57"/>
    <w:rsid w:val="3551617B"/>
    <w:rsid w:val="355F631F"/>
    <w:rsid w:val="37932C28"/>
    <w:rsid w:val="403B5B45"/>
    <w:rsid w:val="45871E41"/>
    <w:rsid w:val="580564D3"/>
    <w:rsid w:val="5A9D147E"/>
    <w:rsid w:val="76AB3C48"/>
    <w:rsid w:val="7851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4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kern w:val="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86D72-4A15-44DF-87EB-169A490B5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345</Words>
  <Characters>1968</Characters>
  <Lines>16</Lines>
  <Paragraphs>4</Paragraphs>
  <TotalTime>18</TotalTime>
  <ScaleCrop>false</ScaleCrop>
  <LinksUpToDate>false</LinksUpToDate>
  <CharactersWithSpaces>2309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2020-01-31T12:46:00Z</dcterms:created>
  <dc:creator>Administrator</dc:creator>
  <cp:lastModifiedBy>豆豆豆</cp:lastModifiedBy>
  <dcterms:modified xsi:type="dcterms:W3CDTF">2020-05-04T11:52:16Z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