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A7" w:rsidRDefault="00145F4E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>
        <w:rPr>
          <w:rFonts w:asciiTheme="minorEastAsia" w:hAnsiTheme="minorEastAsia" w:cs="黑体" w:hint="eastAsia"/>
          <w:b/>
          <w:bCs/>
          <w:sz w:val="28"/>
          <w:szCs w:val="28"/>
        </w:rPr>
        <w:t>高一年级生物学第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17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课时《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染色体变异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（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1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）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》</w:t>
      </w:r>
    </w:p>
    <w:p w:rsidR="007174A7" w:rsidRDefault="00145F4E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>
        <w:rPr>
          <w:rFonts w:asciiTheme="minorEastAsia" w:hAnsiTheme="minorEastAsia" w:cs="黑体" w:hint="eastAsia"/>
          <w:b/>
          <w:bCs/>
          <w:sz w:val="28"/>
          <w:szCs w:val="28"/>
        </w:rPr>
        <w:t>学习指南</w:t>
      </w:r>
    </w:p>
    <w:p w:rsidR="007174A7" w:rsidRDefault="00145F4E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一、学习目标</w:t>
      </w:r>
    </w:p>
    <w:p w:rsidR="007174A7" w:rsidRDefault="00145F4E">
      <w:pPr>
        <w:spacing w:line="360" w:lineRule="auto"/>
        <w:ind w:left="280" w:hangingChars="100" w:hanging="280"/>
        <w:jc w:val="left"/>
        <w:rPr>
          <w:rFonts w:asciiTheme="minorEastAsia" w:hAnsiTheme="minorEastAsia" w:cs="华文楷体"/>
          <w:color w:val="0000FF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1.</w:t>
      </w:r>
      <w:r>
        <w:rPr>
          <w:rFonts w:asciiTheme="minorEastAsia" w:hAnsiTheme="minorEastAsia" w:cs="华文楷体" w:hint="eastAsia"/>
          <w:sz w:val="28"/>
          <w:szCs w:val="28"/>
        </w:rPr>
        <w:t>说出染色体变异包括染色体数目的变异和染色体结构的变异</w:t>
      </w:r>
      <w:r>
        <w:rPr>
          <w:rFonts w:asciiTheme="minorEastAsia" w:hAnsiTheme="minorEastAsia" w:cs="华文楷体" w:hint="eastAsia"/>
          <w:sz w:val="28"/>
          <w:szCs w:val="28"/>
        </w:rPr>
        <w:t>；从“结构与功能观”视角认同染色体数目变异可能导致生物性状的改变甚至死亡</w:t>
      </w:r>
      <w:r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7174A7" w:rsidRDefault="00145F4E">
      <w:pPr>
        <w:spacing w:line="360" w:lineRule="auto"/>
        <w:ind w:left="280" w:hangingChars="100" w:hanging="280"/>
        <w:jc w:val="left"/>
        <w:rPr>
          <w:rFonts w:asciiTheme="minorEastAsia" w:hAnsiTheme="minorEastAsia" w:cs="华文楷体"/>
          <w:color w:val="0000FF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2.</w:t>
      </w:r>
      <w:r>
        <w:rPr>
          <w:rFonts w:asciiTheme="minorEastAsia" w:hAnsiTheme="minorEastAsia" w:cs="华文楷体" w:hint="eastAsia"/>
          <w:sz w:val="28"/>
          <w:szCs w:val="28"/>
        </w:rPr>
        <w:t>分析果蝇细胞中的染色体组成，概括出染色体组的概念；分析多种生物体细胞中染色体组的情况，阐明二倍体、多倍体的概念及其联系。</w:t>
      </w:r>
    </w:p>
    <w:p w:rsidR="007174A7" w:rsidRDefault="00145F4E">
      <w:pPr>
        <w:spacing w:line="360" w:lineRule="auto"/>
        <w:ind w:left="280" w:hangingChars="100" w:hanging="280"/>
        <w:jc w:val="left"/>
        <w:rPr>
          <w:rFonts w:asciiTheme="minorEastAsia" w:hAnsiTheme="minorEastAsia" w:cs="华文楷体"/>
          <w:color w:val="0000FF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3.</w:t>
      </w:r>
      <w:r>
        <w:rPr>
          <w:rFonts w:asciiTheme="minorEastAsia" w:hAnsiTheme="minorEastAsia" w:cs="华文楷体" w:hint="eastAsia"/>
          <w:sz w:val="28"/>
          <w:szCs w:val="28"/>
        </w:rPr>
        <w:t>分析染色体数目变异对生物性状的影响，说明人工诱导多倍体的方法、原理及在生产中的应用。</w:t>
      </w:r>
    </w:p>
    <w:p w:rsidR="007174A7" w:rsidRDefault="00145F4E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二、学习任务</w:t>
      </w:r>
    </w:p>
    <w:p w:rsidR="007174A7" w:rsidRDefault="00145F4E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1.</w:t>
      </w:r>
      <w:r>
        <w:rPr>
          <w:rFonts w:asciiTheme="minorEastAsia" w:hAnsiTheme="minorEastAsia" w:cs="华文楷体" w:hint="eastAsia"/>
          <w:sz w:val="28"/>
          <w:szCs w:val="28"/>
        </w:rPr>
        <w:t>染色体变异有哪些类型？</w:t>
      </w:r>
    </w:p>
    <w:p w:rsidR="007174A7" w:rsidRDefault="00145F4E">
      <w:pPr>
        <w:numPr>
          <w:ilvl w:val="0"/>
          <w:numId w:val="1"/>
        </w:num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什么是染色体组？什么是二倍体、多倍体？</w:t>
      </w:r>
    </w:p>
    <w:p w:rsidR="007174A7" w:rsidRDefault="00145F4E" w:rsidP="00951AB4">
      <w:pPr>
        <w:jc w:val="left"/>
        <w:rPr>
          <w:rFonts w:asciiTheme="minorEastAsia" w:hAnsiTheme="minorEastAsia" w:cs="华文楷体"/>
          <w:color w:val="0000FF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="华文楷体" w:hint="eastAsia"/>
          <w:sz w:val="28"/>
          <w:szCs w:val="28"/>
        </w:rPr>
        <w:t>3.</w:t>
      </w:r>
      <w:r>
        <w:rPr>
          <w:rFonts w:asciiTheme="minorEastAsia" w:hAnsiTheme="minorEastAsia" w:cs="华文楷体" w:hint="eastAsia"/>
          <w:sz w:val="28"/>
          <w:szCs w:val="28"/>
        </w:rPr>
        <w:t>人工诱导多倍体的常用方法和原理是什么？多倍体育种在生产中有哪些应用？</w:t>
      </w:r>
    </w:p>
    <w:p w:rsidR="007174A7" w:rsidRDefault="00145F4E">
      <w:pPr>
        <w:ind w:left="984" w:hangingChars="350" w:hanging="984"/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三、观看与反思</w:t>
      </w:r>
    </w:p>
    <w:p w:rsidR="007174A7" w:rsidRDefault="00145F4E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明确学习目标与任务后，观看本课时</w:t>
      </w:r>
      <w:proofErr w:type="gramStart"/>
      <w:r>
        <w:rPr>
          <w:rFonts w:asciiTheme="minorEastAsia" w:hAnsiTheme="minorEastAsia" w:cs="华文楷体" w:hint="eastAsia"/>
          <w:sz w:val="28"/>
          <w:szCs w:val="28"/>
        </w:rPr>
        <w:t>的微课视频</w:t>
      </w:r>
      <w:proofErr w:type="gramEnd"/>
      <w:r>
        <w:rPr>
          <w:rFonts w:asciiTheme="minorEastAsia" w:hAnsiTheme="minorEastAsia" w:cs="华文楷体" w:hint="eastAsia"/>
          <w:sz w:val="28"/>
          <w:szCs w:val="28"/>
        </w:rPr>
        <w:t>与课件，反思自己是</w:t>
      </w:r>
    </w:p>
    <w:p w:rsidR="007174A7" w:rsidRDefault="00145F4E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proofErr w:type="gramStart"/>
      <w:r>
        <w:rPr>
          <w:rFonts w:asciiTheme="minorEastAsia" w:hAnsiTheme="minorEastAsia" w:cs="华文楷体" w:hint="eastAsia"/>
          <w:sz w:val="28"/>
          <w:szCs w:val="28"/>
        </w:rPr>
        <w:t>否</w:t>
      </w:r>
      <w:proofErr w:type="gramEnd"/>
      <w:r>
        <w:rPr>
          <w:rFonts w:asciiTheme="minorEastAsia" w:hAnsiTheme="minorEastAsia" w:cs="华文楷体" w:hint="eastAsia"/>
          <w:sz w:val="28"/>
          <w:szCs w:val="28"/>
        </w:rPr>
        <w:t>真正学懂弄通并达成本课时的学习目标。</w:t>
      </w:r>
    </w:p>
    <w:p w:rsidR="007174A7" w:rsidRDefault="00145F4E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四、课后作业</w:t>
      </w:r>
    </w:p>
    <w:p w:rsidR="007174A7" w:rsidRDefault="00145F4E">
      <w:pPr>
        <w:pStyle w:val="a3"/>
      </w:pPr>
      <w:r>
        <w:rPr>
          <w:rFonts w:asciiTheme="minorEastAsia" w:hAnsiTheme="minorEastAsia" w:cs="华文楷体" w:hint="eastAsia"/>
          <w:sz w:val="28"/>
          <w:szCs w:val="28"/>
          <w:em w:val="dot"/>
        </w:rPr>
        <w:t>选择</w:t>
      </w:r>
      <w:r>
        <w:rPr>
          <w:rFonts w:asciiTheme="minorEastAsia" w:hAnsiTheme="minorEastAsia" w:cs="华文楷体" w:hint="eastAsia"/>
          <w:sz w:val="28"/>
          <w:szCs w:val="28"/>
        </w:rPr>
        <w:t>完成</w:t>
      </w:r>
      <w:r>
        <w:rPr>
          <w:rFonts w:asciiTheme="minorEastAsia" w:hAnsiTheme="minorEastAsia" w:hint="eastAsia"/>
          <w:sz w:val="28"/>
          <w:szCs w:val="28"/>
        </w:rPr>
        <w:t>“课后作业”文件夹</w:t>
      </w:r>
      <w:r>
        <w:rPr>
          <w:rFonts w:asciiTheme="minorEastAsia" w:hAnsiTheme="minorEastAsia" w:cs="华文楷体" w:hint="eastAsia"/>
          <w:sz w:val="28"/>
          <w:szCs w:val="28"/>
        </w:rPr>
        <w:t>中的作业。</w:t>
      </w:r>
    </w:p>
    <w:sectPr w:rsidR="00717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F4E" w:rsidRDefault="00145F4E" w:rsidP="00951AB4">
      <w:r>
        <w:separator/>
      </w:r>
    </w:p>
  </w:endnote>
  <w:endnote w:type="continuationSeparator" w:id="0">
    <w:p w:rsidR="00145F4E" w:rsidRDefault="00145F4E" w:rsidP="0095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F4E" w:rsidRDefault="00145F4E" w:rsidP="00951AB4">
      <w:r>
        <w:separator/>
      </w:r>
    </w:p>
  </w:footnote>
  <w:footnote w:type="continuationSeparator" w:id="0">
    <w:p w:rsidR="00145F4E" w:rsidRDefault="00145F4E" w:rsidP="00951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7C6197"/>
    <w:multiLevelType w:val="singleLevel"/>
    <w:tmpl w:val="8B7C619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22"/>
    <w:rsid w:val="00033192"/>
    <w:rsid w:val="00096E7D"/>
    <w:rsid w:val="00145F4E"/>
    <w:rsid w:val="00152DD7"/>
    <w:rsid w:val="0018674B"/>
    <w:rsid w:val="0018724A"/>
    <w:rsid w:val="001D2D1A"/>
    <w:rsid w:val="00210FF7"/>
    <w:rsid w:val="002158E9"/>
    <w:rsid w:val="002305AA"/>
    <w:rsid w:val="002E5279"/>
    <w:rsid w:val="004C538C"/>
    <w:rsid w:val="004D0165"/>
    <w:rsid w:val="005826ED"/>
    <w:rsid w:val="00595CE8"/>
    <w:rsid w:val="005A3977"/>
    <w:rsid w:val="00604E6F"/>
    <w:rsid w:val="00692ED9"/>
    <w:rsid w:val="007174A7"/>
    <w:rsid w:val="007D519D"/>
    <w:rsid w:val="007E2536"/>
    <w:rsid w:val="00951AB4"/>
    <w:rsid w:val="009D1BF4"/>
    <w:rsid w:val="009E4C5A"/>
    <w:rsid w:val="00B2535B"/>
    <w:rsid w:val="00B32A94"/>
    <w:rsid w:val="00B61A81"/>
    <w:rsid w:val="00BA4F11"/>
    <w:rsid w:val="00C678E3"/>
    <w:rsid w:val="00CC1972"/>
    <w:rsid w:val="00CF6579"/>
    <w:rsid w:val="00D114DD"/>
    <w:rsid w:val="00D748E0"/>
    <w:rsid w:val="00EA1EC4"/>
    <w:rsid w:val="00F26801"/>
    <w:rsid w:val="00FC1122"/>
    <w:rsid w:val="031D7B98"/>
    <w:rsid w:val="07973154"/>
    <w:rsid w:val="0DDD35E7"/>
    <w:rsid w:val="10C601E2"/>
    <w:rsid w:val="141D2021"/>
    <w:rsid w:val="14E52AB5"/>
    <w:rsid w:val="163F05E5"/>
    <w:rsid w:val="185C2785"/>
    <w:rsid w:val="21C4619A"/>
    <w:rsid w:val="22E15D62"/>
    <w:rsid w:val="29690131"/>
    <w:rsid w:val="31CF18FF"/>
    <w:rsid w:val="327D1242"/>
    <w:rsid w:val="36CE4C2A"/>
    <w:rsid w:val="3F76583F"/>
    <w:rsid w:val="40880D0A"/>
    <w:rsid w:val="458663C3"/>
    <w:rsid w:val="553B0097"/>
    <w:rsid w:val="58510D32"/>
    <w:rsid w:val="5D777B44"/>
    <w:rsid w:val="64284BB5"/>
    <w:rsid w:val="65B438AB"/>
    <w:rsid w:val="68647EA9"/>
    <w:rsid w:val="7C0D1D1C"/>
    <w:rsid w:val="7F1A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qFormat/>
    <w:rPr>
      <w:sz w:val="21"/>
      <w:szCs w:val="21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qFormat/>
    <w:rPr>
      <w:sz w:val="21"/>
      <w:szCs w:val="21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apple</cp:lastModifiedBy>
  <cp:revision>24</cp:revision>
  <dcterms:created xsi:type="dcterms:W3CDTF">2014-10-29T12:08:00Z</dcterms:created>
  <dcterms:modified xsi:type="dcterms:W3CDTF">2020-05-12T01:28:00Z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