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Style w:val="7"/>
          <w:rFonts w:ascii="Times New Roman" w:hAnsi="Times New Roman" w:eastAsia="宋体" w:cs="Times New Roman"/>
          <w:b/>
          <w:szCs w:val="21"/>
        </w:rPr>
      </w:pPr>
      <w:r>
        <w:rPr>
          <w:rStyle w:val="7"/>
          <w:rFonts w:hint="eastAsia" w:ascii="Times New Roman" w:hAnsi="Times New Roman" w:eastAsia="宋体" w:cs="Times New Roman"/>
          <w:b/>
          <w:szCs w:val="21"/>
        </w:rPr>
        <w:t>拓展作业一：</w:t>
      </w:r>
    </w:p>
    <w:p>
      <w:pPr>
        <w:spacing w:line="360" w:lineRule="auto"/>
        <w:rPr>
          <w:rStyle w:val="7"/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Style w:val="7"/>
          <w:rFonts w:hint="eastAsia" w:ascii="Times New Roman" w:hAnsi="Times New Roman" w:eastAsia="宋体" w:cs="Times New Roman"/>
          <w:szCs w:val="21"/>
        </w:rPr>
        <w:t>（1）从图示北京及张家口的交通线路分析交通运输变化，主要表现为交通线路增多；交通运输方式多样化；而交通条件发展和衰落会影响沿线聚落的兴衰</w:t>
      </w:r>
      <w:r>
        <w:rPr>
          <w:rStyle w:val="7"/>
          <w:rFonts w:hint="eastAsia" w:ascii="Times New Roman" w:hAnsi="Times New Roman" w:eastAsia="宋体" w:cs="Times New Roman"/>
          <w:szCs w:val="21"/>
          <w:lang w:eastAsia="zh-CN"/>
        </w:rPr>
        <w:t>。</w:t>
      </w:r>
    </w:p>
    <w:p>
      <w:pPr>
        <w:spacing w:line="360" w:lineRule="auto"/>
        <w:rPr>
          <w:rStyle w:val="7"/>
          <w:rFonts w:ascii="Times New Roman" w:hAnsi="Times New Roman" w:eastAsia="宋体" w:cs="Times New Roman"/>
          <w:szCs w:val="21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93"/>
    <w:rsid w:val="00104D6E"/>
    <w:rsid w:val="0016268C"/>
    <w:rsid w:val="00275AB3"/>
    <w:rsid w:val="002A201C"/>
    <w:rsid w:val="002F58E7"/>
    <w:rsid w:val="003625BE"/>
    <w:rsid w:val="00367F7E"/>
    <w:rsid w:val="0039213A"/>
    <w:rsid w:val="003B5693"/>
    <w:rsid w:val="003E5776"/>
    <w:rsid w:val="00433B17"/>
    <w:rsid w:val="004C777C"/>
    <w:rsid w:val="00526112"/>
    <w:rsid w:val="00547F03"/>
    <w:rsid w:val="00595BA4"/>
    <w:rsid w:val="006C33F6"/>
    <w:rsid w:val="006F790D"/>
    <w:rsid w:val="007027BC"/>
    <w:rsid w:val="007157A4"/>
    <w:rsid w:val="007373BE"/>
    <w:rsid w:val="00845D55"/>
    <w:rsid w:val="00865FE0"/>
    <w:rsid w:val="008D3BF8"/>
    <w:rsid w:val="009165BF"/>
    <w:rsid w:val="0094278D"/>
    <w:rsid w:val="009A5EFF"/>
    <w:rsid w:val="00A06F14"/>
    <w:rsid w:val="00AA7C3A"/>
    <w:rsid w:val="00B60C35"/>
    <w:rsid w:val="00B77EE9"/>
    <w:rsid w:val="00DF3F54"/>
    <w:rsid w:val="00E3123B"/>
    <w:rsid w:val="00E503F7"/>
    <w:rsid w:val="00F711F8"/>
    <w:rsid w:val="00F77E7E"/>
    <w:rsid w:val="52A0198D"/>
    <w:rsid w:val="6D51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22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148</Characters>
  <Lines>1</Lines>
  <Paragraphs>1</Paragraphs>
  <TotalTime>12</TotalTime>
  <ScaleCrop>false</ScaleCrop>
  <LinksUpToDate>false</LinksUpToDate>
  <CharactersWithSpaces>172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2020-03-08T08:17:00Z</dcterms:created>
  <dc:creator>晓绪 商</dc:creator>
  <cp:lastModifiedBy>86133</cp:lastModifiedBy>
  <dcterms:modified xsi:type="dcterms:W3CDTF">2020-04-08T14:04:17Z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