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</w:t>
      </w:r>
      <w:r>
        <w:rPr>
          <w:rFonts w:hint="eastAsia"/>
          <w:b/>
          <w:sz w:val="24"/>
          <w:lang w:val="en-US" w:eastAsia="zh-CN"/>
        </w:rPr>
        <w:t>交通运输布局对区域发展的影响</w:t>
      </w:r>
      <w:r>
        <w:rPr>
          <w:rFonts w:hint="eastAsia" w:ascii="黑体" w:hAnsi="黑体" w:eastAsia="黑体" w:cs="黑体"/>
          <w:b/>
          <w:sz w:val="24"/>
        </w:rPr>
        <w:t>——学习任务单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结合实例，说明交通运输方式和布局的变化对聚落的影响。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结合实例，说明交通运输方式和布局的变化对区域经济发展的影响。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【学法指导】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1.</w:t>
      </w:r>
      <w:r>
        <w:rPr>
          <w:rFonts w:hint="eastAsia" w:ascii="宋体" w:hAnsi="宋体" w:eastAsia="宋体"/>
          <w:lang w:val="en-US" w:eastAsia="zh-CN"/>
        </w:rPr>
        <w:t>描述城市空间形态的特点。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2.</w:t>
      </w:r>
      <w:r>
        <w:rPr>
          <w:rFonts w:hint="eastAsia" w:ascii="宋体" w:hAnsi="宋体" w:eastAsia="宋体"/>
          <w:lang w:val="en-US" w:eastAsia="zh-CN"/>
        </w:rPr>
        <w:t>运用实例，理解交通运输方式和布局对区域经济发展的影响。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【任务一】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列举描述城市空间形态常用的词语。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【任务二】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读图，回答问题。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4185920" cy="1548130"/>
            <wp:effectExtent l="0" t="0" r="5080" b="6350"/>
            <wp:docPr id="1" name="图片 1" descr="15863519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6351968(1)"/>
                    <pic:cNvPicPr>
                      <a:picLocks noChangeAspect="1"/>
                    </pic:cNvPicPr>
                  </pic:nvPicPr>
                  <pic:blipFill>
                    <a:blip r:embed="rId4"/>
                    <a:srcRect t="1919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</w:rPr>
        <w:t>比较唐宋时期和1982年嘉兴城区分布图，描述嘉兴城区的变化。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2.说明导致嘉兴城区变化的原因。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</w:rPr>
        <w:t>三</w:t>
      </w:r>
      <w:r>
        <w:rPr>
          <w:rFonts w:ascii="Times New Roman" w:hAnsi="Times New Roman" w:eastAsia="宋体" w:cs="Times New Roman"/>
        </w:rPr>
        <w:t>】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阐述交通运输布局对区域经济发展的影响。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E5500"/>
    <w:multiLevelType w:val="singleLevel"/>
    <w:tmpl w:val="FB5E55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104A7D"/>
    <w:rsid w:val="0010529E"/>
    <w:rsid w:val="0010696F"/>
    <w:rsid w:val="001108BE"/>
    <w:rsid w:val="001432B3"/>
    <w:rsid w:val="00154400"/>
    <w:rsid w:val="00175F24"/>
    <w:rsid w:val="00187587"/>
    <w:rsid w:val="001B4CF9"/>
    <w:rsid w:val="001C60CD"/>
    <w:rsid w:val="002F1120"/>
    <w:rsid w:val="003243FE"/>
    <w:rsid w:val="003529F7"/>
    <w:rsid w:val="003625BE"/>
    <w:rsid w:val="003739A7"/>
    <w:rsid w:val="003B450C"/>
    <w:rsid w:val="00434C7D"/>
    <w:rsid w:val="00436862"/>
    <w:rsid w:val="00451805"/>
    <w:rsid w:val="00471C68"/>
    <w:rsid w:val="004934AE"/>
    <w:rsid w:val="004C777C"/>
    <w:rsid w:val="0059442A"/>
    <w:rsid w:val="005F52B2"/>
    <w:rsid w:val="0061295F"/>
    <w:rsid w:val="00621289"/>
    <w:rsid w:val="00645E92"/>
    <w:rsid w:val="00693C6F"/>
    <w:rsid w:val="006B5762"/>
    <w:rsid w:val="006D3E97"/>
    <w:rsid w:val="006D7C99"/>
    <w:rsid w:val="00723F06"/>
    <w:rsid w:val="00727B31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73849"/>
    <w:rsid w:val="00AA117E"/>
    <w:rsid w:val="00AE54C4"/>
    <w:rsid w:val="00B414FA"/>
    <w:rsid w:val="00B6103E"/>
    <w:rsid w:val="00B73CDC"/>
    <w:rsid w:val="00B9758A"/>
    <w:rsid w:val="00BE5B5D"/>
    <w:rsid w:val="00C627AC"/>
    <w:rsid w:val="00C96F58"/>
    <w:rsid w:val="00CB6EE7"/>
    <w:rsid w:val="00D37436"/>
    <w:rsid w:val="00DE3B2C"/>
    <w:rsid w:val="00E13148"/>
    <w:rsid w:val="00E21BC6"/>
    <w:rsid w:val="00F34A64"/>
    <w:rsid w:val="00FB0D94"/>
    <w:rsid w:val="1664539A"/>
    <w:rsid w:val="515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11</TotalTime>
  <ScaleCrop>false</ScaleCrop>
  <LinksUpToDate>false</LinksUpToDate>
  <CharactersWithSpaces>368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2020-03-03T08:23:00Z</dcterms:created>
  <dc:creator>晓绪 商</dc:creator>
  <cp:lastModifiedBy>86133</cp:lastModifiedBy>
  <dcterms:modified xsi:type="dcterms:W3CDTF">2020-04-08T13:22:34Z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