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《烷烃的结构》拓展提升任务</w:t>
      </w:r>
      <w:r>
        <w:rPr>
          <w:rFonts w:hint="eastAsia"/>
          <w:b/>
          <w:bCs/>
          <w:sz w:val="32"/>
          <w:szCs w:val="32"/>
          <w:lang w:val="en-US" w:eastAsia="zh-CN"/>
        </w:rPr>
        <w:t>答案</w:t>
      </w:r>
    </w:p>
    <w:p>
      <w:r>
        <w:rPr>
          <w:rFonts w:hint="eastAsia"/>
          <w:bCs/>
          <w:szCs w:val="21"/>
          <w:lang w:val="en-US" w:eastAsia="zh-CN"/>
        </w:rPr>
        <w:t>丁</w:t>
      </w:r>
      <w:r>
        <w:rPr>
          <w:rFonts w:hint="eastAsia"/>
          <w:bCs/>
          <w:szCs w:val="21"/>
        </w:rPr>
        <w:t>烷</w:t>
      </w:r>
      <w:r>
        <w:rPr>
          <w:rFonts w:hint="eastAsia"/>
          <w:bCs/>
          <w:szCs w:val="21"/>
          <w:lang w:val="en-US" w:eastAsia="zh-CN"/>
        </w:rPr>
        <w:t>C</w:t>
      </w:r>
      <w:r>
        <w:rPr>
          <w:rFonts w:hint="eastAsia"/>
          <w:bCs/>
          <w:szCs w:val="21"/>
          <w:vertAlign w:val="subscript"/>
          <w:lang w:val="en-US" w:eastAsia="zh-CN"/>
        </w:rPr>
        <w:t>4</w:t>
      </w:r>
      <w:r>
        <w:rPr>
          <w:rFonts w:hint="eastAsia"/>
          <w:bCs/>
          <w:szCs w:val="21"/>
          <w:vertAlign w:val="baseline"/>
          <w:lang w:val="en-US" w:eastAsia="zh-CN"/>
        </w:rPr>
        <w:t>H</w:t>
      </w:r>
      <w:r>
        <w:rPr>
          <w:rFonts w:hint="eastAsia"/>
          <w:bCs/>
          <w:szCs w:val="21"/>
          <w:vertAlign w:val="subscript"/>
          <w:lang w:val="en-US" w:eastAsia="zh-CN"/>
        </w:rPr>
        <w:t>8</w:t>
      </w:r>
      <w:r>
        <w:rPr>
          <w:rFonts w:hint="eastAsia"/>
          <w:bCs/>
          <w:szCs w:val="21"/>
          <w:lang w:val="en-US" w:eastAsia="zh-CN"/>
        </w:rPr>
        <w:t>的两</w:t>
      </w:r>
      <w:r>
        <w:rPr>
          <w:rFonts w:hint="eastAsia"/>
          <w:bCs/>
          <w:szCs w:val="21"/>
        </w:rPr>
        <w:t>种同分异构体</w:t>
      </w:r>
      <w:r>
        <w:rPr>
          <w:rFonts w:hint="eastAsia"/>
          <w:bCs/>
          <w:szCs w:val="21"/>
          <w:lang w:eastAsia="zh-CN"/>
        </w:rPr>
        <w:t>（</w:t>
      </w:r>
      <w:r>
        <w:rPr>
          <w:rFonts w:hint="eastAsia"/>
          <w:bCs/>
          <w:szCs w:val="21"/>
        </w:rPr>
        <w:t>正</w:t>
      </w:r>
      <w:r>
        <w:rPr>
          <w:rFonts w:hint="eastAsia"/>
          <w:bCs/>
          <w:szCs w:val="21"/>
          <w:lang w:val="en-US" w:eastAsia="zh-CN"/>
        </w:rPr>
        <w:t>丁</w:t>
      </w:r>
      <w:r>
        <w:rPr>
          <w:rFonts w:hint="eastAsia"/>
          <w:bCs/>
          <w:szCs w:val="21"/>
        </w:rPr>
        <w:t>烷、异</w:t>
      </w:r>
      <w:r>
        <w:rPr>
          <w:rFonts w:hint="eastAsia"/>
          <w:bCs/>
          <w:szCs w:val="21"/>
          <w:lang w:val="en-US" w:eastAsia="zh-CN"/>
        </w:rPr>
        <w:t>丁</w:t>
      </w:r>
      <w:r>
        <w:rPr>
          <w:rFonts w:hint="eastAsia"/>
          <w:bCs/>
          <w:szCs w:val="21"/>
        </w:rPr>
        <w:t>烷</w:t>
      </w:r>
      <w:r>
        <w:rPr>
          <w:rFonts w:hint="eastAsia"/>
          <w:bCs/>
          <w:szCs w:val="21"/>
          <w:lang w:eastAsia="zh-CN"/>
        </w:rPr>
        <w:t>）：</w:t>
      </w:r>
    </w:p>
    <w:p>
      <w:r>
        <w:drawing>
          <wp:inline distT="0" distB="0" distL="114300" distR="114300">
            <wp:extent cx="2797175" cy="15119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bright="24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66925" cy="155067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Cs/>
          <w:szCs w:val="21"/>
          <w:lang w:val="en-US" w:eastAsia="zh-CN"/>
        </w:rPr>
        <w:t>C</w:t>
      </w:r>
      <w:r>
        <w:rPr>
          <w:rFonts w:hint="eastAsia"/>
          <w:bCs/>
          <w:szCs w:val="21"/>
          <w:vertAlign w:val="subscript"/>
          <w:lang w:val="en-US" w:eastAsia="zh-CN"/>
        </w:rPr>
        <w:t>4</w:t>
      </w:r>
      <w:r>
        <w:rPr>
          <w:rFonts w:hint="eastAsia"/>
          <w:bCs/>
          <w:szCs w:val="21"/>
          <w:vertAlign w:val="baseline"/>
          <w:lang w:val="en-US" w:eastAsia="zh-CN"/>
        </w:rPr>
        <w:t>H</w:t>
      </w:r>
      <w:r>
        <w:rPr>
          <w:rFonts w:hint="eastAsia"/>
          <w:bCs/>
          <w:szCs w:val="21"/>
          <w:vertAlign w:val="subscript"/>
          <w:lang w:val="en-US" w:eastAsia="zh-CN"/>
        </w:rPr>
        <w:t>7</w:t>
      </w:r>
      <w:r>
        <w:rPr>
          <w:rFonts w:hint="eastAsia"/>
          <w:bCs/>
          <w:szCs w:val="21"/>
          <w:lang w:val="en-US" w:eastAsia="zh-CN"/>
        </w:rPr>
        <w:t>Cl有4种同分异构体：</w:t>
      </w:r>
    </w:p>
    <w:p>
      <w:r>
        <w:drawing>
          <wp:inline distT="0" distB="0" distL="114300" distR="114300">
            <wp:extent cx="2656205" cy="1586230"/>
            <wp:effectExtent l="0" t="0" r="1079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bright="18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86050" cy="1550670"/>
            <wp:effectExtent l="0" t="0" r="1143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972945" cy="1847850"/>
            <wp:effectExtent l="0" t="0" r="825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lum bright="18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bookmarkStart w:id="0" w:name="_GoBack"/>
      <w:bookmarkEnd w:id="0"/>
      <w:r>
        <w:drawing>
          <wp:inline distT="0" distB="0" distL="114300" distR="114300">
            <wp:extent cx="2106930" cy="1789430"/>
            <wp:effectExtent l="0" t="0" r="1143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lum bright="18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BA5059"/>
    <w:rsid w:val="07CE5E86"/>
    <w:rsid w:val="0E8D4DA1"/>
    <w:rsid w:val="0FBA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2020-05-01T02:11:00Z</dcterms:created>
  <dc:creator>令羽小翎</dc:creator>
  <cp:lastModifiedBy>令羽小翎</cp:lastModifiedBy>
  <dcterms:modified xsi:type="dcterms:W3CDTF">2020-05-01T04:04:33Z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