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520C0" w14:textId="7A3C60CE" w:rsidR="00EF4068" w:rsidRPr="00EF4068" w:rsidRDefault="00EF4068" w:rsidP="00EF406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朝阳区高中美术</w:t>
      </w:r>
      <w:r w:rsidRPr="00EF4068">
        <w:rPr>
          <w:rFonts w:ascii="宋体" w:hAnsi="宋体"/>
          <w:b/>
          <w:bCs/>
          <w:sz w:val="28"/>
          <w:szCs w:val="28"/>
        </w:rPr>
        <w:t>学习指南</w:t>
      </w:r>
    </w:p>
    <w:p w14:paraId="009FFB9C" w14:textId="77777777" w:rsidR="00C51A45" w:rsidRDefault="00C51A45" w:rsidP="00711B9B">
      <w:pPr>
        <w:rPr>
          <w:b/>
        </w:rPr>
      </w:pPr>
    </w:p>
    <w:p w14:paraId="14842FAB" w14:textId="4CED758C" w:rsidR="00C51A45" w:rsidRPr="00D131BC" w:rsidRDefault="001A4A86" w:rsidP="00D131BC">
      <w:pPr>
        <w:jc w:val="center"/>
        <w:rPr>
          <w:rFonts w:ascii="宋体" w:hAnsi="宋体"/>
          <w:b/>
          <w:bCs/>
          <w:sz w:val="28"/>
          <w:szCs w:val="28"/>
        </w:rPr>
      </w:pPr>
      <w:r w:rsidRPr="00D131BC">
        <w:rPr>
          <w:rFonts w:ascii="宋体" w:hAnsi="宋体" w:hint="eastAsia"/>
          <w:b/>
          <w:bCs/>
          <w:sz w:val="28"/>
          <w:szCs w:val="28"/>
        </w:rPr>
        <w:t>书为心画--中国书法</w:t>
      </w:r>
    </w:p>
    <w:p w14:paraId="1C58779A" w14:textId="10BD6EBE" w:rsidR="00D131BC" w:rsidRDefault="00D131BC" w:rsidP="00D131BC">
      <w:pPr>
        <w:rPr>
          <w:color w:val="FF0000"/>
        </w:rPr>
      </w:pPr>
    </w:p>
    <w:p w14:paraId="497D9A55" w14:textId="25F5508D" w:rsidR="00806771" w:rsidRDefault="00EF4068" w:rsidP="00EF4068">
      <w:pPr>
        <w:rPr>
          <w:rFonts w:asciiTheme="minorHAnsi" w:eastAsiaTheme="minorEastAsia" w:hAnsiTheme="minorHAnsi" w:cstheme="minorBidi"/>
          <w:b/>
          <w:kern w:val="2"/>
        </w:rPr>
      </w:pPr>
      <w:r>
        <w:rPr>
          <w:rFonts w:asciiTheme="minorHAnsi" w:eastAsiaTheme="minorEastAsia" w:hAnsiTheme="minorHAnsi" w:cstheme="minorBidi" w:hint="eastAsia"/>
          <w:b/>
          <w:kern w:val="2"/>
        </w:rPr>
        <w:t>一</w:t>
      </w:r>
      <w:r w:rsidR="00C51A45" w:rsidRPr="00BD24FE">
        <w:rPr>
          <w:rFonts w:asciiTheme="minorHAnsi" w:eastAsiaTheme="minorEastAsia" w:hAnsiTheme="minorHAnsi" w:cstheme="minorBidi" w:hint="eastAsia"/>
          <w:b/>
          <w:kern w:val="2"/>
        </w:rPr>
        <w:t>、</w:t>
      </w:r>
      <w:r w:rsidR="005E4BA6">
        <w:rPr>
          <w:rFonts w:asciiTheme="minorHAnsi" w:eastAsiaTheme="minorEastAsia" w:hAnsiTheme="minorHAnsi" w:cstheme="minorBidi" w:hint="eastAsia"/>
          <w:b/>
          <w:kern w:val="2"/>
        </w:rPr>
        <w:t>学习目标：</w:t>
      </w:r>
    </w:p>
    <w:p w14:paraId="5437636F" w14:textId="77777777" w:rsidR="005C75EB" w:rsidRDefault="005E4BA6" w:rsidP="005C75EB">
      <w:pPr>
        <w:widowControl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524C45">
        <w:rPr>
          <w:rFonts w:asciiTheme="minorEastAsia" w:eastAsiaTheme="minorEastAsia" w:hAnsiTheme="minorEastAsia" w:cstheme="minorBidi" w:hint="eastAsia"/>
          <w:kern w:val="2"/>
        </w:rPr>
        <w:t>了解中国书法的笔法、结体、章法和墨法等要素</w:t>
      </w:r>
      <w:r w:rsidR="005C75EB">
        <w:rPr>
          <w:rFonts w:asciiTheme="minorEastAsia" w:eastAsiaTheme="minorEastAsia" w:hAnsiTheme="minorEastAsia" w:cstheme="minorBidi" w:hint="eastAsia"/>
          <w:kern w:val="2"/>
        </w:rPr>
        <w:t>。</w:t>
      </w:r>
      <w:r w:rsidR="005C75EB">
        <w:rPr>
          <w:rFonts w:asciiTheme="minorEastAsia" w:eastAsiaTheme="minorEastAsia" w:hAnsiTheme="minorEastAsia" w:cstheme="minorBidi" w:hint="eastAsia"/>
          <w:kern w:val="2"/>
        </w:rPr>
        <w:t>通过了解史实中的书法</w:t>
      </w:r>
      <w:r w:rsidR="005C75EB" w:rsidRPr="00BD24FE">
        <w:rPr>
          <w:rFonts w:asciiTheme="minorEastAsia" w:eastAsiaTheme="minorEastAsia" w:hAnsiTheme="minorEastAsia" w:cstheme="minorBidi" w:hint="eastAsia"/>
          <w:kern w:val="2"/>
        </w:rPr>
        <w:t>鉴赏作品，学会运用描述、分析、解释和评价的鉴赏流程，进一步尝试对照</w:t>
      </w:r>
      <w:r w:rsidR="005C75EB">
        <w:rPr>
          <w:rFonts w:asciiTheme="minorEastAsia" w:eastAsiaTheme="minorEastAsia" w:hAnsiTheme="minorEastAsia" w:cstheme="minorBidi" w:hint="eastAsia"/>
          <w:kern w:val="2"/>
        </w:rPr>
        <w:t>书法</w:t>
      </w:r>
      <w:r w:rsidR="005C75EB" w:rsidRPr="00BD24FE">
        <w:rPr>
          <w:rFonts w:asciiTheme="minorEastAsia" w:eastAsiaTheme="minorEastAsia" w:hAnsiTheme="minorEastAsia" w:cstheme="minorBidi" w:hint="eastAsia"/>
          <w:kern w:val="2"/>
        </w:rPr>
        <w:t>作品中的诗、书印解读和品鉴。</w:t>
      </w:r>
      <w:r w:rsidR="005C75EB">
        <w:rPr>
          <w:rFonts w:asciiTheme="minorEastAsia" w:eastAsiaTheme="minorEastAsia" w:hAnsiTheme="minorEastAsia" w:cstheme="minorBidi" w:hint="eastAsia"/>
          <w:kern w:val="2"/>
        </w:rPr>
        <w:t xml:space="preserve"> </w:t>
      </w:r>
      <w:r w:rsidR="005C75EB">
        <w:rPr>
          <w:rFonts w:asciiTheme="minorEastAsia" w:eastAsiaTheme="minorEastAsia" w:hAnsiTheme="minorEastAsia" w:cstheme="minorBidi"/>
          <w:kern w:val="2"/>
        </w:rPr>
        <w:t xml:space="preserve">   </w:t>
      </w:r>
    </w:p>
    <w:p w14:paraId="7FA46773" w14:textId="6BEE70C3" w:rsidR="00806771" w:rsidRPr="00806771" w:rsidRDefault="005C75EB" w:rsidP="005C75EB">
      <w:pPr>
        <w:widowControl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BD24FE">
        <w:rPr>
          <w:rFonts w:asciiTheme="minorEastAsia" w:eastAsiaTheme="minorEastAsia" w:hAnsiTheme="minorEastAsia" w:cstheme="minorBidi" w:hint="eastAsia"/>
          <w:kern w:val="2"/>
        </w:rPr>
        <w:t>锻炼学生的识图能力，提高学生思辨品质。通过的实践活动，体验文人风志，培养合作、探究精神，优化扬长补短，激励公正评价。</w:t>
      </w:r>
      <w:r w:rsidRPr="00BD24FE">
        <w:rPr>
          <w:rFonts w:asciiTheme="minorEastAsia" w:eastAsiaTheme="minorEastAsia" w:hAnsiTheme="minorEastAsia" w:cstheme="minorBidi"/>
          <w:kern w:val="2"/>
        </w:rPr>
        <w:t xml:space="preserve"> </w:t>
      </w:r>
      <w:r w:rsidRPr="00BD24FE">
        <w:rPr>
          <w:rFonts w:asciiTheme="minorEastAsia" w:eastAsiaTheme="minorEastAsia" w:hAnsiTheme="minorEastAsia" w:cstheme="minorBidi" w:hint="eastAsia"/>
          <w:kern w:val="2"/>
        </w:rPr>
        <w:t>运用现代信息技术和网络资源，检索有效信息，拓宽视野，增强理解，找寻解决问题的方法。</w:t>
      </w:r>
      <w:r w:rsidR="00806771" w:rsidRPr="00806771">
        <w:rPr>
          <w:rFonts w:asciiTheme="minorEastAsia" w:eastAsiaTheme="minorEastAsia" w:hAnsiTheme="minorEastAsia" w:cstheme="minorBidi" w:hint="eastAsia"/>
          <w:kern w:val="2"/>
        </w:rPr>
        <w:t xml:space="preserve"> </w:t>
      </w:r>
    </w:p>
    <w:p w14:paraId="6F16D3A3" w14:textId="3A687B72" w:rsidR="00C51A45" w:rsidRPr="00BD24FE" w:rsidRDefault="00806771" w:rsidP="00BD24FE">
      <w:pPr>
        <w:widowControl w:val="0"/>
        <w:spacing w:beforeLines="50" w:before="163" w:afterLines="50" w:after="163" w:line="360" w:lineRule="auto"/>
        <w:jc w:val="both"/>
        <w:rPr>
          <w:rFonts w:asciiTheme="minorHAnsi" w:eastAsiaTheme="minorEastAsia" w:hAnsiTheme="minorHAnsi" w:cstheme="minorBidi"/>
          <w:b/>
          <w:kern w:val="2"/>
        </w:rPr>
      </w:pPr>
      <w:r>
        <w:rPr>
          <w:rFonts w:asciiTheme="minorHAnsi" w:eastAsiaTheme="minorEastAsia" w:hAnsiTheme="minorHAnsi" w:cstheme="minorBidi" w:hint="eastAsia"/>
          <w:b/>
          <w:kern w:val="2"/>
        </w:rPr>
        <w:t>二、</w:t>
      </w:r>
      <w:r w:rsidR="005E4BA6">
        <w:rPr>
          <w:rFonts w:asciiTheme="minorHAnsi" w:eastAsiaTheme="minorEastAsia" w:hAnsiTheme="minorHAnsi" w:cstheme="minorBidi" w:hint="eastAsia"/>
          <w:b/>
          <w:kern w:val="2"/>
        </w:rPr>
        <w:t>学法指导：</w:t>
      </w:r>
    </w:p>
    <w:p w14:paraId="472C42D7" w14:textId="7F20EFCF" w:rsidR="00F008AB" w:rsidRPr="00BD24FE" w:rsidRDefault="00F008AB" w:rsidP="00111B80">
      <w:pPr>
        <w:widowControl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BD24FE">
        <w:rPr>
          <w:rFonts w:asciiTheme="minorEastAsia" w:eastAsiaTheme="minorEastAsia" w:hAnsiTheme="minorEastAsia" w:cstheme="minorBidi" w:hint="eastAsia"/>
          <w:kern w:val="2"/>
        </w:rPr>
        <w:t>第一部分</w:t>
      </w:r>
      <w:r w:rsidRPr="00BD24FE">
        <w:rPr>
          <w:rFonts w:asciiTheme="minorEastAsia" w:eastAsiaTheme="minorEastAsia" w:hAnsiTheme="minorEastAsia" w:cstheme="minorBidi"/>
          <w:kern w:val="2"/>
        </w:rPr>
        <w:t>笔法，</w:t>
      </w:r>
      <w:r w:rsidR="00111B80">
        <w:rPr>
          <w:rFonts w:asciiTheme="minorEastAsia" w:eastAsiaTheme="minorEastAsia" w:hAnsiTheme="minorEastAsia" w:cstheme="minorBidi" w:hint="eastAsia"/>
          <w:kern w:val="2"/>
        </w:rPr>
        <w:t>书法</w:t>
      </w:r>
      <w:r w:rsidRPr="00BD24FE">
        <w:rPr>
          <w:rFonts w:asciiTheme="minorEastAsia" w:eastAsiaTheme="minorEastAsia" w:hAnsiTheme="minorEastAsia" w:cstheme="minorBidi"/>
          <w:kern w:val="2"/>
        </w:rPr>
        <w:t>用笔的方法，即中国</w:t>
      </w:r>
      <w:r w:rsidR="00111B80">
        <w:rPr>
          <w:rFonts w:asciiTheme="minorEastAsia" w:eastAsiaTheme="minorEastAsia" w:hAnsiTheme="minorEastAsia" w:cstheme="minorBidi" w:hint="eastAsia"/>
          <w:kern w:val="2"/>
        </w:rPr>
        <w:t>书法</w:t>
      </w:r>
      <w:r w:rsidRPr="00BD24FE">
        <w:rPr>
          <w:rFonts w:asciiTheme="minorEastAsia" w:eastAsiaTheme="minorEastAsia" w:hAnsiTheme="minorEastAsia" w:cstheme="minorBidi"/>
          <w:kern w:val="2"/>
        </w:rPr>
        <w:t>特有的用线方法。中国</w:t>
      </w:r>
      <w:r w:rsidR="00111B80">
        <w:rPr>
          <w:rFonts w:asciiTheme="minorEastAsia" w:eastAsiaTheme="minorEastAsia" w:hAnsiTheme="minorEastAsia" w:cstheme="minorBidi" w:hint="eastAsia"/>
          <w:kern w:val="2"/>
        </w:rPr>
        <w:t>书法</w:t>
      </w:r>
      <w:r w:rsidRPr="00BD24FE">
        <w:rPr>
          <w:rFonts w:asciiTheme="minorEastAsia" w:eastAsiaTheme="minorEastAsia" w:hAnsiTheme="minorEastAsia" w:cstheme="minorBidi"/>
          <w:kern w:val="2"/>
        </w:rPr>
        <w:t>主要都以线条表现，所用工具都是尖锋毛笔，要使</w:t>
      </w:r>
      <w:r w:rsidR="00111B80">
        <w:rPr>
          <w:rFonts w:asciiTheme="minorEastAsia" w:eastAsiaTheme="minorEastAsia" w:hAnsiTheme="minorEastAsia" w:cstheme="minorBidi" w:hint="eastAsia"/>
          <w:kern w:val="2"/>
        </w:rPr>
        <w:t>书法</w:t>
      </w:r>
      <w:r w:rsidRPr="00BD24FE">
        <w:rPr>
          <w:rFonts w:asciiTheme="minorEastAsia" w:eastAsiaTheme="minorEastAsia" w:hAnsiTheme="minorEastAsia" w:cstheme="minorBidi"/>
          <w:kern w:val="2"/>
        </w:rPr>
        <w:t>的线条点画富有变化，必先讲究执笔，在</w:t>
      </w:r>
      <w:hyperlink r:id="rId8" w:tgtFrame="_blank" w:history="1">
        <w:r w:rsidRPr="00BD24FE">
          <w:rPr>
            <w:rFonts w:asciiTheme="minorEastAsia" w:eastAsiaTheme="minorEastAsia" w:hAnsiTheme="minorEastAsia" w:cstheme="minorBidi"/>
            <w:kern w:val="2"/>
          </w:rPr>
          <w:t>运笔</w:t>
        </w:r>
      </w:hyperlink>
      <w:r w:rsidRPr="00BD24FE">
        <w:rPr>
          <w:rFonts w:asciiTheme="minorEastAsia" w:eastAsiaTheme="minorEastAsia" w:hAnsiTheme="minorEastAsia" w:cstheme="minorBidi"/>
          <w:kern w:val="2"/>
        </w:rPr>
        <w:t>时掌握轻重、快慢、偏正、曲直等方法，</w:t>
      </w:r>
      <w:r w:rsidR="00E910FA" w:rsidRPr="00BD24FE">
        <w:rPr>
          <w:rFonts w:asciiTheme="minorEastAsia" w:eastAsiaTheme="minorEastAsia" w:hAnsiTheme="minorEastAsia" w:cstheme="minorBidi" w:hint="eastAsia"/>
          <w:kern w:val="2"/>
        </w:rPr>
        <w:t>理解书法的线条特征，培养判断相应笔法和线条美感的能力。</w:t>
      </w:r>
    </w:p>
    <w:p w14:paraId="486A186E" w14:textId="04181299" w:rsidR="005026DE" w:rsidRPr="00BD24FE" w:rsidRDefault="005026DE" w:rsidP="00BD24FE">
      <w:pPr>
        <w:widowControl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BD24FE">
        <w:rPr>
          <w:rFonts w:asciiTheme="minorEastAsia" w:eastAsiaTheme="minorEastAsia" w:hAnsiTheme="minorEastAsia" w:cstheme="minorBidi" w:hint="eastAsia"/>
          <w:kern w:val="2"/>
        </w:rPr>
        <w:t>第二部分结体，掌握不同书体（理解篆、隶、草、行、楷）了解风格的不同和字形的不同。</w:t>
      </w:r>
      <w:r w:rsidR="001E3A78" w:rsidRPr="00BD24FE">
        <w:rPr>
          <w:rFonts w:asciiTheme="minorEastAsia" w:eastAsiaTheme="minorEastAsia" w:hAnsiTheme="minorEastAsia" w:cstheme="minorBidi" w:hint="eastAsia"/>
          <w:kern w:val="2"/>
        </w:rPr>
        <w:t>“</w:t>
      </w:r>
      <w:r w:rsidRPr="00BD24FE">
        <w:rPr>
          <w:rFonts w:asciiTheme="minorEastAsia" w:eastAsiaTheme="minorEastAsia" w:hAnsiTheme="minorEastAsia" w:cstheme="minorBidi" w:hint="eastAsia"/>
          <w:kern w:val="2"/>
        </w:rPr>
        <w:t>探究与发现</w:t>
      </w:r>
      <w:r w:rsidR="001E3A78" w:rsidRPr="00BD24FE">
        <w:rPr>
          <w:rFonts w:asciiTheme="minorEastAsia" w:eastAsiaTheme="minorEastAsia" w:hAnsiTheme="minorEastAsia" w:cstheme="minorBidi" w:hint="eastAsia"/>
          <w:kern w:val="2"/>
        </w:rPr>
        <w:t>”</w:t>
      </w:r>
      <w:r w:rsidRPr="00BD24FE">
        <w:rPr>
          <w:rFonts w:asciiTheme="minorEastAsia" w:eastAsiaTheme="minorEastAsia" w:hAnsiTheme="minorEastAsia" w:cstheme="minorBidi" w:hint="eastAsia"/>
          <w:kern w:val="2"/>
        </w:rPr>
        <w:t>引导学生认识不同字体，书法是艺术，需讲求风味，增强学生对中国书法形式美感的感悟能力。</w:t>
      </w:r>
    </w:p>
    <w:p w14:paraId="10040551" w14:textId="2A8E2C68" w:rsidR="006E4316" w:rsidRPr="00BD24FE" w:rsidRDefault="00311DD2" w:rsidP="00BD24FE">
      <w:pPr>
        <w:widowControl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BD24FE">
        <w:rPr>
          <w:rFonts w:asciiTheme="minorEastAsia" w:eastAsiaTheme="minorEastAsia" w:hAnsiTheme="minorEastAsia" w:cstheme="minorBidi" w:hint="eastAsia"/>
          <w:kern w:val="2"/>
        </w:rPr>
        <w:t>第</w:t>
      </w:r>
      <w:r w:rsidR="00AC11B2" w:rsidRPr="00BD24FE">
        <w:rPr>
          <w:rFonts w:asciiTheme="minorEastAsia" w:eastAsiaTheme="minorEastAsia" w:hAnsiTheme="minorEastAsia" w:cstheme="minorBidi" w:hint="eastAsia"/>
          <w:kern w:val="2"/>
        </w:rPr>
        <w:t>三</w:t>
      </w:r>
      <w:r w:rsidRPr="00BD24FE">
        <w:rPr>
          <w:rFonts w:asciiTheme="minorEastAsia" w:eastAsiaTheme="minorEastAsia" w:hAnsiTheme="minorEastAsia" w:cstheme="minorBidi" w:hint="eastAsia"/>
          <w:kern w:val="2"/>
        </w:rPr>
        <w:t>部分</w:t>
      </w:r>
      <w:r w:rsidR="006E4316" w:rsidRPr="00BD24FE">
        <w:rPr>
          <w:rFonts w:asciiTheme="minorEastAsia" w:eastAsiaTheme="minorEastAsia" w:hAnsiTheme="minorEastAsia" w:cstheme="minorBidi"/>
          <w:kern w:val="2"/>
        </w:rPr>
        <w:t>章法</w:t>
      </w:r>
      <w:r w:rsidRPr="00BD24FE">
        <w:rPr>
          <w:rFonts w:asciiTheme="minorEastAsia" w:eastAsiaTheme="minorEastAsia" w:hAnsiTheme="minorEastAsia" w:cstheme="minorBidi" w:hint="eastAsia"/>
          <w:kern w:val="2"/>
        </w:rPr>
        <w:t>，</w:t>
      </w:r>
      <w:r w:rsidR="006E4316" w:rsidRPr="00BD24FE">
        <w:rPr>
          <w:rFonts w:asciiTheme="minorEastAsia" w:eastAsiaTheme="minorEastAsia" w:hAnsiTheme="minorEastAsia" w:cstheme="minorBidi"/>
          <w:kern w:val="2"/>
        </w:rPr>
        <w:t>安排布置整幅作品中，字与字、行与行之间呼应、照顾等关系的方法。</w:t>
      </w:r>
      <w:r w:rsidRPr="00BD24FE">
        <w:rPr>
          <w:rFonts w:asciiTheme="minorEastAsia" w:eastAsiaTheme="minorEastAsia" w:hAnsiTheme="minorEastAsia" w:cstheme="minorBidi"/>
          <w:kern w:val="2"/>
        </w:rPr>
        <w:t>让</w:t>
      </w:r>
      <w:r w:rsidRPr="00BD24FE">
        <w:rPr>
          <w:rFonts w:asciiTheme="minorEastAsia" w:eastAsiaTheme="minorEastAsia" w:hAnsiTheme="minorEastAsia" w:cstheme="minorBidi" w:hint="eastAsia"/>
          <w:kern w:val="2"/>
        </w:rPr>
        <w:t>每个学生了解行距疏密，不同</w:t>
      </w:r>
      <w:r w:rsidRPr="00BD24FE">
        <w:rPr>
          <w:rFonts w:asciiTheme="minorEastAsia" w:eastAsiaTheme="minorEastAsia" w:hAnsiTheme="minorEastAsia" w:cstheme="minorBidi"/>
          <w:kern w:val="2"/>
        </w:rPr>
        <w:t>书</w:t>
      </w:r>
      <w:r w:rsidRPr="00BD24FE">
        <w:rPr>
          <w:rFonts w:asciiTheme="minorEastAsia" w:eastAsiaTheme="minorEastAsia" w:hAnsiTheme="minorEastAsia" w:cstheme="minorBidi" w:hint="eastAsia"/>
          <w:kern w:val="2"/>
        </w:rPr>
        <w:t>法家的心</w:t>
      </w:r>
      <w:r w:rsidRPr="00BD24FE">
        <w:rPr>
          <w:rFonts w:asciiTheme="minorEastAsia" w:eastAsiaTheme="minorEastAsia" w:hAnsiTheme="minorEastAsia" w:cstheme="minorBidi"/>
          <w:kern w:val="2"/>
        </w:rPr>
        <w:t>绪</w:t>
      </w:r>
      <w:r w:rsidRPr="00BD24FE">
        <w:rPr>
          <w:rFonts w:asciiTheme="minorEastAsia" w:eastAsiaTheme="minorEastAsia" w:hAnsiTheme="minorEastAsia" w:cstheme="minorBidi" w:hint="eastAsia"/>
          <w:kern w:val="2"/>
        </w:rPr>
        <w:t>与特</w:t>
      </w:r>
      <w:r w:rsidRPr="00BD24FE">
        <w:rPr>
          <w:rFonts w:asciiTheme="minorEastAsia" w:eastAsiaTheme="minorEastAsia" w:hAnsiTheme="minorEastAsia" w:cstheme="minorBidi"/>
          <w:kern w:val="2"/>
        </w:rPr>
        <w:t>质</w:t>
      </w:r>
      <w:r w:rsidRPr="00BD24FE">
        <w:rPr>
          <w:rFonts w:asciiTheme="minorEastAsia" w:eastAsiaTheme="minorEastAsia" w:hAnsiTheme="minorEastAsia" w:cstheme="minorBidi" w:hint="eastAsia"/>
          <w:kern w:val="2"/>
        </w:rPr>
        <w:t>。</w:t>
      </w:r>
    </w:p>
    <w:p w14:paraId="778AB8B1" w14:textId="2B4A6DCB" w:rsidR="00AC11B2" w:rsidRPr="00BD24FE" w:rsidRDefault="0047711D" w:rsidP="00BD24FE">
      <w:pPr>
        <w:widowControl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BD24FE">
        <w:rPr>
          <w:rFonts w:asciiTheme="minorEastAsia" w:eastAsiaTheme="minorEastAsia" w:hAnsiTheme="minorEastAsia" w:cstheme="minorBidi" w:hint="eastAsia"/>
          <w:kern w:val="2"/>
        </w:rPr>
        <w:t>第四</w:t>
      </w:r>
      <w:r w:rsidR="00AC11B2" w:rsidRPr="00BD24FE">
        <w:rPr>
          <w:rFonts w:asciiTheme="minorEastAsia" w:eastAsiaTheme="minorEastAsia" w:hAnsiTheme="minorEastAsia" w:cstheme="minorBidi" w:hint="eastAsia"/>
          <w:kern w:val="2"/>
        </w:rPr>
        <w:t>部分</w:t>
      </w:r>
      <w:r w:rsidRPr="00BD24FE">
        <w:rPr>
          <w:rFonts w:asciiTheme="minorEastAsia" w:eastAsiaTheme="minorEastAsia" w:hAnsiTheme="minorEastAsia" w:cstheme="minorBidi"/>
          <w:kern w:val="2"/>
        </w:rPr>
        <w:t>墨法</w:t>
      </w:r>
      <w:r w:rsidRPr="00BD24FE">
        <w:rPr>
          <w:rFonts w:asciiTheme="minorEastAsia" w:eastAsiaTheme="minorEastAsia" w:hAnsiTheme="minorEastAsia" w:cstheme="minorBidi" w:hint="eastAsia"/>
          <w:kern w:val="2"/>
        </w:rPr>
        <w:t>，</w:t>
      </w:r>
      <w:r w:rsidR="001E3A78" w:rsidRPr="00BD24FE">
        <w:rPr>
          <w:rFonts w:asciiTheme="minorEastAsia" w:eastAsiaTheme="minorEastAsia" w:hAnsiTheme="minorEastAsia" w:cstheme="minorBidi" w:hint="eastAsia"/>
          <w:kern w:val="2"/>
        </w:rPr>
        <w:t>从浓、淡、枯，</w:t>
      </w:r>
      <w:r w:rsidRPr="00BD24FE">
        <w:rPr>
          <w:rFonts w:asciiTheme="minorEastAsia" w:eastAsiaTheme="minorEastAsia" w:hAnsiTheme="minorEastAsia" w:cstheme="minorBidi" w:hint="eastAsia"/>
          <w:kern w:val="2"/>
        </w:rPr>
        <w:t>了解</w:t>
      </w:r>
      <w:r w:rsidR="001E3A78" w:rsidRPr="00BD24FE">
        <w:rPr>
          <w:rFonts w:asciiTheme="minorEastAsia" w:eastAsiaTheme="minorEastAsia" w:hAnsiTheme="minorEastAsia" w:cstheme="minorBidi"/>
          <w:kern w:val="2"/>
        </w:rPr>
        <w:t>墨法离不开水。</w:t>
      </w:r>
      <w:r w:rsidR="00AC11B2" w:rsidRPr="00BD24FE">
        <w:rPr>
          <w:rFonts w:asciiTheme="minorEastAsia" w:eastAsiaTheme="minorEastAsia" w:hAnsiTheme="minorEastAsia" w:cstheme="minorBidi"/>
          <w:kern w:val="2"/>
        </w:rPr>
        <w:t>当以墨为体，以水为用。</w:t>
      </w:r>
      <w:r w:rsidR="001E3A78" w:rsidRPr="00BD24FE">
        <w:rPr>
          <w:rFonts w:asciiTheme="minorEastAsia" w:eastAsiaTheme="minorEastAsia" w:hAnsiTheme="minorEastAsia" w:cstheme="minorBidi" w:hint="eastAsia"/>
          <w:kern w:val="2"/>
        </w:rPr>
        <w:t>了解文化意蕴，“探究与发现”引导学生认识</w:t>
      </w:r>
      <w:r w:rsidR="00FE5B8D" w:rsidRPr="00BD24FE">
        <w:rPr>
          <w:rFonts w:asciiTheme="minorEastAsia" w:eastAsiaTheme="minorEastAsia" w:hAnsiTheme="minorEastAsia" w:cstheme="minorBidi" w:hint="eastAsia"/>
          <w:kern w:val="2"/>
        </w:rPr>
        <w:t>书法作品和感悟能力。</w:t>
      </w:r>
    </w:p>
    <w:p w14:paraId="3AE29F74" w14:textId="77777777" w:rsidR="005C75EB" w:rsidRDefault="005C75EB" w:rsidP="00EF4068">
      <w:pPr>
        <w:rPr>
          <w:b/>
        </w:rPr>
      </w:pPr>
    </w:p>
    <w:p w14:paraId="748E8DC5" w14:textId="384FABB5" w:rsidR="00092004" w:rsidRDefault="005C75EB" w:rsidP="00EF4068">
      <w:pPr>
        <w:rPr>
          <w:b/>
        </w:rPr>
      </w:pPr>
      <w:r>
        <w:rPr>
          <w:rFonts w:hint="eastAsia"/>
          <w:b/>
        </w:rPr>
        <w:t>三</w:t>
      </w:r>
      <w:r w:rsidR="00EF4068">
        <w:rPr>
          <w:rFonts w:hint="eastAsia"/>
          <w:b/>
        </w:rPr>
        <w:t>、</w:t>
      </w:r>
      <w:r w:rsidR="00EF4068" w:rsidRPr="00EF4068">
        <w:rPr>
          <w:b/>
        </w:rPr>
        <w:t>学习任务</w:t>
      </w:r>
    </w:p>
    <w:p w14:paraId="661D059F" w14:textId="026DA292" w:rsidR="005C75EB" w:rsidRDefault="005C75EB" w:rsidP="00EF4068">
      <w:pPr>
        <w:rPr>
          <w:b/>
        </w:rPr>
      </w:pPr>
    </w:p>
    <w:p w14:paraId="43026D8A" w14:textId="4F31314F" w:rsidR="005C75EB" w:rsidRDefault="005C75EB" w:rsidP="00EF4068">
      <w:pPr>
        <w:rPr>
          <w:b/>
        </w:rPr>
      </w:pPr>
    </w:p>
    <w:p w14:paraId="2D3D7CF1" w14:textId="2AEEE9D7" w:rsidR="005C75EB" w:rsidRDefault="005C75EB" w:rsidP="00EF4068">
      <w:pPr>
        <w:rPr>
          <w:b/>
        </w:rPr>
      </w:pPr>
    </w:p>
    <w:p w14:paraId="2A8DB11A" w14:textId="18CFFDAD" w:rsidR="005C75EB" w:rsidRDefault="005C75EB" w:rsidP="00EF4068">
      <w:pPr>
        <w:rPr>
          <w:b/>
        </w:rPr>
      </w:pPr>
    </w:p>
    <w:p w14:paraId="7E439768" w14:textId="02146E84" w:rsidR="005C75EB" w:rsidRDefault="005C75EB" w:rsidP="00EF4068">
      <w:pPr>
        <w:rPr>
          <w:b/>
        </w:rPr>
      </w:pPr>
    </w:p>
    <w:p w14:paraId="64E069A2" w14:textId="10416817" w:rsidR="005C75EB" w:rsidRDefault="005C75EB" w:rsidP="00EF4068">
      <w:pPr>
        <w:rPr>
          <w:b/>
        </w:rPr>
      </w:pPr>
    </w:p>
    <w:p w14:paraId="3842E49E" w14:textId="794945F4" w:rsidR="005C75EB" w:rsidRDefault="005C75EB" w:rsidP="00EF4068">
      <w:pPr>
        <w:rPr>
          <w:b/>
        </w:rPr>
      </w:pPr>
    </w:p>
    <w:p w14:paraId="0B0DA990" w14:textId="262EBFF9" w:rsidR="005C75EB" w:rsidRDefault="005C75EB" w:rsidP="00EF4068">
      <w:pPr>
        <w:rPr>
          <w:b/>
        </w:rPr>
      </w:pPr>
    </w:p>
    <w:p w14:paraId="6A8771F2" w14:textId="77777777" w:rsidR="005C75EB" w:rsidRDefault="005C75EB" w:rsidP="00EF4068">
      <w:pPr>
        <w:rPr>
          <w:rFonts w:hint="eastAsia"/>
          <w:b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952"/>
        <w:gridCol w:w="1943"/>
        <w:gridCol w:w="1951"/>
        <w:gridCol w:w="1951"/>
        <w:gridCol w:w="1929"/>
      </w:tblGrid>
      <w:tr w:rsidR="00092004" w14:paraId="3CFECD25" w14:textId="77777777" w:rsidTr="00076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5"/>
            <w:shd w:val="clear" w:color="auto" w:fill="auto"/>
          </w:tcPr>
          <w:p w14:paraId="1BE1B58E" w14:textId="5D6B449A" w:rsidR="00092004" w:rsidRPr="00396108" w:rsidRDefault="00092004" w:rsidP="00076B5E">
            <w:pPr>
              <w:spacing w:beforeLines="50" w:before="163" w:afterLines="50" w:after="163" w:line="360" w:lineRule="auto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396108">
              <w:rPr>
                <w:rFonts w:asciiTheme="minorEastAsia" w:eastAsiaTheme="minorEastAsia" w:hAnsiTheme="minorEastAsia" w:hint="eastAsia"/>
              </w:rPr>
              <w:lastRenderedPageBreak/>
              <w:t>基本问题：中国传统</w:t>
            </w:r>
            <w:r w:rsidR="00111B80">
              <w:rPr>
                <w:rFonts w:asciiTheme="minorEastAsia" w:eastAsiaTheme="minorEastAsia" w:hAnsiTheme="minorEastAsia" w:hint="eastAsia"/>
              </w:rPr>
              <w:t>书法</w:t>
            </w:r>
            <w:r w:rsidR="00823D34">
              <w:rPr>
                <w:rFonts w:asciiTheme="minorEastAsia" w:eastAsiaTheme="minorEastAsia" w:hAnsiTheme="minorEastAsia" w:hint="eastAsia"/>
              </w:rPr>
              <w:t>作为一门艺术，我们从哪些方面欣赏</w:t>
            </w:r>
            <w:r w:rsidRPr="00396108">
              <w:rPr>
                <w:rFonts w:asciiTheme="minorEastAsia" w:eastAsiaTheme="minorEastAsia" w:hAnsiTheme="minorEastAsia" w:hint="eastAsia"/>
              </w:rPr>
              <w:t>？</w:t>
            </w:r>
          </w:p>
        </w:tc>
      </w:tr>
      <w:tr w:rsidR="00092004" w14:paraId="2C4B8907" w14:textId="77777777" w:rsidTr="00076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shd w:val="clear" w:color="auto" w:fill="auto"/>
          </w:tcPr>
          <w:p w14:paraId="1610E600" w14:textId="77777777" w:rsidR="00092004" w:rsidRPr="00396108" w:rsidRDefault="00092004" w:rsidP="00076B5E">
            <w:pPr>
              <w:spacing w:beforeLines="50" w:before="163" w:afterLines="50" w:after="163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6108">
              <w:rPr>
                <w:rFonts w:asciiTheme="minorEastAsia" w:eastAsiaTheme="minorEastAsia" w:hAnsiTheme="minorEastAsia" w:hint="eastAsia"/>
              </w:rPr>
              <w:t>评价内容</w:t>
            </w:r>
          </w:p>
        </w:tc>
        <w:tc>
          <w:tcPr>
            <w:tcW w:w="1992" w:type="dxa"/>
            <w:shd w:val="clear" w:color="auto" w:fill="auto"/>
          </w:tcPr>
          <w:p w14:paraId="21545482" w14:textId="77777777" w:rsidR="00092004" w:rsidRPr="00396108" w:rsidRDefault="00092004" w:rsidP="00076B5E">
            <w:pPr>
              <w:spacing w:beforeLines="50" w:before="163" w:afterLines="50" w:after="163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  <w:r w:rsidRPr="00396108">
              <w:rPr>
                <w:rFonts w:asciiTheme="minorEastAsia" w:hAnsiTheme="minorEastAsia" w:hint="eastAsia"/>
                <w:b/>
              </w:rPr>
              <w:t>水平</w:t>
            </w:r>
            <w:r w:rsidRPr="00396108">
              <w:rPr>
                <w:rFonts w:asciiTheme="minorEastAsia" w:hAnsiTheme="minorEastAsia"/>
                <w:b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14:paraId="3B3AD625" w14:textId="77777777" w:rsidR="00092004" w:rsidRPr="00396108" w:rsidRDefault="00092004" w:rsidP="00076B5E">
            <w:pPr>
              <w:spacing w:beforeLines="50" w:before="163" w:afterLines="50" w:after="163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  <w:r w:rsidRPr="00396108">
              <w:rPr>
                <w:rFonts w:asciiTheme="minorEastAsia" w:hAnsiTheme="minorEastAsia" w:hint="eastAsia"/>
                <w:b/>
              </w:rPr>
              <w:t>水平</w:t>
            </w:r>
            <w:r w:rsidRPr="00396108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1993" w:type="dxa"/>
            <w:shd w:val="clear" w:color="auto" w:fill="auto"/>
          </w:tcPr>
          <w:p w14:paraId="5B3617E4" w14:textId="77777777" w:rsidR="00092004" w:rsidRPr="00396108" w:rsidRDefault="00092004" w:rsidP="00076B5E">
            <w:pPr>
              <w:spacing w:beforeLines="50" w:before="163" w:afterLines="50" w:after="163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  <w:r w:rsidRPr="00396108">
              <w:rPr>
                <w:rFonts w:asciiTheme="minorEastAsia" w:hAnsiTheme="minorEastAsia" w:hint="eastAsia"/>
                <w:b/>
              </w:rPr>
              <w:t>水平</w:t>
            </w:r>
            <w:r w:rsidRPr="00396108"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1993" w:type="dxa"/>
            <w:shd w:val="clear" w:color="auto" w:fill="auto"/>
          </w:tcPr>
          <w:p w14:paraId="453F667C" w14:textId="77777777" w:rsidR="00092004" w:rsidRPr="00396108" w:rsidRDefault="00092004" w:rsidP="00076B5E">
            <w:pPr>
              <w:spacing w:beforeLines="50" w:before="163" w:afterLines="50" w:after="163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  <w:r w:rsidRPr="00396108">
              <w:rPr>
                <w:rFonts w:asciiTheme="minorEastAsia" w:hAnsiTheme="minorEastAsia" w:hint="eastAsia"/>
                <w:b/>
              </w:rPr>
              <w:t>核心素养</w:t>
            </w:r>
          </w:p>
        </w:tc>
      </w:tr>
      <w:tr w:rsidR="00092004" w14:paraId="653F3C46" w14:textId="77777777" w:rsidTr="00076B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shd w:val="clear" w:color="auto" w:fill="auto"/>
          </w:tcPr>
          <w:p w14:paraId="68D48D2F" w14:textId="27A162EE" w:rsidR="00092004" w:rsidRPr="00396108" w:rsidRDefault="008E6877" w:rsidP="00076B5E">
            <w:pPr>
              <w:spacing w:beforeLines="50" w:before="163" w:afterLines="50" w:after="163" w:line="360" w:lineRule="auto"/>
              <w:ind w:firstLineChars="156" w:firstLine="3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区分篆书、隶书、草书、行书和楷书等不同书体</w:t>
            </w:r>
            <w:r w:rsidR="00092004" w:rsidRPr="00396108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1992" w:type="dxa"/>
            <w:shd w:val="clear" w:color="auto" w:fill="auto"/>
          </w:tcPr>
          <w:p w14:paraId="3D393464" w14:textId="1D582107" w:rsidR="00092004" w:rsidRPr="00396108" w:rsidRDefault="00092004" w:rsidP="00076B5E">
            <w:pPr>
              <w:spacing w:beforeLines="50" w:before="163" w:afterLines="50" w:after="163" w:line="360" w:lineRule="auto"/>
              <w:ind w:firstLineChars="152" w:firstLine="3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  <w:r w:rsidRPr="00396108">
              <w:rPr>
                <w:rFonts w:asciiTheme="minorEastAsia" w:hAnsiTheme="minorEastAsia" w:hint="eastAsia"/>
                <w:b/>
              </w:rPr>
              <w:t>只能</w:t>
            </w:r>
            <w:r w:rsidR="008E6877">
              <w:rPr>
                <w:rFonts w:asciiTheme="minorEastAsia" w:hAnsiTheme="minorEastAsia" w:hint="eastAsia"/>
                <w:b/>
              </w:rPr>
              <w:t>区分两种书法等</w:t>
            </w:r>
            <w:r w:rsidRPr="00396108">
              <w:rPr>
                <w:rFonts w:asciiTheme="minorEastAsia" w:hAnsiTheme="minorEastAsia" w:hint="eastAsia"/>
                <w:b/>
              </w:rPr>
              <w:t>特点。</w:t>
            </w:r>
            <w:r w:rsidR="008E6877">
              <w:rPr>
                <w:rFonts w:asciiTheme="minorEastAsia" w:hAnsiTheme="minorEastAsia" w:hint="eastAsia"/>
                <w:b/>
              </w:rPr>
              <w:t>如楷书、行书</w:t>
            </w:r>
          </w:p>
        </w:tc>
        <w:tc>
          <w:tcPr>
            <w:tcW w:w="1992" w:type="dxa"/>
            <w:shd w:val="clear" w:color="auto" w:fill="auto"/>
          </w:tcPr>
          <w:p w14:paraId="569BC4E1" w14:textId="7AC39F34" w:rsidR="00092004" w:rsidRPr="00396108" w:rsidRDefault="008E6877" w:rsidP="00076B5E">
            <w:pPr>
              <w:spacing w:beforeLines="50" w:before="163" w:afterLines="50" w:after="163" w:line="360" w:lineRule="auto"/>
              <w:ind w:firstLineChars="227" w:firstLine="5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  <w:r w:rsidRPr="00396108">
              <w:rPr>
                <w:rFonts w:asciiTheme="minorEastAsia" w:hAnsiTheme="minorEastAsia" w:hint="eastAsia"/>
                <w:b/>
              </w:rPr>
              <w:t>只能</w:t>
            </w:r>
            <w:r>
              <w:rPr>
                <w:rFonts w:asciiTheme="minorEastAsia" w:hAnsiTheme="minorEastAsia" w:hint="eastAsia"/>
                <w:b/>
              </w:rPr>
              <w:t>区分三种书法等</w:t>
            </w:r>
            <w:r w:rsidRPr="00396108">
              <w:rPr>
                <w:rFonts w:asciiTheme="minorEastAsia" w:hAnsiTheme="minorEastAsia" w:hint="eastAsia"/>
                <w:b/>
              </w:rPr>
              <w:t>特点。</w:t>
            </w:r>
            <w:r>
              <w:rPr>
                <w:rFonts w:asciiTheme="minorEastAsia" w:hAnsiTheme="minorEastAsia" w:hint="eastAsia"/>
                <w:b/>
              </w:rPr>
              <w:t>如楷书、行书，隶书。</w:t>
            </w:r>
          </w:p>
        </w:tc>
        <w:tc>
          <w:tcPr>
            <w:tcW w:w="1993" w:type="dxa"/>
            <w:shd w:val="clear" w:color="auto" w:fill="auto"/>
          </w:tcPr>
          <w:p w14:paraId="30DCE2CD" w14:textId="7442C491" w:rsidR="00092004" w:rsidRPr="00396108" w:rsidRDefault="008E6877" w:rsidP="00076B5E">
            <w:pPr>
              <w:spacing w:beforeLines="50" w:before="163" w:afterLines="50" w:after="163" w:line="360" w:lineRule="auto"/>
              <w:ind w:firstLineChars="222" w:firstLine="5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可以区分篆书、隶书、草书、行书和楷书等不同书体</w:t>
            </w:r>
            <w:r w:rsidRPr="00396108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  <w:b/>
              </w:rPr>
              <w:t>书</w:t>
            </w:r>
          </w:p>
        </w:tc>
        <w:tc>
          <w:tcPr>
            <w:tcW w:w="1993" w:type="dxa"/>
            <w:shd w:val="clear" w:color="auto" w:fill="auto"/>
          </w:tcPr>
          <w:p w14:paraId="24F59E01" w14:textId="77777777" w:rsidR="00092004" w:rsidRPr="00396108" w:rsidRDefault="00092004" w:rsidP="00076B5E">
            <w:pPr>
              <w:spacing w:beforeLines="50" w:before="163" w:afterLines="50" w:after="163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  <w:r w:rsidRPr="00396108">
              <w:rPr>
                <w:rFonts w:asciiTheme="minorEastAsia" w:hAnsiTheme="minorEastAsia" w:hint="eastAsia"/>
                <w:b/>
              </w:rPr>
              <w:t>图像识读</w:t>
            </w:r>
          </w:p>
          <w:p w14:paraId="7DBB436F" w14:textId="77777777" w:rsidR="00092004" w:rsidRPr="00396108" w:rsidRDefault="00092004" w:rsidP="00076B5E">
            <w:pPr>
              <w:spacing w:beforeLines="50" w:before="163" w:afterLines="50" w:after="163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  <w:r w:rsidRPr="00396108">
              <w:rPr>
                <w:rFonts w:asciiTheme="minorEastAsia" w:hAnsiTheme="minorEastAsia" w:hint="eastAsia"/>
                <w:b/>
              </w:rPr>
              <w:t>审美判断</w:t>
            </w:r>
          </w:p>
          <w:p w14:paraId="4D984295" w14:textId="77777777" w:rsidR="00092004" w:rsidRPr="00396108" w:rsidRDefault="00092004" w:rsidP="008E6877">
            <w:pPr>
              <w:spacing w:beforeLines="50" w:before="163" w:afterLines="50" w:after="163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092004" w14:paraId="0A51D480" w14:textId="77777777" w:rsidTr="00076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shd w:val="clear" w:color="auto" w:fill="auto"/>
          </w:tcPr>
          <w:p w14:paraId="45F823B8" w14:textId="247F7496" w:rsidR="00092004" w:rsidRPr="00396108" w:rsidRDefault="008E6877" w:rsidP="00076B5E">
            <w:pPr>
              <w:spacing w:beforeLines="50" w:before="163" w:afterLines="50" w:after="163" w:line="360" w:lineRule="auto"/>
              <w:ind w:firstLineChars="156" w:firstLine="37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从笔法、结体、章法、墨法方面欣赏书法名作。</w:t>
            </w:r>
          </w:p>
        </w:tc>
        <w:tc>
          <w:tcPr>
            <w:tcW w:w="1992" w:type="dxa"/>
            <w:shd w:val="clear" w:color="auto" w:fill="auto"/>
          </w:tcPr>
          <w:p w14:paraId="5B7F1EF6" w14:textId="1D49655B" w:rsidR="00092004" w:rsidRPr="00396108" w:rsidRDefault="00092004" w:rsidP="00076B5E">
            <w:pPr>
              <w:spacing w:beforeLines="50" w:before="163" w:afterLines="50" w:after="163" w:line="360" w:lineRule="auto"/>
              <w:ind w:firstLineChars="152" w:firstLine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bCs/>
              </w:rPr>
            </w:pPr>
            <w:r w:rsidRPr="00396108">
              <w:rPr>
                <w:rFonts w:asciiTheme="minorEastAsia" w:hAnsiTheme="minorEastAsia" w:cstheme="majorBidi" w:hint="eastAsia"/>
                <w:b/>
                <w:bCs/>
              </w:rPr>
              <w:t>只</w:t>
            </w:r>
            <w:r w:rsidR="008E6877">
              <w:rPr>
                <w:rFonts w:asciiTheme="minorEastAsia" w:hAnsiTheme="minorEastAsia" w:cstheme="majorBidi" w:hint="eastAsia"/>
                <w:b/>
                <w:bCs/>
              </w:rPr>
              <w:t>能</w:t>
            </w:r>
            <w:r w:rsidR="008E6877">
              <w:rPr>
                <w:rFonts w:asciiTheme="minorEastAsia" w:hAnsiTheme="minorEastAsia" w:hint="eastAsia"/>
              </w:rPr>
              <w:t>从一方面欣赏书法名作。如：笔法</w:t>
            </w:r>
          </w:p>
        </w:tc>
        <w:tc>
          <w:tcPr>
            <w:tcW w:w="1992" w:type="dxa"/>
            <w:shd w:val="clear" w:color="auto" w:fill="auto"/>
          </w:tcPr>
          <w:p w14:paraId="36D3AA65" w14:textId="38BFA59F" w:rsidR="00092004" w:rsidRPr="00396108" w:rsidRDefault="008E6877" w:rsidP="00076B5E">
            <w:pPr>
              <w:spacing w:beforeLines="50" w:before="163" w:afterLines="50" w:after="163" w:line="360" w:lineRule="auto"/>
              <w:ind w:firstLineChars="227" w:firstLine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bCs/>
              </w:rPr>
            </w:pPr>
            <w:r>
              <w:rPr>
                <w:rFonts w:asciiTheme="minorEastAsia" w:hAnsiTheme="minorEastAsia" w:cstheme="majorBidi" w:hint="eastAsia"/>
                <w:b/>
                <w:bCs/>
              </w:rPr>
              <w:t>能</w:t>
            </w:r>
            <w:r>
              <w:rPr>
                <w:rFonts w:asciiTheme="minorEastAsia" w:hAnsiTheme="minorEastAsia" w:hint="eastAsia"/>
              </w:rPr>
              <w:t>从两方面欣赏书法名作。如：笔法、章法</w:t>
            </w:r>
          </w:p>
        </w:tc>
        <w:tc>
          <w:tcPr>
            <w:tcW w:w="1993" w:type="dxa"/>
            <w:shd w:val="clear" w:color="auto" w:fill="auto"/>
          </w:tcPr>
          <w:p w14:paraId="713CB529" w14:textId="09D8970F" w:rsidR="00092004" w:rsidRPr="00396108" w:rsidRDefault="008E6877" w:rsidP="00076B5E">
            <w:pPr>
              <w:spacing w:beforeLines="50" w:before="163" w:afterLines="50" w:after="163" w:line="360" w:lineRule="auto"/>
              <w:ind w:firstLineChars="222" w:firstLine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能够从笔法、结体、章法、墨法方面欣赏书法名作。</w:t>
            </w:r>
          </w:p>
        </w:tc>
        <w:tc>
          <w:tcPr>
            <w:tcW w:w="1993" w:type="dxa"/>
            <w:shd w:val="clear" w:color="auto" w:fill="auto"/>
          </w:tcPr>
          <w:p w14:paraId="40FEE93E" w14:textId="77777777" w:rsidR="00092004" w:rsidRPr="00396108" w:rsidRDefault="00092004" w:rsidP="00076B5E">
            <w:pPr>
              <w:spacing w:beforeLines="50" w:before="163" w:afterLines="50" w:after="163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bCs/>
              </w:rPr>
            </w:pPr>
            <w:r w:rsidRPr="00396108">
              <w:rPr>
                <w:rFonts w:asciiTheme="minorEastAsia" w:hAnsiTheme="minorEastAsia" w:cstheme="majorBidi" w:hint="eastAsia"/>
                <w:b/>
                <w:bCs/>
              </w:rPr>
              <w:t>图像识读</w:t>
            </w:r>
          </w:p>
          <w:p w14:paraId="0E46D967" w14:textId="77777777" w:rsidR="00092004" w:rsidRPr="00396108" w:rsidRDefault="00092004" w:rsidP="00076B5E">
            <w:pPr>
              <w:spacing w:beforeLines="50" w:before="163" w:afterLines="50" w:after="163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bCs/>
              </w:rPr>
            </w:pPr>
            <w:r w:rsidRPr="00396108">
              <w:rPr>
                <w:rFonts w:asciiTheme="minorEastAsia" w:hAnsiTheme="minorEastAsia" w:cstheme="majorBidi" w:hint="eastAsia"/>
                <w:b/>
                <w:bCs/>
              </w:rPr>
              <w:t>审美判断</w:t>
            </w:r>
          </w:p>
          <w:p w14:paraId="4F0EEAC8" w14:textId="77777777" w:rsidR="00092004" w:rsidRPr="00396108" w:rsidRDefault="00092004" w:rsidP="00076B5E">
            <w:pPr>
              <w:spacing w:beforeLines="50" w:before="163" w:afterLines="50" w:after="163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bCs/>
              </w:rPr>
            </w:pPr>
            <w:r w:rsidRPr="00396108">
              <w:rPr>
                <w:rFonts w:asciiTheme="minorEastAsia" w:hAnsiTheme="minorEastAsia" w:cstheme="majorBidi" w:hint="eastAsia"/>
                <w:b/>
                <w:bCs/>
              </w:rPr>
              <w:t>文化理解</w:t>
            </w:r>
          </w:p>
        </w:tc>
      </w:tr>
      <w:tr w:rsidR="00092004" w14:paraId="02F5F3C2" w14:textId="77777777" w:rsidTr="00076B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shd w:val="clear" w:color="auto" w:fill="auto"/>
          </w:tcPr>
          <w:p w14:paraId="0051DDD0" w14:textId="77777777" w:rsidR="00092004" w:rsidRPr="00396108" w:rsidRDefault="00092004" w:rsidP="00076B5E">
            <w:pPr>
              <w:spacing w:beforeLines="50" w:before="163" w:afterLines="50" w:after="163" w:line="360" w:lineRule="auto"/>
              <w:ind w:firstLineChars="235" w:firstLine="566"/>
              <w:rPr>
                <w:rFonts w:asciiTheme="minorEastAsia" w:eastAsiaTheme="minorEastAsia" w:hAnsiTheme="minorEastAsia"/>
              </w:rPr>
            </w:pPr>
            <w:r w:rsidRPr="00396108">
              <w:rPr>
                <w:rFonts w:asciiTheme="minorEastAsia" w:eastAsiaTheme="minorEastAsia" w:hAnsiTheme="minorEastAsia" w:hint="eastAsia"/>
              </w:rPr>
              <w:t>学生参与交流和表达的情况。</w:t>
            </w:r>
          </w:p>
        </w:tc>
        <w:tc>
          <w:tcPr>
            <w:tcW w:w="1992" w:type="dxa"/>
            <w:shd w:val="clear" w:color="auto" w:fill="auto"/>
          </w:tcPr>
          <w:p w14:paraId="5FB72796" w14:textId="77777777" w:rsidR="00092004" w:rsidRPr="00396108" w:rsidRDefault="00092004" w:rsidP="00076B5E">
            <w:pPr>
              <w:spacing w:beforeLines="50" w:before="163" w:afterLines="50" w:after="163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ajorBidi"/>
                <w:b/>
                <w:bCs/>
              </w:rPr>
            </w:pPr>
            <w:r w:rsidRPr="00396108">
              <w:rPr>
                <w:rFonts w:asciiTheme="minorEastAsia" w:hAnsiTheme="minorEastAsia" w:cstheme="majorBidi" w:hint="eastAsia"/>
                <w:b/>
                <w:bCs/>
              </w:rPr>
              <w:t>讨论时很少发表意见。</w:t>
            </w:r>
          </w:p>
        </w:tc>
        <w:tc>
          <w:tcPr>
            <w:tcW w:w="1992" w:type="dxa"/>
            <w:shd w:val="clear" w:color="auto" w:fill="auto"/>
          </w:tcPr>
          <w:p w14:paraId="10769A16" w14:textId="77777777" w:rsidR="00092004" w:rsidRPr="00396108" w:rsidRDefault="00092004" w:rsidP="00076B5E">
            <w:pPr>
              <w:spacing w:beforeLines="50" w:before="163" w:afterLines="50" w:after="163" w:line="360" w:lineRule="auto"/>
              <w:ind w:firstLineChars="227" w:firstLine="5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ajorBidi"/>
                <w:b/>
                <w:bCs/>
              </w:rPr>
            </w:pPr>
            <w:r w:rsidRPr="00396108">
              <w:rPr>
                <w:rFonts w:asciiTheme="minorEastAsia" w:hAnsiTheme="minorEastAsia" w:cstheme="majorBidi" w:hint="eastAsia"/>
                <w:b/>
                <w:bCs/>
              </w:rPr>
              <w:t>讨论时能发表意见，且显示能理解本课的学习内容。</w:t>
            </w:r>
          </w:p>
        </w:tc>
        <w:tc>
          <w:tcPr>
            <w:tcW w:w="1993" w:type="dxa"/>
            <w:shd w:val="clear" w:color="auto" w:fill="auto"/>
          </w:tcPr>
          <w:p w14:paraId="3101F1C5" w14:textId="77777777" w:rsidR="00092004" w:rsidRPr="00396108" w:rsidRDefault="00092004" w:rsidP="00076B5E">
            <w:pPr>
              <w:spacing w:beforeLines="50" w:before="163" w:afterLines="50" w:after="163" w:line="360" w:lineRule="auto"/>
              <w:ind w:firstLineChars="222" w:firstLine="5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ajorBidi"/>
                <w:b/>
                <w:bCs/>
              </w:rPr>
            </w:pPr>
            <w:r w:rsidRPr="00396108">
              <w:rPr>
                <w:rFonts w:asciiTheme="minorEastAsia" w:hAnsiTheme="minorEastAsia" w:cstheme="majorBidi" w:hint="eastAsia"/>
                <w:b/>
                <w:bCs/>
              </w:rPr>
              <w:t>讨论时能理解本课的学习内容，并能积极表达自己独特的想法。</w:t>
            </w:r>
          </w:p>
        </w:tc>
        <w:tc>
          <w:tcPr>
            <w:tcW w:w="1993" w:type="dxa"/>
            <w:shd w:val="clear" w:color="auto" w:fill="auto"/>
          </w:tcPr>
          <w:p w14:paraId="32A4D9C0" w14:textId="10F9EB2A" w:rsidR="00092004" w:rsidRPr="00396108" w:rsidRDefault="009D55DA" w:rsidP="00076B5E">
            <w:pPr>
              <w:spacing w:beforeLines="50" w:before="163" w:afterLines="50" w:after="163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ajorBidi"/>
                <w:b/>
                <w:bCs/>
              </w:rPr>
            </w:pPr>
            <w:r>
              <w:rPr>
                <w:rFonts w:asciiTheme="minorEastAsia" w:hAnsiTheme="minorEastAsia" w:cstheme="majorBidi" w:hint="eastAsia"/>
                <w:b/>
                <w:bCs/>
              </w:rPr>
              <w:t>书法</w:t>
            </w:r>
            <w:r w:rsidR="00092004" w:rsidRPr="00396108">
              <w:rPr>
                <w:rFonts w:asciiTheme="minorEastAsia" w:hAnsiTheme="minorEastAsia" w:cstheme="majorBidi" w:hint="eastAsia"/>
                <w:b/>
                <w:bCs/>
              </w:rPr>
              <w:t>表现</w:t>
            </w:r>
          </w:p>
          <w:p w14:paraId="794263A7" w14:textId="77777777" w:rsidR="00092004" w:rsidRPr="00396108" w:rsidRDefault="00092004" w:rsidP="00076B5E">
            <w:pPr>
              <w:spacing w:beforeLines="50" w:before="163" w:afterLines="50" w:after="163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ajorBidi"/>
                <w:b/>
                <w:bCs/>
              </w:rPr>
            </w:pPr>
            <w:r w:rsidRPr="00396108">
              <w:rPr>
                <w:rFonts w:asciiTheme="minorEastAsia" w:hAnsiTheme="minorEastAsia" w:cstheme="majorBidi" w:hint="eastAsia"/>
                <w:b/>
                <w:bCs/>
              </w:rPr>
              <w:t>创意实践</w:t>
            </w:r>
          </w:p>
        </w:tc>
      </w:tr>
    </w:tbl>
    <w:p w14:paraId="0F295CEA" w14:textId="036EA40B" w:rsidR="00C51A45" w:rsidRPr="00EF4068" w:rsidRDefault="00092004" w:rsidP="00EF4068">
      <w:pPr>
        <w:rPr>
          <w:b/>
        </w:rPr>
      </w:pPr>
      <w:r>
        <w:rPr>
          <w:rFonts w:hint="eastAsia"/>
          <w:b/>
        </w:rPr>
        <w:t xml:space="preserve">                                                </w:t>
      </w:r>
    </w:p>
    <w:sectPr w:rsidR="00C51A45" w:rsidRPr="00EF4068" w:rsidSect="00BD24FE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5AC4" w14:textId="77777777" w:rsidR="00422B93" w:rsidRDefault="00422B93" w:rsidP="0067614F">
      <w:r>
        <w:separator/>
      </w:r>
    </w:p>
  </w:endnote>
  <w:endnote w:type="continuationSeparator" w:id="0">
    <w:p w14:paraId="2606FE0B" w14:textId="77777777" w:rsidR="00422B93" w:rsidRDefault="00422B93" w:rsidP="0067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CF456" w14:textId="77777777" w:rsidR="00422B93" w:rsidRDefault="00422B93" w:rsidP="0067614F">
      <w:r>
        <w:separator/>
      </w:r>
    </w:p>
  </w:footnote>
  <w:footnote w:type="continuationSeparator" w:id="0">
    <w:p w14:paraId="7403B717" w14:textId="77777777" w:rsidR="00422B93" w:rsidRDefault="00422B93" w:rsidP="0067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D92"/>
    <w:multiLevelType w:val="hybridMultilevel"/>
    <w:tmpl w:val="31446D94"/>
    <w:lvl w:ilvl="0" w:tplc="67DE4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42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D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41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45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8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8E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4F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E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30789"/>
    <w:multiLevelType w:val="hybridMultilevel"/>
    <w:tmpl w:val="849E07BA"/>
    <w:lvl w:ilvl="0" w:tplc="E834A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C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8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EA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0F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41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42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26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A81194"/>
    <w:multiLevelType w:val="hybridMultilevel"/>
    <w:tmpl w:val="1FC04B14"/>
    <w:lvl w:ilvl="0" w:tplc="B56C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6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A1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06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CD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6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C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6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F3E82"/>
    <w:multiLevelType w:val="hybridMultilevel"/>
    <w:tmpl w:val="852ED630"/>
    <w:lvl w:ilvl="0" w:tplc="AE4C4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C4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E2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C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ED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CB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F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0D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E4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A55CE4"/>
    <w:multiLevelType w:val="hybridMultilevel"/>
    <w:tmpl w:val="DF2C3C0A"/>
    <w:lvl w:ilvl="0" w:tplc="DAA2F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62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ED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2C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88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E1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47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0F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6A5565"/>
    <w:multiLevelType w:val="hybridMultilevel"/>
    <w:tmpl w:val="81AC408A"/>
    <w:lvl w:ilvl="0" w:tplc="75883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42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EE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05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E2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8C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2E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0C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EF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5B3690"/>
    <w:multiLevelType w:val="hybridMultilevel"/>
    <w:tmpl w:val="F3824CF8"/>
    <w:lvl w:ilvl="0" w:tplc="3F2AB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1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8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42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09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E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05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84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A5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FF5193"/>
    <w:multiLevelType w:val="hybridMultilevel"/>
    <w:tmpl w:val="6AE40A16"/>
    <w:lvl w:ilvl="0" w:tplc="338E3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8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3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29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A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4A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2A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4E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41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24167E"/>
    <w:multiLevelType w:val="hybridMultilevel"/>
    <w:tmpl w:val="0AA0E7CA"/>
    <w:lvl w:ilvl="0" w:tplc="DFB6F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44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2F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B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6B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68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C2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0C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6B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2E0777"/>
    <w:multiLevelType w:val="hybridMultilevel"/>
    <w:tmpl w:val="1674AB92"/>
    <w:lvl w:ilvl="0" w:tplc="78E4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4C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20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ED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8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C4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CB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A9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D74ED3"/>
    <w:multiLevelType w:val="hybridMultilevel"/>
    <w:tmpl w:val="93A46F64"/>
    <w:lvl w:ilvl="0" w:tplc="B2FAC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AA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EC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E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06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87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A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E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310AB6"/>
    <w:multiLevelType w:val="hybridMultilevel"/>
    <w:tmpl w:val="11A07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6018A9"/>
    <w:multiLevelType w:val="hybridMultilevel"/>
    <w:tmpl w:val="A6940FFA"/>
    <w:lvl w:ilvl="0" w:tplc="2542C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2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8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44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E2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03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A0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8D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68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70438B"/>
    <w:multiLevelType w:val="hybridMultilevel"/>
    <w:tmpl w:val="C0E81BB0"/>
    <w:lvl w:ilvl="0" w:tplc="94D40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CD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2F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C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40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C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C6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C8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48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C62A29"/>
    <w:multiLevelType w:val="hybridMultilevel"/>
    <w:tmpl w:val="455AED56"/>
    <w:lvl w:ilvl="0" w:tplc="BD78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AD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A4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8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C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4D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66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60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E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9225B8"/>
    <w:multiLevelType w:val="hybridMultilevel"/>
    <w:tmpl w:val="9FDA1746"/>
    <w:lvl w:ilvl="0" w:tplc="44DC0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AE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21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64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A8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A2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A6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88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0C0AC3"/>
    <w:multiLevelType w:val="hybridMultilevel"/>
    <w:tmpl w:val="36A83EDC"/>
    <w:lvl w:ilvl="0" w:tplc="F0406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E0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2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8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81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81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E7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A1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0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F25279"/>
    <w:multiLevelType w:val="hybridMultilevel"/>
    <w:tmpl w:val="54361C82"/>
    <w:lvl w:ilvl="0" w:tplc="0C50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E2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05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AB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A6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49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8A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C5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8C1F3F"/>
    <w:multiLevelType w:val="hybridMultilevel"/>
    <w:tmpl w:val="FC12F2C2"/>
    <w:lvl w:ilvl="0" w:tplc="7B784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0F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E2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00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06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C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6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A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607374"/>
    <w:multiLevelType w:val="hybridMultilevel"/>
    <w:tmpl w:val="D9FAF98E"/>
    <w:lvl w:ilvl="0" w:tplc="52B2F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CA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EC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8B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EC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0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C0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4E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C6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8735BC"/>
    <w:multiLevelType w:val="hybridMultilevel"/>
    <w:tmpl w:val="532C4086"/>
    <w:lvl w:ilvl="0" w:tplc="A18AA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EA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61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A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6C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8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E9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C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C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8662E9"/>
    <w:multiLevelType w:val="hybridMultilevel"/>
    <w:tmpl w:val="7BEEC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6260E2"/>
    <w:multiLevelType w:val="hybridMultilevel"/>
    <w:tmpl w:val="289A2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0738FF"/>
    <w:multiLevelType w:val="hybridMultilevel"/>
    <w:tmpl w:val="A824F6E8"/>
    <w:lvl w:ilvl="0" w:tplc="D944C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4D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E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C2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8B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82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C3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D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68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C436947"/>
    <w:multiLevelType w:val="hybridMultilevel"/>
    <w:tmpl w:val="21C4E0AE"/>
    <w:lvl w:ilvl="0" w:tplc="390E2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A9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4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46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2C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81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E0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26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E3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6"/>
  </w:num>
  <w:num w:numId="5">
    <w:abstractNumId w:val="19"/>
  </w:num>
  <w:num w:numId="6">
    <w:abstractNumId w:val="2"/>
  </w:num>
  <w:num w:numId="7">
    <w:abstractNumId w:val="1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22"/>
  </w:num>
  <w:num w:numId="13">
    <w:abstractNumId w:val="17"/>
  </w:num>
  <w:num w:numId="14">
    <w:abstractNumId w:val="24"/>
  </w:num>
  <w:num w:numId="15">
    <w:abstractNumId w:val="11"/>
  </w:num>
  <w:num w:numId="16">
    <w:abstractNumId w:val="21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4"/>
  </w:num>
  <w:num w:numId="22">
    <w:abstractNumId w:val="5"/>
  </w:num>
  <w:num w:numId="23">
    <w:abstractNumId w:val="12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9B"/>
    <w:rsid w:val="00023908"/>
    <w:rsid w:val="00072FEC"/>
    <w:rsid w:val="00074A7C"/>
    <w:rsid w:val="00090541"/>
    <w:rsid w:val="00091D75"/>
    <w:rsid w:val="00092004"/>
    <w:rsid w:val="00097D68"/>
    <w:rsid w:val="000A269D"/>
    <w:rsid w:val="000A7784"/>
    <w:rsid w:val="000B4A04"/>
    <w:rsid w:val="000B6FAD"/>
    <w:rsid w:val="000C14DC"/>
    <w:rsid w:val="000C58E3"/>
    <w:rsid w:val="000C6E2A"/>
    <w:rsid w:val="000F636B"/>
    <w:rsid w:val="001050D2"/>
    <w:rsid w:val="00111B80"/>
    <w:rsid w:val="00113B49"/>
    <w:rsid w:val="00121D08"/>
    <w:rsid w:val="0012443E"/>
    <w:rsid w:val="00126FDD"/>
    <w:rsid w:val="00133F0A"/>
    <w:rsid w:val="001418C8"/>
    <w:rsid w:val="00146876"/>
    <w:rsid w:val="00146F96"/>
    <w:rsid w:val="00152EFF"/>
    <w:rsid w:val="00156CFC"/>
    <w:rsid w:val="001656D3"/>
    <w:rsid w:val="001659D9"/>
    <w:rsid w:val="00181F76"/>
    <w:rsid w:val="0019305B"/>
    <w:rsid w:val="001A0FF6"/>
    <w:rsid w:val="001A4A86"/>
    <w:rsid w:val="001B3C77"/>
    <w:rsid w:val="001D1D90"/>
    <w:rsid w:val="001E3A78"/>
    <w:rsid w:val="001E4D92"/>
    <w:rsid w:val="001E6986"/>
    <w:rsid w:val="001F180E"/>
    <w:rsid w:val="001F44B1"/>
    <w:rsid w:val="001F62BA"/>
    <w:rsid w:val="00226346"/>
    <w:rsid w:val="0023373C"/>
    <w:rsid w:val="00241BE7"/>
    <w:rsid w:val="00253553"/>
    <w:rsid w:val="00284CC8"/>
    <w:rsid w:val="0028575A"/>
    <w:rsid w:val="00287037"/>
    <w:rsid w:val="002875DF"/>
    <w:rsid w:val="00295B40"/>
    <w:rsid w:val="002A33A1"/>
    <w:rsid w:val="002C2121"/>
    <w:rsid w:val="002C6176"/>
    <w:rsid w:val="002E7DBA"/>
    <w:rsid w:val="002F08DC"/>
    <w:rsid w:val="00303A97"/>
    <w:rsid w:val="00303DB4"/>
    <w:rsid w:val="00311DD2"/>
    <w:rsid w:val="00330DC4"/>
    <w:rsid w:val="0034166D"/>
    <w:rsid w:val="00351A12"/>
    <w:rsid w:val="003626BE"/>
    <w:rsid w:val="00366C2A"/>
    <w:rsid w:val="00395A35"/>
    <w:rsid w:val="00397F57"/>
    <w:rsid w:val="003A6F39"/>
    <w:rsid w:val="003B1D25"/>
    <w:rsid w:val="003D162B"/>
    <w:rsid w:val="003D2F55"/>
    <w:rsid w:val="003F78D2"/>
    <w:rsid w:val="00406FF1"/>
    <w:rsid w:val="00413188"/>
    <w:rsid w:val="0041381B"/>
    <w:rsid w:val="00421FBE"/>
    <w:rsid w:val="00422B93"/>
    <w:rsid w:val="00426A92"/>
    <w:rsid w:val="00436C61"/>
    <w:rsid w:val="0045048A"/>
    <w:rsid w:val="00452299"/>
    <w:rsid w:val="0047711D"/>
    <w:rsid w:val="00480F82"/>
    <w:rsid w:val="00484855"/>
    <w:rsid w:val="0049446B"/>
    <w:rsid w:val="004A2B25"/>
    <w:rsid w:val="004A7B3D"/>
    <w:rsid w:val="004F2A42"/>
    <w:rsid w:val="004F3E79"/>
    <w:rsid w:val="00501D13"/>
    <w:rsid w:val="005026DE"/>
    <w:rsid w:val="005058E8"/>
    <w:rsid w:val="0050773F"/>
    <w:rsid w:val="00524C45"/>
    <w:rsid w:val="00541899"/>
    <w:rsid w:val="0056551F"/>
    <w:rsid w:val="0057351D"/>
    <w:rsid w:val="00577DD1"/>
    <w:rsid w:val="00586570"/>
    <w:rsid w:val="00586F28"/>
    <w:rsid w:val="00587F1B"/>
    <w:rsid w:val="005A3E57"/>
    <w:rsid w:val="005B095C"/>
    <w:rsid w:val="005B6264"/>
    <w:rsid w:val="005C6688"/>
    <w:rsid w:val="005C75EB"/>
    <w:rsid w:val="005E02F7"/>
    <w:rsid w:val="005E4BA6"/>
    <w:rsid w:val="00620404"/>
    <w:rsid w:val="00625BA5"/>
    <w:rsid w:val="00633448"/>
    <w:rsid w:val="006348E4"/>
    <w:rsid w:val="00634F8F"/>
    <w:rsid w:val="006508D2"/>
    <w:rsid w:val="006534E0"/>
    <w:rsid w:val="00672DC7"/>
    <w:rsid w:val="00674762"/>
    <w:rsid w:val="00674EC2"/>
    <w:rsid w:val="0067614F"/>
    <w:rsid w:val="00683EF4"/>
    <w:rsid w:val="00685E74"/>
    <w:rsid w:val="006A272D"/>
    <w:rsid w:val="006B1DF6"/>
    <w:rsid w:val="006B55AF"/>
    <w:rsid w:val="006B6F9C"/>
    <w:rsid w:val="006D029F"/>
    <w:rsid w:val="006D17FE"/>
    <w:rsid w:val="006D6E0C"/>
    <w:rsid w:val="006D707B"/>
    <w:rsid w:val="006E3E06"/>
    <w:rsid w:val="006E4316"/>
    <w:rsid w:val="006E45D1"/>
    <w:rsid w:val="007028BF"/>
    <w:rsid w:val="007058BD"/>
    <w:rsid w:val="00711B9B"/>
    <w:rsid w:val="007207B6"/>
    <w:rsid w:val="00735C3B"/>
    <w:rsid w:val="007528E0"/>
    <w:rsid w:val="007575E1"/>
    <w:rsid w:val="00762851"/>
    <w:rsid w:val="00786E8C"/>
    <w:rsid w:val="00794AA3"/>
    <w:rsid w:val="007A2323"/>
    <w:rsid w:val="007B289B"/>
    <w:rsid w:val="007B2972"/>
    <w:rsid w:val="007B768D"/>
    <w:rsid w:val="007D0EF8"/>
    <w:rsid w:val="007D1943"/>
    <w:rsid w:val="007D351D"/>
    <w:rsid w:val="007D5622"/>
    <w:rsid w:val="007F1B24"/>
    <w:rsid w:val="00806771"/>
    <w:rsid w:val="00806CC2"/>
    <w:rsid w:val="00823D34"/>
    <w:rsid w:val="00826C70"/>
    <w:rsid w:val="008469B8"/>
    <w:rsid w:val="00873299"/>
    <w:rsid w:val="00886C30"/>
    <w:rsid w:val="008873F7"/>
    <w:rsid w:val="00892EA6"/>
    <w:rsid w:val="008A16F4"/>
    <w:rsid w:val="008C3C8E"/>
    <w:rsid w:val="008D3E60"/>
    <w:rsid w:val="008E2BD8"/>
    <w:rsid w:val="008E6877"/>
    <w:rsid w:val="008F599C"/>
    <w:rsid w:val="008F63EB"/>
    <w:rsid w:val="009036EF"/>
    <w:rsid w:val="00904EDF"/>
    <w:rsid w:val="00930414"/>
    <w:rsid w:val="00936691"/>
    <w:rsid w:val="00936BA0"/>
    <w:rsid w:val="00941E3D"/>
    <w:rsid w:val="00944C38"/>
    <w:rsid w:val="009571CE"/>
    <w:rsid w:val="009613C3"/>
    <w:rsid w:val="00982F2E"/>
    <w:rsid w:val="0099673C"/>
    <w:rsid w:val="009C71E1"/>
    <w:rsid w:val="009D55DA"/>
    <w:rsid w:val="009D7FCB"/>
    <w:rsid w:val="009E26ED"/>
    <w:rsid w:val="009E6DDF"/>
    <w:rsid w:val="00A34D93"/>
    <w:rsid w:val="00A431B0"/>
    <w:rsid w:val="00A45C46"/>
    <w:rsid w:val="00A5635D"/>
    <w:rsid w:val="00A67F2A"/>
    <w:rsid w:val="00AA57A7"/>
    <w:rsid w:val="00AC11B2"/>
    <w:rsid w:val="00AD1F08"/>
    <w:rsid w:val="00AD6075"/>
    <w:rsid w:val="00AE6D62"/>
    <w:rsid w:val="00AE7931"/>
    <w:rsid w:val="00AF65E8"/>
    <w:rsid w:val="00AF7549"/>
    <w:rsid w:val="00B04700"/>
    <w:rsid w:val="00B15A66"/>
    <w:rsid w:val="00B5121E"/>
    <w:rsid w:val="00B63F1E"/>
    <w:rsid w:val="00B72785"/>
    <w:rsid w:val="00B732B1"/>
    <w:rsid w:val="00B81C70"/>
    <w:rsid w:val="00B970F9"/>
    <w:rsid w:val="00BB78BD"/>
    <w:rsid w:val="00BC01DD"/>
    <w:rsid w:val="00BC7BEC"/>
    <w:rsid w:val="00BD1036"/>
    <w:rsid w:val="00BD1777"/>
    <w:rsid w:val="00BD24FE"/>
    <w:rsid w:val="00BD6F16"/>
    <w:rsid w:val="00BE57C4"/>
    <w:rsid w:val="00BE7B7C"/>
    <w:rsid w:val="00C01D44"/>
    <w:rsid w:val="00C06395"/>
    <w:rsid w:val="00C1568C"/>
    <w:rsid w:val="00C23EA3"/>
    <w:rsid w:val="00C3432F"/>
    <w:rsid w:val="00C36899"/>
    <w:rsid w:val="00C43485"/>
    <w:rsid w:val="00C4684D"/>
    <w:rsid w:val="00C5026F"/>
    <w:rsid w:val="00C51A45"/>
    <w:rsid w:val="00C60AB2"/>
    <w:rsid w:val="00C9585B"/>
    <w:rsid w:val="00CA058B"/>
    <w:rsid w:val="00CB1172"/>
    <w:rsid w:val="00CB32CC"/>
    <w:rsid w:val="00CB5ED1"/>
    <w:rsid w:val="00CC0C67"/>
    <w:rsid w:val="00CC29A4"/>
    <w:rsid w:val="00CD14A4"/>
    <w:rsid w:val="00CD4280"/>
    <w:rsid w:val="00D015D3"/>
    <w:rsid w:val="00D131BC"/>
    <w:rsid w:val="00D16178"/>
    <w:rsid w:val="00D602CD"/>
    <w:rsid w:val="00D66528"/>
    <w:rsid w:val="00D70F67"/>
    <w:rsid w:val="00D939EF"/>
    <w:rsid w:val="00DA45A1"/>
    <w:rsid w:val="00DC0080"/>
    <w:rsid w:val="00DF3ACD"/>
    <w:rsid w:val="00E02A58"/>
    <w:rsid w:val="00E031B1"/>
    <w:rsid w:val="00E14ACD"/>
    <w:rsid w:val="00E163B0"/>
    <w:rsid w:val="00E21D87"/>
    <w:rsid w:val="00E27C75"/>
    <w:rsid w:val="00E41D3B"/>
    <w:rsid w:val="00E44FDF"/>
    <w:rsid w:val="00E53F8D"/>
    <w:rsid w:val="00E5539A"/>
    <w:rsid w:val="00E7494A"/>
    <w:rsid w:val="00E77E71"/>
    <w:rsid w:val="00E910FA"/>
    <w:rsid w:val="00EA0063"/>
    <w:rsid w:val="00EB3BEC"/>
    <w:rsid w:val="00EB688B"/>
    <w:rsid w:val="00EC12C2"/>
    <w:rsid w:val="00EF4068"/>
    <w:rsid w:val="00F008AB"/>
    <w:rsid w:val="00F02087"/>
    <w:rsid w:val="00F0600A"/>
    <w:rsid w:val="00F15EFD"/>
    <w:rsid w:val="00F52449"/>
    <w:rsid w:val="00F72C4F"/>
    <w:rsid w:val="00F75323"/>
    <w:rsid w:val="00F75C02"/>
    <w:rsid w:val="00FE5B8D"/>
    <w:rsid w:val="00FE7F89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9E3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91D7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32B1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">
    <w:name w:val="正文文本 (2)"/>
    <w:uiPriority w:val="99"/>
    <w:rsid w:val="002C2121"/>
    <w:rPr>
      <w:rFonts w:ascii="MingLiU" w:eastAsia="MingLiU" w:hAnsi="MingLiU" w:cs="MingLiU"/>
      <w:color w:val="000000"/>
      <w:spacing w:val="0"/>
      <w:w w:val="100"/>
      <w:position w:val="0"/>
      <w:sz w:val="24"/>
      <w:szCs w:val="24"/>
      <w:u w:val="none"/>
      <w:lang w:val="zh-CN" w:eastAsia="zh-CN"/>
    </w:rPr>
  </w:style>
  <w:style w:type="paragraph" w:styleId="a4">
    <w:name w:val="header"/>
    <w:basedOn w:val="a"/>
    <w:link w:val="a5"/>
    <w:uiPriority w:val="99"/>
    <w:rsid w:val="0067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67614F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6761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67614F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68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A67F2A"/>
    <w:pPr>
      <w:ind w:firstLineChars="200" w:firstLine="420"/>
    </w:pPr>
  </w:style>
  <w:style w:type="paragraph" w:customStyle="1" w:styleId="1">
    <w:name w:val="列出段落1"/>
    <w:basedOn w:val="a"/>
    <w:uiPriority w:val="99"/>
    <w:rsid w:val="00826C70"/>
    <w:pPr>
      <w:ind w:firstLineChars="200" w:firstLine="420"/>
    </w:pPr>
  </w:style>
  <w:style w:type="character" w:styleId="aa">
    <w:name w:val="Hyperlink"/>
    <w:uiPriority w:val="99"/>
    <w:semiHidden/>
    <w:unhideWhenUsed/>
    <w:rsid w:val="007D351D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B81C70"/>
    <w:rPr>
      <w:color w:val="800080"/>
      <w:u w:val="single"/>
    </w:rPr>
  </w:style>
  <w:style w:type="table" w:styleId="1-3">
    <w:name w:val="Grid Table 1 Light Accent 3"/>
    <w:basedOn w:val="a1"/>
    <w:uiPriority w:val="46"/>
    <w:rsid w:val="00284CC8"/>
    <w:tblPr>
      <w:tblStyleRowBandSize w:val="1"/>
      <w:tblStyleColBandSize w:val="1"/>
      <w:tblBorders>
        <w:top w:val="single" w:sz="4" w:space="0" w:color="76923C" w:themeColor="accent3" w:themeShade="BF"/>
        <w:left w:val="single" w:sz="4" w:space="0" w:color="76923C" w:themeColor="accent3" w:themeShade="BF"/>
        <w:bottom w:val="single" w:sz="4" w:space="0" w:color="76923C" w:themeColor="accent3" w:themeShade="BF"/>
        <w:right w:val="single" w:sz="4" w:space="0" w:color="76923C" w:themeColor="accent3" w:themeShade="BF"/>
        <w:insideH w:val="single" w:sz="4" w:space="0" w:color="76923C" w:themeColor="accent3" w:themeShade="BF"/>
        <w:insideV w:val="single" w:sz="4" w:space="0" w:color="76923C" w:themeColor="accent3" w:themeShade="BF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Strong"/>
    <w:basedOn w:val="a0"/>
    <w:uiPriority w:val="22"/>
    <w:qFormat/>
    <w:locked/>
    <w:rsid w:val="00B63F1E"/>
    <w:rPr>
      <w:b/>
      <w:bCs/>
    </w:rPr>
  </w:style>
  <w:style w:type="table" w:styleId="-6">
    <w:name w:val="Light Grid Accent 6"/>
    <w:basedOn w:val="a1"/>
    <w:uiPriority w:val="62"/>
    <w:rsid w:val="00092004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6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2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BF%90%E7%AC%94/59398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782F1B-BC82-794A-AE39-F6C14597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主题二    抒情与写意——文人画</dc:title>
  <dc:subject/>
  <dc:creator>songxinling</dc:creator>
  <cp:keywords/>
  <dc:description/>
  <cp:lastModifiedBy>苇 樊</cp:lastModifiedBy>
  <cp:revision>28</cp:revision>
  <cp:lastPrinted>2020-04-05T04:02:00Z</cp:lastPrinted>
  <dcterms:created xsi:type="dcterms:W3CDTF">2020-04-05T04:02:00Z</dcterms:created>
  <dcterms:modified xsi:type="dcterms:W3CDTF">2020-05-05T05:34:00Z</dcterms:modified>
</cp:coreProperties>
</file>