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高二年级历史第35课时《秦巩固中央集权制度的措施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与暴政重点突破》</w:t>
      </w:r>
      <w:r>
        <w:rPr>
          <w:rFonts w:hint="eastAsia" w:ascii="黑体" w:hAnsi="黑体" w:eastAsia="黑体" w:cs="黑体"/>
          <w:b/>
          <w:sz w:val="28"/>
          <w:szCs w:val="28"/>
        </w:rPr>
        <w:t>课后作业答案解析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1．【答案】D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秦始皇采取的泰山封禅、推行祭师文化和祭拜禹舜等先王的措施，是为了强化统一国家的文化认同，维护中央集权的统一局面，故答案为D项；秦朝信奉法家思想，没有将儒学作为治国理念，排除A项；材料没有反映将法家和儒家思想进行融合，排除B项；秦朝时期实行文化专制，没有出现思想活跃的局面，排除C项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2．【答案】A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各国长期以来形成的狭隘的国家民族认同，使其对秦的统治不满并演变为反秦势力。南方楚地与秦地文化和社会心理差异最大，故其反秦活动最为激烈，故A正确；东方六国受暴政摧残更严重不能解释楚地的反秦斗争最激烈，排除B；关中秦地的政治经济优势明显不能解释各地反秦斗争，排除C；郡县制的推行并未激化社会矛盾，郡县制为秦朝在全国范围内推行的政策，不能解释各地反秦斗争有差异，排除D。故选A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3．【答案】B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从材料中的“宣扬仁义道德”以及称颂皇帝是履行这一标准的表率等信息可以看出，秦朝凭借国家政权，强力推行礼制教化，故答案为B项；材料没有涉及对各类官员的褒贬，排除A项；材料没有涉及神权，排除C项；材料表明法家思想受到儒学的影响，而不是呈现出世俗化的特点，排除D项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4．【答案】D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“古代中国的真正革命”指秦朝建立的中央集权制度奠定了中国古代政治体制的基本模式。秦朝建立的中央集权制度有利于国家的统一和民族团结，有利于统一的多民族的中央集权国家的形成与发展，故D正确；秦朝建立的中央集权制度加强了对地方的统治，A错误；B不符合史实；秦朝打破了贵族血缘政治的传统，建立了封建官僚制度，C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从材料中的“宫司宫丞”“杜丞”“少府工丞”等信息可以看出，秦朝官僚行政已经出现结构分工和文书的密封制度，说明秦朝的官僚政治运行有序，故答案为C项；材料没有反映丞相制度与“宫丞”“杜丞”“工丞”的关系，排除A项；材料信息不能反映文书密封制度开始于秦朝，排除B项；图中字体为篆书，排除D项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根据材料可知随着时间的推移，对于秦朝灭亡的原因出现了多种观点，导致这种现象出现的原因在于研究视角的不同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比如秦朝灭亡于暴政是从阶级史观得出结论，而秦朝抑制多元文化导致灭亡属于文化史观，故C正确；史学研究不会因为后来的研究观点会比传统的观点可信，A错误；显然秦朝的灭亡有多重解释，B错误；缺少对古代其他王朝的观察不是导致材料中现象的主要原因，D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7．【答案】A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根据材料和所学知识可知，秦朝在地方设置亭长、乡长等，地方的长官由中央任命，根据《晋书•职官志》的相关记载在地方设置官员进行管理，可见当时地方受中央管辖，所以“皇权不下县”说法</w:t>
      </w:r>
      <w:r>
        <w:rPr>
          <w:rFonts w:hint="eastAsia" w:ascii="宋体" w:hAnsi="宋体" w:eastAsia="宋体" w:cs="宋体"/>
          <w:bCs/>
          <w:sz w:val="24"/>
          <w:szCs w:val="24"/>
        </w:rPr>
        <w:t>不准确（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“皇权不下县”这个问题，不能简单以“下县”或者“不下”而论。它不是一个“是与否”的问题，而是一个程度问题：它探讨的是中央让渡给了地方多少自治和管理权。在这一点上，历朝历代的程度各有不同：让渡少的，会使中央付出巨大的管理成本，基层也在皇权的威势下疲于奔命，比如秦朝；让渡多的，则容易使地方坐大，形成对抗皇权的利益集团，比如汉朝。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故A项正确；材料中没有体现皇帝的无为而治模式，故B项错误；材料体现的是中央对地方的管理，没有涉及乡绅阶层成为乡村的主导力量，故C项错误； “县下惟宗族，宗族皆自治”体现的是地方统治以宗族为主，而材料反映的是中央对方的管理，不是宗族管理，故D项错误。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从材料中“封建制下，分封诸侯尽心孝忠于王；其不善在于封国势力发展后，不贡不朝，争为雄长”可分析出分封制能在当时有效地维护周王统治，但是后世容易形成分封割据势力，不利于中央集权；“郡县制之善，在于无封建制下的尾大不掉之弊，其不善则在于由于实行流官制，官民不悉，官视民如路人，民亦貌承于官”可分析出郡县制能加强中央集权，但地方缺乏一定的自主权。分封制和郡县制都存在利弊。“仍郡县之制，师封建之意，亦曰久于其任而已”可分析出刘绍玢主张既要加强中央集权，又要给地方一定的自主权。故选C项，ABD不符合题意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秦律中刑事法律是基本部分，行政法律类目众多且调整范围广泛，说明秦朝立法主要是为了加强专制集权统治的需要，故C正确；材料信息反映秦律内容的主要构成，无法体现法律制度完备成熟，排除A；材料信息反映秦律内容的主要构成，无法体现经济纠纷逐渐增多，排除B；民事法律是处理民事的法律，D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【解析】</w:t>
      </w:r>
      <w:r>
        <w:rPr>
          <w:rFonts w:hint="eastAsia" w:ascii="宋体" w:hAnsi="宋体" w:eastAsia="宋体" w:cs="宋体"/>
          <w:bCs/>
          <w:sz w:val="24"/>
          <w:szCs w:val="24"/>
        </w:rPr>
        <w:t>表格中四个史料都提到焚烧史书的事情，说明焚书是历史事实，C正确；儒家学说成为经典是汉代，A错误；坑儒的地点只有一处提及，难以说明是事实，B错误；材料没有提及汉承秦制度信息，D错误。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39B9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3FE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2D3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0A6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27FF6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A77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2675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87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53D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000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308223E4"/>
    <w:rsid w:val="38480A2C"/>
    <w:rsid w:val="38E5436E"/>
    <w:rsid w:val="50945C27"/>
    <w:rsid w:val="789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1667</Characters>
  <Lines>13</Lines>
  <Paragraphs>3</Paragraphs>
  <TotalTime>15</TotalTime>
  <ScaleCrop>false</ScaleCrop>
  <LinksUpToDate>false</LinksUpToDate>
  <CharactersWithSpaces>1956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2020-04-26T02:33:41Z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