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DC" w:rsidRPr="002175D3" w:rsidRDefault="00FC0D75" w:rsidP="007770DC">
      <w:pPr>
        <w:pStyle w:val="a5"/>
        <w:snapToGrid w:val="0"/>
        <w:spacing w:line="300" w:lineRule="auto"/>
        <w:jc w:val="center"/>
        <w:rPr>
          <w:rFonts w:asciiTheme="minorEastAsia" w:eastAsiaTheme="minorEastAsia" w:hAnsiTheme="minorEastAsia"/>
        </w:rPr>
      </w:pPr>
      <w:r w:rsidRPr="00FC0D75">
        <w:rPr>
          <w:rFonts w:asciiTheme="minorEastAsia" w:eastAsiaTheme="minorEastAsia" w:hAnsiTheme="minorEastAsia" w:hint="eastAsia"/>
          <w:b/>
          <w:kern w:val="2"/>
          <w:sz w:val="24"/>
        </w:rPr>
        <w:t>高二年级生物学第15课时《选修3专题2细胞工程专题复习》</w:t>
      </w:r>
      <w:r w:rsidR="006122DC" w:rsidRPr="009256ED">
        <w:rPr>
          <w:rFonts w:asciiTheme="minorEastAsia" w:eastAsiaTheme="minorEastAsia" w:hAnsiTheme="minorEastAsia" w:hint="eastAsia"/>
          <w:b/>
          <w:kern w:val="2"/>
          <w:sz w:val="24"/>
        </w:rPr>
        <w:t>课后作业</w:t>
      </w:r>
    </w:p>
    <w:p w:rsidR="009256ED" w:rsidRDefault="009256ED" w:rsidP="007770DC">
      <w:pPr>
        <w:pStyle w:val="a5"/>
        <w:snapToGrid w:val="0"/>
        <w:spacing w:line="300" w:lineRule="auto"/>
        <w:jc w:val="left"/>
        <w:rPr>
          <w:rFonts w:asciiTheme="minorEastAsia" w:eastAsiaTheme="minorEastAsia" w:hAnsiTheme="minorEastAsia"/>
          <w:b/>
          <w:sz w:val="24"/>
          <w:szCs w:val="24"/>
        </w:rPr>
      </w:pPr>
      <w:bookmarkStart w:id="0" w:name="_GoBack"/>
      <w:bookmarkEnd w:id="0"/>
    </w:p>
    <w:p w:rsidR="009A7111" w:rsidRPr="002175D3" w:rsidRDefault="009A7111" w:rsidP="007770DC">
      <w:pPr>
        <w:pStyle w:val="a5"/>
        <w:snapToGrid w:val="0"/>
        <w:spacing w:line="300" w:lineRule="auto"/>
        <w:jc w:val="left"/>
        <w:rPr>
          <w:rFonts w:asciiTheme="minorEastAsia" w:eastAsiaTheme="minorEastAsia" w:hAnsiTheme="minorEastAsia"/>
          <w:b/>
          <w:sz w:val="24"/>
          <w:szCs w:val="24"/>
        </w:rPr>
      </w:pPr>
      <w:r w:rsidRPr="002175D3">
        <w:rPr>
          <w:rFonts w:asciiTheme="minorEastAsia" w:eastAsiaTheme="minorEastAsia" w:hAnsiTheme="minorEastAsia" w:hint="eastAsia"/>
          <w:b/>
          <w:sz w:val="24"/>
          <w:szCs w:val="24"/>
        </w:rPr>
        <w:t>一、</w:t>
      </w:r>
      <w:r w:rsidRPr="002175D3">
        <w:rPr>
          <w:rFonts w:asciiTheme="minorEastAsia" w:eastAsiaTheme="minorEastAsia" w:hAnsiTheme="minorEastAsia"/>
          <w:b/>
          <w:sz w:val="24"/>
          <w:szCs w:val="24"/>
        </w:rPr>
        <w:t>选择题</w:t>
      </w:r>
    </w:p>
    <w:p w:rsidR="0083241C" w:rsidRPr="00BF40C3" w:rsidRDefault="00B078E9" w:rsidP="00BF40C3">
      <w:pPr>
        <w:spacing w:line="288" w:lineRule="auto"/>
        <w:rPr>
          <w:rFonts w:asciiTheme="minorEastAsia" w:hAnsiTheme="minorEastAsia" w:cs="Times New Roman"/>
          <w:kern w:val="0"/>
          <w:szCs w:val="21"/>
        </w:rPr>
      </w:pPr>
      <w:r w:rsidRPr="00BF40C3">
        <w:rPr>
          <w:rFonts w:asciiTheme="minorEastAsia" w:hAnsiTheme="minorEastAsia" w:cs="Times New Roman" w:hint="eastAsia"/>
          <w:kern w:val="0"/>
          <w:szCs w:val="21"/>
        </w:rPr>
        <w:t>1</w:t>
      </w:r>
      <w:r w:rsidR="007770DC" w:rsidRPr="00BF40C3">
        <w:rPr>
          <w:rFonts w:asciiTheme="minorEastAsia" w:hAnsiTheme="minorEastAsia" w:cs="Times New Roman"/>
          <w:kern w:val="0"/>
          <w:szCs w:val="21"/>
        </w:rPr>
        <w:t>．</w:t>
      </w:r>
      <w:r w:rsidR="0083241C" w:rsidRPr="00BF40C3">
        <w:rPr>
          <w:rFonts w:asciiTheme="minorEastAsia" w:hAnsiTheme="minorEastAsia" w:cs="Times New Roman"/>
          <w:kern w:val="0"/>
          <w:szCs w:val="21"/>
        </w:rPr>
        <w:t>下表为动植物细胞工程的有关内容比较，你认为错误的有几项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00"/>
        <w:gridCol w:w="3060"/>
      </w:tblGrid>
      <w:tr w:rsidR="0083241C" w:rsidRPr="00BF40C3" w:rsidTr="00246FDA">
        <w:trPr>
          <w:jc w:val="center"/>
        </w:trPr>
        <w:tc>
          <w:tcPr>
            <w:tcW w:w="12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比较项目</w:t>
            </w:r>
          </w:p>
        </w:tc>
        <w:tc>
          <w:tcPr>
            <w:tcW w:w="270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植物组织培养</w:t>
            </w:r>
          </w:p>
        </w:tc>
        <w:tc>
          <w:tcPr>
            <w:tcW w:w="30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动物细胞培养</w:t>
            </w:r>
          </w:p>
        </w:tc>
      </w:tr>
      <w:tr w:rsidR="0083241C" w:rsidRPr="00BF40C3" w:rsidTr="00246FDA">
        <w:trPr>
          <w:jc w:val="center"/>
        </w:trPr>
        <w:tc>
          <w:tcPr>
            <w:tcW w:w="12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特殊处理</w:t>
            </w:r>
          </w:p>
        </w:tc>
        <w:tc>
          <w:tcPr>
            <w:tcW w:w="270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酶解法去除细胞壁</w:t>
            </w:r>
          </w:p>
        </w:tc>
        <w:tc>
          <w:tcPr>
            <w:tcW w:w="30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胰蛋白酶处理制成细胞悬浮液</w:t>
            </w:r>
          </w:p>
        </w:tc>
      </w:tr>
      <w:tr w:rsidR="0083241C" w:rsidRPr="00BF40C3" w:rsidTr="00246FDA">
        <w:trPr>
          <w:jc w:val="center"/>
        </w:trPr>
        <w:tc>
          <w:tcPr>
            <w:tcW w:w="12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基本原理</w:t>
            </w:r>
          </w:p>
        </w:tc>
        <w:tc>
          <w:tcPr>
            <w:tcW w:w="270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细胞的全能性</w:t>
            </w:r>
          </w:p>
        </w:tc>
        <w:tc>
          <w:tcPr>
            <w:tcW w:w="30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细胞核的全能性</w:t>
            </w:r>
          </w:p>
        </w:tc>
      </w:tr>
      <w:tr w:rsidR="0083241C" w:rsidRPr="00BF40C3" w:rsidTr="00246FDA">
        <w:trPr>
          <w:jc w:val="center"/>
        </w:trPr>
        <w:tc>
          <w:tcPr>
            <w:tcW w:w="12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典型应用</w:t>
            </w:r>
          </w:p>
        </w:tc>
        <w:tc>
          <w:tcPr>
            <w:tcW w:w="270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快速繁殖植物</w:t>
            </w:r>
          </w:p>
        </w:tc>
        <w:tc>
          <w:tcPr>
            <w:tcW w:w="30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建立细胞克隆系</w:t>
            </w:r>
          </w:p>
        </w:tc>
      </w:tr>
      <w:tr w:rsidR="0083241C" w:rsidRPr="00BF40C3" w:rsidTr="00246FDA">
        <w:trPr>
          <w:jc w:val="center"/>
        </w:trPr>
        <w:tc>
          <w:tcPr>
            <w:tcW w:w="12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jc w:val="center"/>
              <w:rPr>
                <w:rFonts w:asciiTheme="minorEastAsia" w:hAnsiTheme="minorEastAsia" w:cs="Times New Roman"/>
                <w:kern w:val="0"/>
                <w:szCs w:val="21"/>
              </w:rPr>
            </w:pPr>
            <w:r w:rsidRPr="00BF40C3">
              <w:rPr>
                <w:rFonts w:asciiTheme="minorEastAsia" w:hAnsiTheme="minorEastAsia" w:cs="Times New Roman"/>
                <w:kern w:val="0"/>
                <w:szCs w:val="21"/>
              </w:rPr>
              <w:t>所属范围</w:t>
            </w:r>
          </w:p>
        </w:tc>
        <w:tc>
          <w:tcPr>
            <w:tcW w:w="270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个体克隆</w:t>
            </w:r>
          </w:p>
        </w:tc>
        <w:tc>
          <w:tcPr>
            <w:tcW w:w="3060" w:type="dxa"/>
            <w:tcBorders>
              <w:top w:val="single" w:sz="4" w:space="0" w:color="auto"/>
              <w:left w:val="single" w:sz="4" w:space="0" w:color="auto"/>
              <w:bottom w:val="single" w:sz="4" w:space="0" w:color="auto"/>
              <w:right w:val="single" w:sz="4" w:space="0" w:color="auto"/>
            </w:tcBorders>
          </w:tcPr>
          <w:p w:rsidR="0083241C" w:rsidRPr="00BF40C3" w:rsidRDefault="0083241C" w:rsidP="00BF40C3">
            <w:pPr>
              <w:spacing w:line="288" w:lineRule="auto"/>
              <w:rPr>
                <w:rFonts w:asciiTheme="minorEastAsia" w:hAnsiTheme="minorEastAsia" w:cs="Times New Roman"/>
                <w:kern w:val="0"/>
                <w:szCs w:val="21"/>
              </w:rPr>
            </w:pPr>
            <w:r w:rsidRPr="00BF40C3">
              <w:rPr>
                <w:rFonts w:asciiTheme="minorEastAsia" w:hAnsiTheme="minorEastAsia" w:cs="Times New Roman"/>
                <w:kern w:val="0"/>
                <w:szCs w:val="21"/>
              </w:rPr>
              <w:t>细胞克隆</w:t>
            </w:r>
          </w:p>
        </w:tc>
      </w:tr>
    </w:tbl>
    <w:p w:rsidR="0083241C" w:rsidRPr="00BF40C3" w:rsidRDefault="0083241C" w:rsidP="00BF40C3">
      <w:pPr>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A．3</w:t>
      </w:r>
      <w:r w:rsidR="007770DC" w:rsidRPr="00BF40C3">
        <w:rPr>
          <w:rFonts w:asciiTheme="minorEastAsia" w:hAnsiTheme="minorEastAsia" w:cs="Times New Roman" w:hint="eastAsia"/>
          <w:kern w:val="0"/>
          <w:szCs w:val="21"/>
        </w:rPr>
        <w:t xml:space="preserve">            </w:t>
      </w:r>
      <w:r w:rsidR="007770DC" w:rsidRPr="00BF40C3">
        <w:rPr>
          <w:rFonts w:asciiTheme="minorEastAsia" w:hAnsiTheme="minorEastAsia" w:cs="Times New Roman" w:hint="eastAsia"/>
          <w:kern w:val="0"/>
          <w:szCs w:val="21"/>
        </w:rPr>
        <w:tab/>
        <w:t xml:space="preserve">   </w:t>
      </w:r>
      <w:r w:rsidRPr="00BF40C3">
        <w:rPr>
          <w:rFonts w:asciiTheme="minorEastAsia" w:hAnsiTheme="minorEastAsia" w:cs="Times New Roman"/>
          <w:kern w:val="0"/>
          <w:szCs w:val="21"/>
        </w:rPr>
        <w:t>B．2</w:t>
      </w:r>
      <w:r w:rsidR="00B078E9" w:rsidRPr="00BF40C3">
        <w:rPr>
          <w:rFonts w:asciiTheme="minorEastAsia" w:hAnsiTheme="minorEastAsia" w:cs="Times New Roman" w:hint="eastAsia"/>
          <w:kern w:val="0"/>
          <w:szCs w:val="21"/>
        </w:rPr>
        <w:tab/>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C．</w:t>
      </w:r>
      <w:r w:rsidR="00B078E9" w:rsidRPr="00BF40C3">
        <w:rPr>
          <w:rFonts w:asciiTheme="minorEastAsia" w:hAnsiTheme="minorEastAsia" w:cs="Times New Roman"/>
          <w:kern w:val="0"/>
          <w:szCs w:val="21"/>
        </w:rPr>
        <w:t>1</w:t>
      </w:r>
      <w:r w:rsidR="00B078E9" w:rsidRPr="00BF40C3">
        <w:rPr>
          <w:rFonts w:asciiTheme="minorEastAsia" w:hAnsiTheme="minorEastAsia" w:cs="Times New Roman" w:hint="eastAsia"/>
          <w:kern w:val="0"/>
          <w:szCs w:val="21"/>
        </w:rPr>
        <w:tab/>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D．0</w:t>
      </w:r>
    </w:p>
    <w:p w:rsidR="0083241C" w:rsidRPr="00BF40C3" w:rsidRDefault="00B078E9" w:rsidP="00BF40C3">
      <w:pPr>
        <w:widowControl/>
        <w:shd w:val="clear" w:color="auto" w:fill="FFFFFF"/>
        <w:spacing w:line="288" w:lineRule="auto"/>
        <w:jc w:val="left"/>
        <w:rPr>
          <w:rFonts w:asciiTheme="minorEastAsia" w:hAnsiTheme="minorEastAsia" w:cs="Times New Roman"/>
          <w:kern w:val="0"/>
          <w:szCs w:val="21"/>
        </w:rPr>
      </w:pPr>
      <w:r w:rsidRPr="00BF40C3">
        <w:rPr>
          <w:rFonts w:asciiTheme="minorEastAsia" w:hAnsiTheme="minorEastAsia" w:cs="Times New Roman" w:hint="eastAsia"/>
          <w:kern w:val="0"/>
          <w:szCs w:val="21"/>
        </w:rPr>
        <w:t>2</w:t>
      </w:r>
      <w:r w:rsidR="0083241C" w:rsidRPr="00BF40C3">
        <w:rPr>
          <w:rFonts w:asciiTheme="minorEastAsia" w:hAnsiTheme="minorEastAsia" w:cs="Times New Roman" w:hint="eastAsia"/>
          <w:kern w:val="0"/>
          <w:szCs w:val="21"/>
        </w:rPr>
        <w:t>．</w:t>
      </w:r>
      <w:r w:rsidR="00674CD5" w:rsidRPr="00BF40C3">
        <w:rPr>
          <w:rFonts w:asciiTheme="minorEastAsia" w:hAnsiTheme="minorEastAsia" w:cs="Times New Roman"/>
          <w:kern w:val="0"/>
          <w:szCs w:val="21"/>
        </w:rPr>
        <w:t>下列关于植物组织培养和动物克隆的说法不正确的是</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A．植物组培获得的试管苗，可能为杂合子，也可能为纯合子</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B．同一株绿色开花植物不同部位的细胞经组培获得的愈伤组织基因型一定相同</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C．动物克隆的技术基础是动物的细胞和组织培养</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D．为了防止细胞培养过程中细菌的污染，可向培养液中加入适量的抗生素</w:t>
      </w:r>
    </w:p>
    <w:p w:rsidR="0083241C" w:rsidRPr="00BF40C3" w:rsidRDefault="007770DC" w:rsidP="00BF40C3">
      <w:pPr>
        <w:tabs>
          <w:tab w:val="left" w:pos="284"/>
          <w:tab w:val="left" w:pos="2410"/>
          <w:tab w:val="left" w:pos="4536"/>
          <w:tab w:val="left" w:pos="6663"/>
        </w:tabs>
        <w:spacing w:line="288" w:lineRule="auto"/>
        <w:rPr>
          <w:rFonts w:asciiTheme="minorEastAsia" w:hAnsiTheme="minorEastAsia" w:cs="Times New Roman"/>
          <w:kern w:val="0"/>
          <w:szCs w:val="21"/>
        </w:rPr>
      </w:pPr>
      <w:r w:rsidRPr="00BF40C3">
        <w:rPr>
          <w:rFonts w:asciiTheme="minorEastAsia" w:hAnsiTheme="minorEastAsia" w:cs="Times New Roman" w:hint="eastAsia"/>
          <w:kern w:val="0"/>
          <w:szCs w:val="21"/>
        </w:rPr>
        <w:t>3</w:t>
      </w:r>
      <w:r w:rsidR="00674CD5" w:rsidRPr="00BF40C3">
        <w:rPr>
          <w:rFonts w:asciiTheme="minorEastAsia" w:hAnsiTheme="minorEastAsia" w:cs="Times New Roman"/>
          <w:kern w:val="0"/>
          <w:szCs w:val="21"/>
        </w:rPr>
        <w:t>．用动、植物成体的体细胞进行离体培养，下列叙述正确的是</w:t>
      </w:r>
    </w:p>
    <w:p w:rsidR="0083241C" w:rsidRPr="00BF40C3" w:rsidRDefault="0083241C" w:rsidP="00BF40C3">
      <w:pPr>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A．都需用CO</w:t>
      </w:r>
      <w:r w:rsidRPr="00BF40C3">
        <w:rPr>
          <w:rFonts w:asciiTheme="minorEastAsia" w:hAnsiTheme="minorEastAsia" w:cs="Times New Roman"/>
          <w:kern w:val="0"/>
          <w:szCs w:val="21"/>
          <w:vertAlign w:val="subscript"/>
        </w:rPr>
        <w:t>2</w:t>
      </w:r>
      <w:r w:rsidRPr="00BF40C3">
        <w:rPr>
          <w:rFonts w:asciiTheme="minorEastAsia" w:hAnsiTheme="minorEastAsia" w:cs="Times New Roman"/>
          <w:kern w:val="0"/>
          <w:szCs w:val="21"/>
        </w:rPr>
        <w:t xml:space="preserve">培养箱                </w:t>
      </w:r>
      <w:r w:rsidR="007770DC" w:rsidRPr="00BF40C3">
        <w:rPr>
          <w:rFonts w:asciiTheme="minorEastAsia" w:hAnsiTheme="minorEastAsia" w:cs="Times New Roman" w:hint="eastAsia"/>
          <w:kern w:val="0"/>
          <w:szCs w:val="21"/>
        </w:rPr>
        <w:t xml:space="preserve">    </w:t>
      </w:r>
      <w:r w:rsid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B．都须用液体培养基</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 xml:space="preserve">C．都要在无菌条件下进行           </w:t>
      </w:r>
      <w:r w:rsidR="007770DC" w:rsidRPr="00BF40C3">
        <w:rPr>
          <w:rFonts w:asciiTheme="minorEastAsia" w:hAnsiTheme="minorEastAsia" w:cs="Times New Roman" w:hint="eastAsia"/>
          <w:kern w:val="0"/>
          <w:szCs w:val="21"/>
        </w:rPr>
        <w:t xml:space="preserve">    </w:t>
      </w:r>
      <w:r w:rsidR="00572319"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D．都可体现细胞的全能性</w:t>
      </w:r>
    </w:p>
    <w:p w:rsidR="0083241C" w:rsidRPr="00BF40C3" w:rsidRDefault="00B078E9" w:rsidP="00BF40C3">
      <w:pPr>
        <w:snapToGrid w:val="0"/>
        <w:spacing w:line="288" w:lineRule="auto"/>
        <w:jc w:val="left"/>
        <w:rPr>
          <w:rFonts w:asciiTheme="minorEastAsia" w:hAnsiTheme="minorEastAsia" w:cs="Times New Roman"/>
          <w:kern w:val="0"/>
          <w:szCs w:val="21"/>
        </w:rPr>
      </w:pPr>
      <w:r w:rsidRPr="00BF40C3">
        <w:rPr>
          <w:rFonts w:asciiTheme="minorEastAsia" w:hAnsiTheme="minorEastAsia" w:cs="Times New Roman" w:hint="eastAsia"/>
          <w:kern w:val="0"/>
          <w:szCs w:val="21"/>
        </w:rPr>
        <w:t>4</w:t>
      </w:r>
      <w:r w:rsidR="0083241C" w:rsidRPr="00BF40C3">
        <w:rPr>
          <w:rFonts w:asciiTheme="minorEastAsia" w:hAnsiTheme="minorEastAsia" w:cs="Times New Roman"/>
          <w:kern w:val="0"/>
          <w:szCs w:val="21"/>
        </w:rPr>
        <w:t>．下面是“白菜一甘蓝”杂种植株的培育过程图，在几种说法中不正确的是</w:t>
      </w:r>
    </w:p>
    <w:p w:rsidR="00F05465" w:rsidRPr="00BF40C3" w:rsidRDefault="00F05465" w:rsidP="00BF40C3">
      <w:pPr>
        <w:snapToGrid w:val="0"/>
        <w:spacing w:line="288" w:lineRule="auto"/>
        <w:jc w:val="center"/>
        <w:rPr>
          <w:rFonts w:asciiTheme="minorEastAsia" w:hAnsiTheme="minorEastAsia" w:cs="Times New Roman"/>
          <w:kern w:val="0"/>
          <w:szCs w:val="21"/>
        </w:rPr>
      </w:pPr>
      <w:r>
        <w:rPr>
          <w:rFonts w:asciiTheme="minorEastAsia" w:hAnsiTheme="minorEastAsia" w:cs="Times New Roman"/>
          <w:noProof/>
          <w:kern w:val="0"/>
          <w:szCs w:val="21"/>
        </w:rPr>
        <w:drawing>
          <wp:inline distT="0" distB="0" distL="0" distR="0">
            <wp:extent cx="3850091" cy="1419172"/>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0000" contrast="46000"/>
                    </a:blip>
                    <a:srcRect l="5961" t="26914" r="6790" b="15802"/>
                    <a:stretch>
                      <a:fillRect/>
                    </a:stretch>
                  </pic:blipFill>
                  <pic:spPr bwMode="auto">
                    <a:xfrm>
                      <a:off x="0" y="0"/>
                      <a:ext cx="3859118" cy="1422500"/>
                    </a:xfrm>
                    <a:prstGeom prst="rect">
                      <a:avLst/>
                    </a:prstGeom>
                    <a:noFill/>
                    <a:ln w="9525">
                      <a:noFill/>
                      <a:miter lim="800000"/>
                      <a:headEnd/>
                      <a:tailEnd/>
                    </a:ln>
                  </pic:spPr>
                </pic:pic>
              </a:graphicData>
            </a:graphic>
          </wp:inline>
        </w:drawing>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A．原生质体A和原生质体B的融合</w:t>
      </w:r>
      <w:r w:rsidRPr="00BF40C3">
        <w:rPr>
          <w:rFonts w:asciiTheme="minorEastAsia" w:hAnsiTheme="minorEastAsia" w:cs="Times New Roman" w:hint="eastAsia"/>
          <w:kern w:val="0"/>
          <w:szCs w:val="21"/>
        </w:rPr>
        <w:t>可用</w:t>
      </w:r>
      <w:r w:rsidRPr="00BF40C3">
        <w:rPr>
          <w:rFonts w:asciiTheme="minorEastAsia" w:hAnsiTheme="minorEastAsia" w:cs="Times New Roman"/>
          <w:kern w:val="0"/>
          <w:szCs w:val="21"/>
        </w:rPr>
        <w:t>PEG等诱导剂诱导</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B．在由杂种细胞形成杂种植株过程中，包含了有丝分裂和细胞分化</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C．在组织培养过程中形成的愈伤组织，其代谢方式是自养需氧型</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D．“白菜—甘蓝”杂种植株具有的性状是基因选择性表达的结果</w:t>
      </w:r>
    </w:p>
    <w:p w:rsidR="0083241C" w:rsidRPr="00BF40C3" w:rsidRDefault="00B078E9" w:rsidP="00BF40C3">
      <w:pPr>
        <w:tabs>
          <w:tab w:val="left" w:pos="284"/>
          <w:tab w:val="left" w:pos="2410"/>
          <w:tab w:val="left" w:pos="4536"/>
          <w:tab w:val="left" w:pos="6663"/>
        </w:tabs>
        <w:spacing w:line="288" w:lineRule="auto"/>
        <w:rPr>
          <w:rFonts w:asciiTheme="minorEastAsia" w:hAnsiTheme="minorEastAsia" w:cs="Times New Roman"/>
          <w:kern w:val="0"/>
          <w:szCs w:val="21"/>
        </w:rPr>
      </w:pPr>
      <w:r w:rsidRPr="00BF40C3">
        <w:rPr>
          <w:rFonts w:asciiTheme="minorEastAsia" w:hAnsiTheme="minorEastAsia" w:cs="Times New Roman" w:hint="eastAsia"/>
          <w:kern w:val="0"/>
          <w:szCs w:val="21"/>
        </w:rPr>
        <w:t>5</w:t>
      </w:r>
      <w:r w:rsidR="0083241C" w:rsidRPr="00BF40C3">
        <w:rPr>
          <w:rFonts w:asciiTheme="minorEastAsia" w:hAnsiTheme="minorEastAsia" w:cs="Times New Roman"/>
          <w:kern w:val="0"/>
          <w:szCs w:val="21"/>
        </w:rPr>
        <w:t>．与传统育种相比</w:t>
      </w:r>
      <w:r w:rsidR="0083241C" w:rsidRPr="00BF40C3">
        <w:rPr>
          <w:rFonts w:asciiTheme="minorEastAsia" w:hAnsiTheme="minorEastAsia" w:cs="Times New Roman" w:hint="eastAsia"/>
          <w:kern w:val="0"/>
          <w:szCs w:val="21"/>
        </w:rPr>
        <w:t>，</w:t>
      </w:r>
      <w:r w:rsidR="0083241C" w:rsidRPr="00BF40C3">
        <w:rPr>
          <w:rFonts w:asciiTheme="minorEastAsia" w:hAnsiTheme="minorEastAsia" w:cs="Times New Roman"/>
          <w:kern w:val="0"/>
          <w:szCs w:val="21"/>
        </w:rPr>
        <w:t>植物体细胞杂交在培育作物新品种方面的重大突破表现在</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 xml:space="preserve">A．证明杂种细胞具有全能性             </w:t>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B．克服远</w:t>
      </w:r>
      <w:r w:rsidRPr="00BF40C3">
        <w:rPr>
          <w:rFonts w:asciiTheme="minorEastAsia" w:hAnsiTheme="minorEastAsia" w:cs="Times New Roman" w:hint="eastAsia"/>
          <w:kern w:val="0"/>
          <w:szCs w:val="21"/>
        </w:rPr>
        <w:t>缘</w:t>
      </w:r>
      <w:r w:rsidRPr="00BF40C3">
        <w:rPr>
          <w:rFonts w:asciiTheme="minorEastAsia" w:hAnsiTheme="minorEastAsia" w:cs="Times New Roman"/>
          <w:kern w:val="0"/>
          <w:szCs w:val="21"/>
        </w:rPr>
        <w:t>杂交不亲和的障碍</w:t>
      </w:r>
    </w:p>
    <w:p w:rsidR="0083241C" w:rsidRPr="00BF40C3" w:rsidRDefault="0083241C" w:rsidP="00BF40C3">
      <w:pPr>
        <w:tabs>
          <w:tab w:val="left" w:pos="284"/>
          <w:tab w:val="left" w:pos="2410"/>
          <w:tab w:val="left" w:pos="4536"/>
          <w:tab w:val="left" w:pos="6663"/>
        </w:tabs>
        <w:spacing w:line="288" w:lineRule="auto"/>
        <w:ind w:firstLineChars="150" w:firstLine="315"/>
        <w:rPr>
          <w:rFonts w:asciiTheme="minorEastAsia" w:hAnsiTheme="minorEastAsia" w:cs="Times New Roman"/>
          <w:kern w:val="0"/>
          <w:szCs w:val="21"/>
        </w:rPr>
      </w:pPr>
      <w:r w:rsidRPr="00BF40C3">
        <w:rPr>
          <w:rFonts w:asciiTheme="minorEastAsia" w:hAnsiTheme="minorEastAsia" w:cs="Times New Roman"/>
          <w:kern w:val="0"/>
          <w:szCs w:val="21"/>
        </w:rPr>
        <w:t>C．缩短育种周期</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 xml:space="preserve">减少盲目性           </w:t>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D．快速培育无病毒植株</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保留杂种优势</w:t>
      </w:r>
    </w:p>
    <w:p w:rsidR="00D063BD" w:rsidRPr="00EF3A8D" w:rsidRDefault="00D063BD" w:rsidP="00D063BD">
      <w:pPr>
        <w:widowControl/>
        <w:shd w:val="clear" w:color="auto" w:fill="FFFFFF"/>
        <w:spacing w:line="288" w:lineRule="auto"/>
        <w:jc w:val="left"/>
        <w:rPr>
          <w:rFonts w:asciiTheme="minorEastAsia" w:hAnsiTheme="minorEastAsia" w:cs="Times New Roman"/>
          <w:kern w:val="0"/>
          <w:szCs w:val="21"/>
        </w:rPr>
      </w:pPr>
      <w:r>
        <w:rPr>
          <w:rFonts w:asciiTheme="minorEastAsia" w:hAnsiTheme="minorEastAsia" w:cs="Times New Roman" w:hint="eastAsia"/>
          <w:kern w:val="0"/>
          <w:szCs w:val="21"/>
        </w:rPr>
        <w:t>6</w:t>
      </w:r>
      <w:r w:rsidRPr="00EF3A8D">
        <w:rPr>
          <w:rFonts w:asciiTheme="minorEastAsia" w:hAnsiTheme="minorEastAsia" w:cs="Times New Roman"/>
          <w:kern w:val="0"/>
          <w:szCs w:val="21"/>
        </w:rPr>
        <w:t>．植物体细胞杂交与动物细胞工程中所用技术或方法与原理不相符的是</w:t>
      </w:r>
    </w:p>
    <w:p w:rsidR="00D063BD" w:rsidRPr="00EF3A8D" w:rsidRDefault="00D063BD" w:rsidP="00D063BD">
      <w:pPr>
        <w:widowControl/>
        <w:shd w:val="clear" w:color="auto" w:fill="FFFFFF"/>
        <w:spacing w:line="288" w:lineRule="auto"/>
        <w:ind w:firstLineChars="150" w:firstLine="315"/>
        <w:jc w:val="left"/>
        <w:rPr>
          <w:rFonts w:asciiTheme="minorEastAsia" w:hAnsiTheme="minorEastAsia" w:cs="Times New Roman"/>
          <w:kern w:val="0"/>
          <w:szCs w:val="21"/>
        </w:rPr>
      </w:pPr>
      <w:r w:rsidRPr="00EF3A8D">
        <w:rPr>
          <w:rFonts w:asciiTheme="minorEastAsia" w:hAnsiTheme="minorEastAsia" w:cs="Times New Roman"/>
          <w:kern w:val="0"/>
          <w:szCs w:val="21"/>
        </w:rPr>
        <w:t>A．纤维素酶、果胶酶处理植物细胞壁——酶的专一性</w:t>
      </w:r>
    </w:p>
    <w:p w:rsidR="00D063BD" w:rsidRPr="00D063BD" w:rsidRDefault="00D063BD" w:rsidP="00D063BD">
      <w:pPr>
        <w:widowControl/>
        <w:spacing w:line="288" w:lineRule="auto"/>
        <w:ind w:firstLineChars="150" w:firstLine="315"/>
        <w:jc w:val="left"/>
        <w:rPr>
          <w:rFonts w:asciiTheme="minorEastAsia" w:hAnsiTheme="minorEastAsia" w:cs="Times New Roman"/>
          <w:kern w:val="0"/>
          <w:szCs w:val="21"/>
        </w:rPr>
      </w:pPr>
      <w:r w:rsidRPr="00D063BD">
        <w:rPr>
          <w:rFonts w:asciiTheme="minorEastAsia" w:hAnsiTheme="minorEastAsia" w:cs="Times New Roman"/>
          <w:kern w:val="0"/>
          <w:szCs w:val="21"/>
        </w:rPr>
        <w:t>B．植物组织培养和单克隆抗体——细胞的全能性</w:t>
      </w:r>
    </w:p>
    <w:p w:rsidR="00D063BD" w:rsidRPr="00D063BD" w:rsidRDefault="00D063BD" w:rsidP="00D063BD">
      <w:pPr>
        <w:widowControl/>
        <w:shd w:val="clear" w:color="auto" w:fill="FFFFFF"/>
        <w:spacing w:line="288" w:lineRule="auto"/>
        <w:ind w:firstLineChars="150" w:firstLine="315"/>
        <w:jc w:val="left"/>
        <w:rPr>
          <w:rFonts w:asciiTheme="minorEastAsia" w:hAnsiTheme="minorEastAsia" w:cs="Times New Roman"/>
          <w:kern w:val="0"/>
          <w:szCs w:val="21"/>
        </w:rPr>
      </w:pPr>
      <w:r w:rsidRPr="00D063BD">
        <w:rPr>
          <w:rFonts w:asciiTheme="minorEastAsia" w:hAnsiTheme="minorEastAsia" w:cs="Times New Roman"/>
          <w:kern w:val="0"/>
          <w:szCs w:val="21"/>
        </w:rPr>
        <w:t>C．原生质体融合和动物细胞融合——细胞膜的流动性</w:t>
      </w:r>
    </w:p>
    <w:p w:rsidR="00D063BD" w:rsidRPr="00EF3A8D" w:rsidRDefault="00D063BD" w:rsidP="00D063BD">
      <w:pPr>
        <w:spacing w:line="288" w:lineRule="auto"/>
        <w:ind w:firstLineChars="150" w:firstLine="315"/>
        <w:rPr>
          <w:rFonts w:asciiTheme="minorEastAsia" w:hAnsiTheme="minorEastAsia" w:cs="Times New Roman"/>
          <w:kern w:val="0"/>
          <w:szCs w:val="21"/>
        </w:rPr>
      </w:pPr>
      <w:r w:rsidRPr="00EF3A8D">
        <w:rPr>
          <w:rFonts w:asciiTheme="minorEastAsia" w:hAnsiTheme="minorEastAsia" w:cs="Times New Roman"/>
          <w:kern w:val="0"/>
          <w:szCs w:val="21"/>
        </w:rPr>
        <w:t>D．紫草细胞培养和杂交瘤细胞的培养——细胞分裂</w:t>
      </w:r>
    </w:p>
    <w:p w:rsidR="0083241C" w:rsidRPr="00BF40C3" w:rsidRDefault="00B078E9" w:rsidP="00BF40C3">
      <w:pPr>
        <w:spacing w:line="288" w:lineRule="auto"/>
        <w:rPr>
          <w:rFonts w:asciiTheme="minorEastAsia" w:hAnsiTheme="minorEastAsia" w:cs="Times New Roman"/>
          <w:kern w:val="0"/>
          <w:szCs w:val="21"/>
        </w:rPr>
      </w:pPr>
      <w:r w:rsidRPr="00BF40C3">
        <w:rPr>
          <w:rFonts w:asciiTheme="minorEastAsia" w:hAnsiTheme="minorEastAsia" w:cs="Times New Roman" w:hint="eastAsia"/>
          <w:kern w:val="0"/>
          <w:szCs w:val="21"/>
        </w:rPr>
        <w:lastRenderedPageBreak/>
        <w:t>7</w:t>
      </w:r>
      <w:r w:rsidR="0083241C" w:rsidRPr="00BF40C3">
        <w:rPr>
          <w:rFonts w:asciiTheme="minorEastAsia" w:hAnsiTheme="minorEastAsia" w:cs="Times New Roman"/>
          <w:kern w:val="0"/>
          <w:szCs w:val="21"/>
        </w:rPr>
        <w:t>．目前，动物细胞融合技术在哪方面的应用比较成熟和广泛</w:t>
      </w:r>
    </w:p>
    <w:p w:rsidR="0083241C" w:rsidRPr="00BF40C3" w:rsidRDefault="0083241C" w:rsidP="00BF40C3">
      <w:pPr>
        <w:spacing w:line="288" w:lineRule="auto"/>
        <w:ind w:firstLineChars="200" w:firstLine="420"/>
        <w:rPr>
          <w:rFonts w:asciiTheme="minorEastAsia" w:hAnsiTheme="minorEastAsia" w:cs="Times New Roman"/>
          <w:kern w:val="0"/>
          <w:szCs w:val="21"/>
        </w:rPr>
      </w:pPr>
      <w:r w:rsidRPr="00BF40C3">
        <w:rPr>
          <w:rFonts w:asciiTheme="minorEastAsia" w:hAnsiTheme="minorEastAsia" w:cs="Times New Roman"/>
          <w:kern w:val="0"/>
          <w:szCs w:val="21"/>
        </w:rPr>
        <w:t xml:space="preserve">A．制备单克隆抗体　　　　　　　      </w:t>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B．克服远源杂交的不亲和性</w:t>
      </w:r>
    </w:p>
    <w:p w:rsidR="0083241C" w:rsidRPr="00BF40C3" w:rsidRDefault="0083241C" w:rsidP="00BF40C3">
      <w:pPr>
        <w:spacing w:line="288" w:lineRule="auto"/>
        <w:ind w:firstLineChars="200" w:firstLine="420"/>
        <w:rPr>
          <w:rFonts w:asciiTheme="minorEastAsia" w:hAnsiTheme="minorEastAsia" w:cs="Times New Roman"/>
          <w:kern w:val="0"/>
          <w:szCs w:val="21"/>
        </w:rPr>
      </w:pPr>
      <w:r w:rsidRPr="00BF40C3">
        <w:rPr>
          <w:rFonts w:asciiTheme="minorEastAsia" w:hAnsiTheme="minorEastAsia" w:cs="Times New Roman"/>
          <w:kern w:val="0"/>
          <w:szCs w:val="21"/>
        </w:rPr>
        <w:t xml:space="preserve">C．培育新物种　　　　　　　　　     </w:t>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D．生产杂种细胞</w:t>
      </w:r>
    </w:p>
    <w:p w:rsidR="0083241C" w:rsidRPr="00BF40C3" w:rsidRDefault="00B078E9" w:rsidP="00BF40C3">
      <w:pPr>
        <w:spacing w:line="288" w:lineRule="auto"/>
        <w:ind w:left="315" w:hangingChars="150" w:hanging="315"/>
        <w:rPr>
          <w:rFonts w:asciiTheme="minorEastAsia" w:hAnsiTheme="minorEastAsia" w:cs="Times New Roman"/>
          <w:kern w:val="0"/>
          <w:szCs w:val="21"/>
        </w:rPr>
      </w:pPr>
      <w:r w:rsidRPr="00BF40C3">
        <w:rPr>
          <w:rFonts w:asciiTheme="minorEastAsia" w:hAnsiTheme="minorEastAsia" w:cs="Times New Roman" w:hint="eastAsia"/>
          <w:kern w:val="0"/>
          <w:szCs w:val="21"/>
        </w:rPr>
        <w:t>8</w:t>
      </w:r>
      <w:r w:rsidR="0083241C" w:rsidRPr="00BF40C3">
        <w:rPr>
          <w:rFonts w:asciiTheme="minorEastAsia" w:hAnsiTheme="minorEastAsia" w:cs="Times New Roman"/>
          <w:kern w:val="0"/>
          <w:szCs w:val="21"/>
        </w:rPr>
        <w:t>．在克隆羊培育过程中，将雄羊的体细胞核移入雌羊的卵细胞中。产生该克隆羊的方式及该克隆羊发育成熟后所分泌的性激素依次是</w:t>
      </w:r>
    </w:p>
    <w:p w:rsidR="0083241C" w:rsidRPr="00BF40C3" w:rsidRDefault="0083241C" w:rsidP="00BF40C3">
      <w:pPr>
        <w:spacing w:line="288" w:lineRule="auto"/>
        <w:ind w:firstLineChars="200" w:firstLine="420"/>
        <w:rPr>
          <w:rFonts w:asciiTheme="minorEastAsia" w:hAnsiTheme="minorEastAsia" w:cs="Times New Roman"/>
          <w:kern w:val="0"/>
          <w:szCs w:val="21"/>
        </w:rPr>
      </w:pPr>
      <w:r w:rsidRPr="00BF40C3">
        <w:rPr>
          <w:rFonts w:asciiTheme="minorEastAsia" w:hAnsiTheme="minorEastAsia" w:cs="Times New Roman"/>
          <w:kern w:val="0"/>
          <w:szCs w:val="21"/>
        </w:rPr>
        <w:t>A．无性生殖</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 xml:space="preserve">雄性激素               </w:t>
      </w:r>
      <w:r w:rsidR="007770DC"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B．无性生殖</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雌性激素</w:t>
      </w:r>
    </w:p>
    <w:p w:rsidR="0083241C" w:rsidRPr="00BF40C3" w:rsidRDefault="0083241C" w:rsidP="00BF40C3">
      <w:pPr>
        <w:spacing w:line="288" w:lineRule="auto"/>
        <w:ind w:firstLineChars="200" w:firstLine="420"/>
        <w:rPr>
          <w:rFonts w:asciiTheme="minorEastAsia" w:hAnsiTheme="minorEastAsia" w:cs="Times New Roman"/>
          <w:kern w:val="0"/>
          <w:szCs w:val="21"/>
        </w:rPr>
      </w:pPr>
      <w:r w:rsidRPr="00BF40C3">
        <w:rPr>
          <w:rFonts w:asciiTheme="minorEastAsia" w:hAnsiTheme="minorEastAsia" w:cs="Times New Roman"/>
          <w:kern w:val="0"/>
          <w:szCs w:val="21"/>
        </w:rPr>
        <w:t>C．有性生殖</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 xml:space="preserve">雄性激素                </w:t>
      </w:r>
      <w:r w:rsidR="00A51FCB" w:rsidRPr="00BF40C3">
        <w:rPr>
          <w:rFonts w:asciiTheme="minorEastAsia" w:hAnsiTheme="minorEastAsia" w:cs="Times New Roman" w:hint="eastAsia"/>
          <w:kern w:val="0"/>
          <w:szCs w:val="21"/>
        </w:rPr>
        <w:t xml:space="preserve"> </w:t>
      </w:r>
      <w:r w:rsidRPr="00BF40C3">
        <w:rPr>
          <w:rFonts w:asciiTheme="minorEastAsia" w:hAnsiTheme="minorEastAsia" w:cs="Times New Roman"/>
          <w:kern w:val="0"/>
          <w:szCs w:val="21"/>
        </w:rPr>
        <w:t>D．有性生殖</w:t>
      </w:r>
      <w:r w:rsidRPr="00BF40C3">
        <w:rPr>
          <w:rFonts w:asciiTheme="minorEastAsia" w:hAnsiTheme="minorEastAsia" w:cs="Times New Roman" w:hint="eastAsia"/>
          <w:kern w:val="0"/>
          <w:szCs w:val="21"/>
        </w:rPr>
        <w:t>、</w:t>
      </w:r>
      <w:r w:rsidRPr="00BF40C3">
        <w:rPr>
          <w:rFonts w:asciiTheme="minorEastAsia" w:hAnsiTheme="minorEastAsia" w:cs="Times New Roman"/>
          <w:kern w:val="0"/>
          <w:szCs w:val="21"/>
        </w:rPr>
        <w:t>雌性激素</w:t>
      </w:r>
    </w:p>
    <w:p w:rsidR="0083241C" w:rsidRPr="00BF40C3" w:rsidRDefault="00B078E9" w:rsidP="00BF40C3">
      <w:pPr>
        <w:widowControl/>
        <w:shd w:val="clear" w:color="auto" w:fill="FFFFFF"/>
        <w:spacing w:line="288" w:lineRule="auto"/>
        <w:jc w:val="left"/>
        <w:rPr>
          <w:rFonts w:asciiTheme="minorEastAsia" w:hAnsiTheme="minorEastAsia" w:cs="Times New Roman"/>
          <w:kern w:val="0"/>
          <w:szCs w:val="21"/>
        </w:rPr>
      </w:pPr>
      <w:r w:rsidRPr="00BF40C3">
        <w:rPr>
          <w:rFonts w:asciiTheme="minorEastAsia" w:hAnsiTheme="minorEastAsia" w:cs="Times New Roman" w:hint="eastAsia"/>
          <w:kern w:val="0"/>
          <w:szCs w:val="21"/>
        </w:rPr>
        <w:t>9</w:t>
      </w:r>
      <w:r w:rsidR="0083241C" w:rsidRPr="00BF40C3">
        <w:rPr>
          <w:rFonts w:asciiTheme="minorEastAsia" w:hAnsiTheme="minorEastAsia" w:cs="Times New Roman"/>
          <w:kern w:val="0"/>
          <w:szCs w:val="21"/>
        </w:rPr>
        <w:t>．用动物细胞工程技术制备单克隆抗体，下列实验步骤中错误的是</w:t>
      </w:r>
    </w:p>
    <w:p w:rsidR="0083241C" w:rsidRPr="00BF40C3" w:rsidRDefault="0083241C" w:rsidP="00BF40C3">
      <w:pPr>
        <w:widowControl/>
        <w:shd w:val="clear" w:color="auto" w:fill="FFFFFF"/>
        <w:spacing w:line="288" w:lineRule="auto"/>
        <w:ind w:firstLineChars="200" w:firstLine="420"/>
        <w:jc w:val="left"/>
        <w:rPr>
          <w:rFonts w:asciiTheme="minorEastAsia" w:hAnsiTheme="minorEastAsia" w:cs="Times New Roman"/>
          <w:kern w:val="0"/>
          <w:szCs w:val="21"/>
        </w:rPr>
      </w:pPr>
      <w:r w:rsidRPr="00BF40C3">
        <w:rPr>
          <w:rFonts w:asciiTheme="minorEastAsia" w:hAnsiTheme="minorEastAsia" w:cs="Times New Roman"/>
          <w:kern w:val="0"/>
          <w:szCs w:val="21"/>
        </w:rPr>
        <w:t>A．将抗原注入小鼠体内，获得能产生抗体的B淋巴细胞</w:t>
      </w:r>
    </w:p>
    <w:p w:rsidR="0083241C" w:rsidRPr="00BF40C3" w:rsidRDefault="0083241C" w:rsidP="00BF40C3">
      <w:pPr>
        <w:widowControl/>
        <w:shd w:val="clear" w:color="auto" w:fill="FFFFFF"/>
        <w:spacing w:line="288" w:lineRule="auto"/>
        <w:ind w:firstLineChars="200" w:firstLine="420"/>
        <w:jc w:val="left"/>
        <w:rPr>
          <w:rFonts w:asciiTheme="minorEastAsia" w:hAnsiTheme="minorEastAsia" w:cs="Times New Roman"/>
          <w:kern w:val="0"/>
          <w:szCs w:val="21"/>
        </w:rPr>
      </w:pPr>
      <w:r w:rsidRPr="00BF40C3">
        <w:rPr>
          <w:rFonts w:asciiTheme="minorEastAsia" w:hAnsiTheme="minorEastAsia" w:cs="Times New Roman"/>
          <w:kern w:val="0"/>
          <w:szCs w:val="21"/>
        </w:rPr>
        <w:t>B．用氯化钙作诱导剂，促使能产生抗体的B淋巴细胞与小鼠骨髓瘤细胞融合</w:t>
      </w:r>
    </w:p>
    <w:p w:rsidR="0083241C" w:rsidRPr="00BF40C3" w:rsidRDefault="0083241C" w:rsidP="00BF40C3">
      <w:pPr>
        <w:widowControl/>
        <w:shd w:val="clear" w:color="auto" w:fill="FFFFFF"/>
        <w:spacing w:line="288" w:lineRule="auto"/>
        <w:ind w:firstLineChars="200" w:firstLine="420"/>
        <w:jc w:val="left"/>
        <w:rPr>
          <w:rFonts w:asciiTheme="minorEastAsia" w:hAnsiTheme="minorEastAsia" w:cs="Times New Roman"/>
          <w:kern w:val="0"/>
          <w:szCs w:val="21"/>
        </w:rPr>
      </w:pPr>
      <w:r w:rsidRPr="00BF40C3">
        <w:rPr>
          <w:rFonts w:asciiTheme="minorEastAsia" w:hAnsiTheme="minorEastAsia" w:cs="Times New Roman"/>
          <w:kern w:val="0"/>
          <w:szCs w:val="21"/>
        </w:rPr>
        <w:t>C．筛选杂交瘤细胞，并从中选出能产生所需抗体的细胞群，培养后提取单克隆抗体</w:t>
      </w:r>
    </w:p>
    <w:p w:rsidR="0083241C" w:rsidRPr="00BF40C3" w:rsidRDefault="0083241C" w:rsidP="00BF40C3">
      <w:pPr>
        <w:spacing w:line="288" w:lineRule="auto"/>
        <w:ind w:firstLineChars="200" w:firstLine="420"/>
        <w:rPr>
          <w:rFonts w:asciiTheme="minorEastAsia" w:hAnsiTheme="minorEastAsia" w:cs="Times New Roman"/>
          <w:kern w:val="0"/>
          <w:szCs w:val="21"/>
        </w:rPr>
      </w:pPr>
      <w:r w:rsidRPr="00BF40C3">
        <w:rPr>
          <w:rFonts w:asciiTheme="minorEastAsia" w:hAnsiTheme="minorEastAsia" w:cs="Times New Roman"/>
          <w:kern w:val="0"/>
          <w:szCs w:val="21"/>
        </w:rPr>
        <w:t>D．该杂交瘤细胞株的增殖方式和产物分别是有丝分裂和单克隆抗体</w:t>
      </w:r>
    </w:p>
    <w:p w:rsidR="00B078E9" w:rsidRPr="00F05465" w:rsidRDefault="00B078E9" w:rsidP="00F05465">
      <w:pPr>
        <w:spacing w:line="288" w:lineRule="auto"/>
        <w:rPr>
          <w:rFonts w:asciiTheme="minorEastAsia" w:hAnsiTheme="minorEastAsia" w:cs="Times New Roman"/>
          <w:szCs w:val="21"/>
        </w:rPr>
      </w:pPr>
      <w:r w:rsidRPr="00F05465">
        <w:rPr>
          <w:rFonts w:asciiTheme="minorEastAsia" w:hAnsiTheme="minorEastAsia" w:cs="Times New Roman" w:hint="eastAsia"/>
          <w:szCs w:val="21"/>
        </w:rPr>
        <w:t>10</w:t>
      </w:r>
      <w:r w:rsidRPr="00F05465">
        <w:rPr>
          <w:rFonts w:asciiTheme="minorEastAsia" w:hAnsiTheme="minorEastAsia" w:cs="Times New Roman"/>
          <w:szCs w:val="21"/>
        </w:rPr>
        <w:t>．</w:t>
      </w:r>
      <w:r w:rsidRPr="00F05465">
        <w:rPr>
          <w:rFonts w:asciiTheme="minorEastAsia" w:hAnsiTheme="minorEastAsia" w:cs="Times New Roman" w:hint="eastAsia"/>
          <w:szCs w:val="21"/>
        </w:rPr>
        <w:t>用a表示骨细胞表示效应B细胞，则下列能表示细胞融合过程中两次筛选的目的是</w:t>
      </w:r>
    </w:p>
    <w:p w:rsidR="00B078E9" w:rsidRPr="00F05465" w:rsidRDefault="00B078E9" w:rsidP="00F05465">
      <w:pPr>
        <w:spacing w:line="288" w:lineRule="auto"/>
        <w:ind w:firstLineChars="200" w:firstLine="420"/>
        <w:rPr>
          <w:rFonts w:asciiTheme="minorEastAsia" w:hAnsiTheme="minorEastAsia" w:cs="Times New Roman"/>
          <w:szCs w:val="21"/>
        </w:rPr>
      </w:pPr>
      <w:r w:rsidRPr="00F05465">
        <w:rPr>
          <w:rFonts w:asciiTheme="minorEastAsia" w:hAnsiTheme="minorEastAsia" w:cs="Times New Roman" w:hint="eastAsia"/>
          <w:szCs w:val="21"/>
        </w:rPr>
        <w:t xml:space="preserve">A. a、a、ab、bb、b → a、a、ab →培养ab </w:t>
      </w:r>
    </w:p>
    <w:p w:rsidR="00B078E9" w:rsidRPr="00F05465" w:rsidRDefault="00B078E9" w:rsidP="00F05465">
      <w:pPr>
        <w:spacing w:line="288" w:lineRule="auto"/>
        <w:ind w:firstLineChars="200" w:firstLine="420"/>
        <w:rPr>
          <w:rFonts w:asciiTheme="minorEastAsia" w:hAnsiTheme="minorEastAsia" w:cs="Times New Roman"/>
          <w:szCs w:val="21"/>
        </w:rPr>
      </w:pPr>
      <w:r w:rsidRPr="00F05465">
        <w:rPr>
          <w:rFonts w:asciiTheme="minorEastAsia" w:hAnsiTheme="minorEastAsia" w:cs="Times New Roman" w:hint="eastAsia"/>
          <w:szCs w:val="21"/>
        </w:rPr>
        <w:t xml:space="preserve">B. a、a、ab、bb、b → ab、bb、b →培养ab </w:t>
      </w:r>
    </w:p>
    <w:p w:rsidR="00B078E9" w:rsidRPr="00F05465" w:rsidRDefault="00B078E9" w:rsidP="00F05465">
      <w:pPr>
        <w:spacing w:line="288" w:lineRule="auto"/>
        <w:ind w:firstLineChars="200" w:firstLine="420"/>
        <w:rPr>
          <w:rFonts w:asciiTheme="minorEastAsia" w:hAnsiTheme="minorEastAsia" w:cs="Times New Roman"/>
          <w:szCs w:val="21"/>
        </w:rPr>
      </w:pPr>
      <w:r w:rsidRPr="00F05465">
        <w:rPr>
          <w:rFonts w:asciiTheme="minorEastAsia" w:hAnsiTheme="minorEastAsia" w:cs="Times New Roman" w:hint="eastAsia"/>
          <w:szCs w:val="21"/>
        </w:rPr>
        <w:t xml:space="preserve">C. a、a、ab、bb、b → ab→培养产生特定抗体的ab </w:t>
      </w:r>
    </w:p>
    <w:p w:rsidR="00B078E9" w:rsidRPr="00F05465" w:rsidRDefault="00B078E9" w:rsidP="00F05465">
      <w:pPr>
        <w:spacing w:line="288" w:lineRule="auto"/>
        <w:ind w:firstLineChars="200" w:firstLine="420"/>
        <w:rPr>
          <w:rFonts w:asciiTheme="minorEastAsia" w:hAnsiTheme="minorEastAsia" w:cs="Times New Roman"/>
          <w:szCs w:val="21"/>
        </w:rPr>
      </w:pPr>
      <w:r w:rsidRPr="00F05465">
        <w:rPr>
          <w:rFonts w:asciiTheme="minorEastAsia" w:hAnsiTheme="minorEastAsia" w:cs="Times New Roman" w:hint="eastAsia"/>
          <w:szCs w:val="21"/>
        </w:rPr>
        <w:t xml:space="preserve">D. a、a、ab、bb、b → aa→培养能无限增殖的aa </w:t>
      </w:r>
    </w:p>
    <w:p w:rsidR="0083241C" w:rsidRPr="00F05465" w:rsidRDefault="0083241C" w:rsidP="00F05465">
      <w:pPr>
        <w:spacing w:line="288" w:lineRule="auto"/>
        <w:rPr>
          <w:rFonts w:asciiTheme="minorEastAsia" w:hAnsiTheme="minorEastAsia" w:cs="Times New Roman"/>
        </w:rPr>
      </w:pPr>
      <w:r w:rsidRPr="00F05465">
        <w:rPr>
          <w:rFonts w:asciiTheme="minorEastAsia" w:hAnsiTheme="minorEastAsia" w:cs="Times New Roman"/>
        </w:rPr>
        <w:t>1</w:t>
      </w:r>
      <w:r w:rsidR="00B078E9" w:rsidRPr="00F05465">
        <w:rPr>
          <w:rFonts w:asciiTheme="minorEastAsia" w:hAnsiTheme="minorEastAsia" w:cs="Times New Roman" w:hint="eastAsia"/>
        </w:rPr>
        <w:t>1</w:t>
      </w:r>
      <w:r w:rsidRPr="00F05465">
        <w:rPr>
          <w:rFonts w:asciiTheme="minorEastAsia" w:hAnsiTheme="minorEastAsia" w:cs="Times New Roman"/>
        </w:rPr>
        <w:t>．下列培育方法产生的后代，其染色体组数肯定发生变化的是</w:t>
      </w:r>
    </w:p>
    <w:p w:rsidR="00572319" w:rsidRPr="00F05465" w:rsidRDefault="0083241C" w:rsidP="00F05465">
      <w:pPr>
        <w:spacing w:line="288" w:lineRule="auto"/>
        <w:ind w:firstLineChars="200" w:firstLine="420"/>
        <w:rPr>
          <w:rFonts w:asciiTheme="minorEastAsia" w:hAnsiTheme="minorEastAsia" w:cs="Times New Roman" w:hint="eastAsia"/>
        </w:rPr>
      </w:pPr>
      <w:r w:rsidRPr="00F05465">
        <w:rPr>
          <w:rFonts w:asciiTheme="minorEastAsia" w:hAnsiTheme="minorEastAsia" w:cs="Times New Roman"/>
        </w:rPr>
        <w:t xml:space="preserve">A．动物细胞培养    </w:t>
      </w:r>
      <w:r w:rsidR="00A51FCB" w:rsidRPr="00F05465">
        <w:rPr>
          <w:rFonts w:asciiTheme="minorEastAsia" w:hAnsiTheme="minorEastAsia" w:cs="Times New Roman" w:hint="eastAsia"/>
        </w:rPr>
        <w:t xml:space="preserve">                  </w:t>
      </w:r>
      <w:r w:rsidRPr="00F05465">
        <w:rPr>
          <w:rFonts w:asciiTheme="minorEastAsia" w:hAnsiTheme="minorEastAsia" w:cs="Times New Roman"/>
        </w:rPr>
        <w:t>B．植物体细胞杂交</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 xml:space="preserve">C．杂交育种     </w:t>
      </w:r>
      <w:r w:rsidR="00A51FCB" w:rsidRPr="00F05465">
        <w:rPr>
          <w:rFonts w:asciiTheme="minorEastAsia" w:hAnsiTheme="minorEastAsia" w:cs="Times New Roman" w:hint="eastAsia"/>
        </w:rPr>
        <w:t xml:space="preserve">                     </w:t>
      </w:r>
      <w:r w:rsidRPr="00F05465">
        <w:rPr>
          <w:rFonts w:asciiTheme="minorEastAsia" w:hAnsiTheme="minorEastAsia" w:cs="Times New Roman"/>
        </w:rPr>
        <w:t>D．转基因育种</w:t>
      </w:r>
    </w:p>
    <w:p w:rsidR="0083241C" w:rsidRPr="00F05465" w:rsidRDefault="0083241C" w:rsidP="00F05465">
      <w:pPr>
        <w:spacing w:line="288" w:lineRule="auto"/>
        <w:rPr>
          <w:rFonts w:asciiTheme="minorEastAsia" w:hAnsiTheme="minorEastAsia" w:cs="Times New Roman"/>
        </w:rPr>
      </w:pPr>
      <w:r w:rsidRPr="00F05465">
        <w:rPr>
          <w:rFonts w:asciiTheme="minorEastAsia" w:hAnsiTheme="minorEastAsia" w:cs="Times New Roman"/>
        </w:rPr>
        <w:t>1</w:t>
      </w:r>
      <w:r w:rsidR="00B078E9" w:rsidRPr="00F05465">
        <w:rPr>
          <w:rFonts w:asciiTheme="minorEastAsia" w:hAnsiTheme="minorEastAsia" w:cs="Times New Roman" w:hint="eastAsia"/>
        </w:rPr>
        <w:t>2</w:t>
      </w:r>
      <w:r w:rsidRPr="00F05465">
        <w:rPr>
          <w:rFonts w:asciiTheme="minorEastAsia" w:hAnsiTheme="minorEastAsia" w:cs="Times New Roman"/>
        </w:rPr>
        <w:t>．在植物体细胞杂交</w:t>
      </w:r>
      <w:r w:rsidR="00674CD5" w:rsidRPr="00F05465">
        <w:rPr>
          <w:rFonts w:asciiTheme="minorEastAsia" w:hAnsiTheme="minorEastAsia" w:cs="Times New Roman"/>
        </w:rPr>
        <w:t>实验中，如果期望获得性状优良的作物新品种，不考虑以下哪些问题</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A．亲本细胞的生殖隔离问题            B．选择具有期望的优良性状的亲本</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C．亲本细胞融合技术                  D．杂种细胞的愈伤组织诱导和再分化</w:t>
      </w:r>
    </w:p>
    <w:p w:rsidR="0083241C" w:rsidRPr="00F05465" w:rsidRDefault="0083241C" w:rsidP="00F05465">
      <w:pPr>
        <w:spacing w:line="288" w:lineRule="auto"/>
        <w:ind w:left="420" w:hangingChars="200" w:hanging="420"/>
        <w:rPr>
          <w:rFonts w:asciiTheme="minorEastAsia" w:hAnsiTheme="minorEastAsia" w:cs="Times New Roman"/>
        </w:rPr>
      </w:pPr>
      <w:r w:rsidRPr="00F05465">
        <w:rPr>
          <w:rFonts w:asciiTheme="minorEastAsia" w:hAnsiTheme="minorEastAsia" w:cs="Times New Roman" w:hint="eastAsia"/>
        </w:rPr>
        <w:t>1</w:t>
      </w:r>
      <w:r w:rsidR="00B078E9" w:rsidRPr="00F05465">
        <w:rPr>
          <w:rFonts w:asciiTheme="minorEastAsia" w:hAnsiTheme="minorEastAsia" w:cs="Times New Roman" w:hint="eastAsia"/>
        </w:rPr>
        <w:t>3</w:t>
      </w:r>
      <w:r w:rsidRPr="00F05465">
        <w:rPr>
          <w:rFonts w:asciiTheme="minorEastAsia" w:hAnsiTheme="minorEastAsia" w:cs="Times New Roman" w:hint="eastAsia"/>
        </w:rPr>
        <w:t>.</w:t>
      </w:r>
      <w:r w:rsidRPr="00F05465">
        <w:rPr>
          <w:rFonts w:asciiTheme="minorEastAsia" w:hAnsiTheme="minorEastAsia" w:cs="Times New Roman"/>
        </w:rPr>
        <w:t>“番茄—马铃薯”杂种植株没有如想像的那样，地上长番茄、地下结马铃薯，原因可能是</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A．生物基因的表达不是孤立的，它们之间是相互调控、相互影响的</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B．培养过程中控制长番茄和结马铃薯的基因全部丢失了</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C．需用生长素处理杂种植株，以促进果实的发育</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rPr>
        <w:t>D．杂种细胞中没有同源染色体，不能进行正常的减数分裂</w:t>
      </w:r>
    </w:p>
    <w:p w:rsidR="0083241C" w:rsidRPr="00F05465" w:rsidRDefault="0083241C" w:rsidP="00BF40C3">
      <w:pPr>
        <w:spacing w:line="288" w:lineRule="auto"/>
        <w:rPr>
          <w:rFonts w:asciiTheme="minorEastAsia" w:hAnsiTheme="minorEastAsia" w:cs="Times New Roman"/>
        </w:rPr>
      </w:pPr>
      <w:r w:rsidRPr="00F05465">
        <w:rPr>
          <w:rFonts w:asciiTheme="minorEastAsia" w:hAnsiTheme="minorEastAsia" w:cs="Times New Roman"/>
        </w:rPr>
        <w:t>1</w:t>
      </w:r>
      <w:r w:rsidR="00B078E9" w:rsidRPr="00F05465">
        <w:rPr>
          <w:rFonts w:asciiTheme="minorEastAsia" w:hAnsiTheme="minorEastAsia" w:cs="Times New Roman" w:hint="eastAsia"/>
        </w:rPr>
        <w:t>4</w:t>
      </w:r>
      <w:r w:rsidRPr="00F05465">
        <w:rPr>
          <w:rFonts w:asciiTheme="minorEastAsia" w:hAnsiTheme="minorEastAsia" w:cs="Times New Roman"/>
        </w:rPr>
        <w:t>．</w:t>
      </w:r>
      <w:r w:rsidRPr="00F05465">
        <w:rPr>
          <w:rFonts w:asciiTheme="minorEastAsia" w:hAnsiTheme="minorEastAsia" w:cs="Times New Roman" w:hint="eastAsia"/>
        </w:rPr>
        <w:t>既可用于基因重组技术又可用于细胞融合技术的是</w:t>
      </w:r>
    </w:p>
    <w:p w:rsidR="0083241C" w:rsidRPr="00F05465" w:rsidRDefault="0083241C" w:rsidP="00F05465">
      <w:pPr>
        <w:spacing w:line="288" w:lineRule="auto"/>
        <w:ind w:firstLineChars="200" w:firstLine="420"/>
        <w:rPr>
          <w:rFonts w:asciiTheme="minorEastAsia" w:hAnsiTheme="minorEastAsia" w:cs="Times New Roman"/>
        </w:rPr>
      </w:pPr>
      <w:r w:rsidRPr="00F05465">
        <w:rPr>
          <w:rFonts w:asciiTheme="minorEastAsia" w:hAnsiTheme="minorEastAsia" w:cs="Times New Roman" w:hint="eastAsia"/>
        </w:rPr>
        <w:t>A．病毒     </w:t>
      </w:r>
      <w:r w:rsidR="00A51FCB" w:rsidRPr="00F05465">
        <w:rPr>
          <w:rFonts w:asciiTheme="minorEastAsia" w:hAnsiTheme="minorEastAsia" w:cs="Times New Roman" w:hint="eastAsia"/>
        </w:rPr>
        <w:t xml:space="preserve"> </w:t>
      </w:r>
      <w:r w:rsidRPr="00F05465">
        <w:rPr>
          <w:rFonts w:asciiTheme="minorEastAsia" w:hAnsiTheme="minorEastAsia" w:cs="Times New Roman" w:hint="eastAsia"/>
        </w:rPr>
        <w:t>B．纤维素酶</w:t>
      </w:r>
      <w:r w:rsidR="004203FD" w:rsidRPr="00F05465">
        <w:rPr>
          <w:rFonts w:asciiTheme="minorEastAsia" w:hAnsiTheme="minorEastAsia" w:cs="Times New Roman" w:hint="eastAsia"/>
        </w:rPr>
        <w:t>    </w:t>
      </w:r>
      <w:r w:rsidRPr="00F05465">
        <w:rPr>
          <w:rFonts w:asciiTheme="minorEastAsia" w:hAnsiTheme="minorEastAsia" w:cs="Times New Roman" w:hint="eastAsia"/>
        </w:rPr>
        <w:t>C．聚乙二醇</w:t>
      </w:r>
      <w:r w:rsidR="004203FD" w:rsidRPr="00F05465">
        <w:rPr>
          <w:rFonts w:asciiTheme="minorEastAsia" w:hAnsiTheme="minorEastAsia" w:cs="Times New Roman" w:hint="eastAsia"/>
        </w:rPr>
        <w:t xml:space="preserve">     </w:t>
      </w:r>
      <w:r w:rsidRPr="00F05465">
        <w:rPr>
          <w:rFonts w:asciiTheme="minorEastAsia" w:hAnsiTheme="minorEastAsia" w:cs="Times New Roman" w:hint="eastAsia"/>
        </w:rPr>
        <w:t>D．质粒</w:t>
      </w:r>
    </w:p>
    <w:p w:rsidR="0083241C" w:rsidRPr="00BF40C3" w:rsidRDefault="0083241C" w:rsidP="00BF40C3">
      <w:pPr>
        <w:spacing w:line="288" w:lineRule="auto"/>
        <w:rPr>
          <w:rFonts w:asciiTheme="minorEastAsia" w:hAnsiTheme="minorEastAsia" w:cs="Times New Roman"/>
          <w:szCs w:val="21"/>
        </w:rPr>
      </w:pPr>
      <w:r w:rsidRPr="00BF40C3">
        <w:rPr>
          <w:rFonts w:asciiTheme="minorEastAsia" w:hAnsiTheme="minorEastAsia" w:cs="Times New Roman" w:hint="eastAsia"/>
        </w:rPr>
        <w:t>1</w:t>
      </w:r>
      <w:r w:rsidR="00B078E9" w:rsidRPr="00BF40C3">
        <w:rPr>
          <w:rFonts w:asciiTheme="minorEastAsia" w:hAnsiTheme="minorEastAsia" w:cs="Times New Roman" w:hint="eastAsia"/>
        </w:rPr>
        <w:t>5</w:t>
      </w:r>
      <w:r w:rsidRPr="00BF40C3">
        <w:rPr>
          <w:rFonts w:asciiTheme="minorEastAsia" w:hAnsiTheme="minorEastAsia" w:cs="Times New Roman"/>
        </w:rPr>
        <w:t>．</w:t>
      </w:r>
      <w:r w:rsidRPr="00BF40C3">
        <w:rPr>
          <w:rFonts w:asciiTheme="minorEastAsia" w:hAnsiTheme="minorEastAsia" w:cs="Times New Roman"/>
          <w:szCs w:val="21"/>
        </w:rPr>
        <w:t>下列有关细胞工程的叙述，正确的是</w:t>
      </w:r>
    </w:p>
    <w:p w:rsidR="0083241C" w:rsidRPr="00BF40C3" w:rsidRDefault="0083241C" w:rsidP="00BF40C3">
      <w:pPr>
        <w:spacing w:line="288" w:lineRule="auto"/>
        <w:ind w:firstLineChars="200" w:firstLine="420"/>
        <w:rPr>
          <w:rFonts w:asciiTheme="minorEastAsia" w:hAnsiTheme="minorEastAsia" w:cs="Times New Roman"/>
          <w:szCs w:val="21"/>
        </w:rPr>
      </w:pPr>
      <w:r w:rsidRPr="00BF40C3">
        <w:rPr>
          <w:rFonts w:asciiTheme="minorEastAsia" w:hAnsiTheme="minorEastAsia" w:cs="Times New Roman"/>
          <w:szCs w:val="21"/>
        </w:rPr>
        <w:t>A</w:t>
      </w:r>
      <w:r w:rsidR="004203FD" w:rsidRPr="00BF40C3">
        <w:rPr>
          <w:rFonts w:asciiTheme="minorEastAsia" w:hAnsiTheme="minorEastAsia" w:cs="Calibri"/>
          <w:kern w:val="0"/>
          <w:szCs w:val="21"/>
        </w:rPr>
        <w:t>．</w:t>
      </w:r>
      <w:r w:rsidRPr="00BF40C3">
        <w:rPr>
          <w:rFonts w:asciiTheme="minorEastAsia" w:hAnsiTheme="minorEastAsia" w:cs="Times New Roman"/>
          <w:szCs w:val="21"/>
        </w:rPr>
        <w:t>PE</w:t>
      </w:r>
      <w:r w:rsidRPr="00BF40C3">
        <w:rPr>
          <w:rFonts w:asciiTheme="minorEastAsia" w:hAnsiTheme="minorEastAsia" w:cs="Times New Roman" w:hint="eastAsia"/>
          <w:szCs w:val="21"/>
        </w:rPr>
        <w:t>G</w:t>
      </w:r>
      <w:r w:rsidRPr="00BF40C3">
        <w:rPr>
          <w:rFonts w:asciiTheme="minorEastAsia" w:hAnsiTheme="minorEastAsia" w:cs="Times New Roman"/>
          <w:szCs w:val="21"/>
        </w:rPr>
        <w:t>是促细胞融合剂，可直接诱导植物细胞融合</w:t>
      </w:r>
    </w:p>
    <w:p w:rsidR="0083241C" w:rsidRPr="00BF40C3" w:rsidRDefault="0083241C" w:rsidP="00BF40C3">
      <w:pPr>
        <w:spacing w:line="288" w:lineRule="auto"/>
        <w:ind w:firstLineChars="200" w:firstLine="420"/>
        <w:rPr>
          <w:rFonts w:asciiTheme="minorEastAsia" w:hAnsiTheme="minorEastAsia" w:cs="Times New Roman"/>
          <w:szCs w:val="21"/>
        </w:rPr>
      </w:pPr>
      <w:r w:rsidRPr="00BF40C3">
        <w:rPr>
          <w:rFonts w:asciiTheme="minorEastAsia" w:hAnsiTheme="minorEastAsia" w:cs="Times New Roman"/>
          <w:szCs w:val="21"/>
        </w:rPr>
        <w:t>B</w:t>
      </w:r>
      <w:r w:rsidR="004203FD" w:rsidRPr="00BF40C3">
        <w:rPr>
          <w:rFonts w:asciiTheme="minorEastAsia" w:hAnsiTheme="minorEastAsia" w:cs="Calibri"/>
          <w:kern w:val="0"/>
          <w:szCs w:val="21"/>
        </w:rPr>
        <w:t>．</w:t>
      </w:r>
      <w:r w:rsidRPr="00BF40C3">
        <w:rPr>
          <w:rFonts w:asciiTheme="minorEastAsia" w:hAnsiTheme="minorEastAsia" w:cs="Times New Roman"/>
          <w:szCs w:val="21"/>
        </w:rPr>
        <w:t>用原生质体制备人工种子，要防止细胞破裂</w:t>
      </w:r>
    </w:p>
    <w:p w:rsidR="0083241C" w:rsidRPr="00BF40C3" w:rsidRDefault="0083241C" w:rsidP="00BF40C3">
      <w:pPr>
        <w:spacing w:line="288" w:lineRule="auto"/>
        <w:ind w:firstLineChars="200" w:firstLine="420"/>
        <w:rPr>
          <w:rFonts w:asciiTheme="minorEastAsia" w:hAnsiTheme="minorEastAsia" w:cs="Times New Roman"/>
          <w:szCs w:val="21"/>
        </w:rPr>
      </w:pPr>
      <w:r w:rsidRPr="00BF40C3">
        <w:rPr>
          <w:rFonts w:asciiTheme="minorEastAsia" w:hAnsiTheme="minorEastAsia" w:cs="Times New Roman"/>
          <w:szCs w:val="21"/>
        </w:rPr>
        <w:t>C</w:t>
      </w:r>
      <w:r w:rsidR="004203FD" w:rsidRPr="00BF40C3">
        <w:rPr>
          <w:rFonts w:asciiTheme="minorEastAsia" w:hAnsiTheme="minorEastAsia" w:cs="Calibri"/>
          <w:kern w:val="0"/>
          <w:szCs w:val="21"/>
        </w:rPr>
        <w:t>．</w:t>
      </w:r>
      <w:r w:rsidRPr="00BF40C3">
        <w:rPr>
          <w:rFonts w:asciiTheme="minorEastAsia" w:hAnsiTheme="minorEastAsia" w:cs="Times New Roman"/>
          <w:szCs w:val="21"/>
        </w:rPr>
        <w:t>骨髓瘤细胞经免疫处理，可直接获得单克隆抗体</w:t>
      </w:r>
    </w:p>
    <w:p w:rsidR="0083241C" w:rsidRPr="00BF40C3" w:rsidRDefault="0083241C" w:rsidP="00BF40C3">
      <w:pPr>
        <w:spacing w:line="288" w:lineRule="auto"/>
        <w:ind w:firstLineChars="200" w:firstLine="420"/>
        <w:rPr>
          <w:rFonts w:asciiTheme="minorEastAsia" w:hAnsiTheme="minorEastAsia" w:cs="Times New Roman"/>
        </w:rPr>
      </w:pPr>
      <w:r w:rsidRPr="00BF40C3">
        <w:rPr>
          <w:rFonts w:asciiTheme="minorEastAsia" w:hAnsiTheme="minorEastAsia" w:cs="Times New Roman"/>
          <w:szCs w:val="21"/>
        </w:rPr>
        <w:t>D</w:t>
      </w:r>
      <w:r w:rsidR="004203FD" w:rsidRPr="00BF40C3">
        <w:rPr>
          <w:rFonts w:asciiTheme="minorEastAsia" w:hAnsiTheme="minorEastAsia" w:cs="Calibri"/>
          <w:kern w:val="0"/>
          <w:szCs w:val="21"/>
        </w:rPr>
        <w:t>．</w:t>
      </w:r>
      <w:r w:rsidRPr="00BF40C3">
        <w:rPr>
          <w:rFonts w:asciiTheme="minorEastAsia" w:hAnsiTheme="minorEastAsia" w:cs="Times New Roman"/>
          <w:szCs w:val="21"/>
        </w:rPr>
        <w:t>核移植克隆的动物，其线粒体DNA来自供卵母体</w:t>
      </w:r>
    </w:p>
    <w:p w:rsidR="00B078E9" w:rsidRDefault="00B078E9" w:rsidP="007770DC">
      <w:pPr>
        <w:spacing w:line="300" w:lineRule="auto"/>
        <w:rPr>
          <w:rFonts w:asciiTheme="minorEastAsia" w:hAnsiTheme="minorEastAsia" w:cs="Times New Roman" w:hint="eastAsia"/>
          <w:b/>
          <w:sz w:val="24"/>
          <w:szCs w:val="24"/>
        </w:rPr>
      </w:pPr>
    </w:p>
    <w:p w:rsidR="009A7111" w:rsidRPr="002175D3" w:rsidRDefault="009A7111" w:rsidP="007770DC">
      <w:pPr>
        <w:spacing w:line="300" w:lineRule="auto"/>
        <w:rPr>
          <w:rFonts w:asciiTheme="minorEastAsia" w:hAnsiTheme="minorEastAsia" w:cs="Times New Roman"/>
          <w:b/>
          <w:sz w:val="24"/>
          <w:szCs w:val="24"/>
        </w:rPr>
      </w:pPr>
      <w:r w:rsidRPr="002175D3">
        <w:rPr>
          <w:rFonts w:asciiTheme="minorEastAsia" w:hAnsiTheme="minorEastAsia" w:cs="Times New Roman" w:hint="eastAsia"/>
          <w:b/>
          <w:sz w:val="24"/>
          <w:szCs w:val="24"/>
        </w:rPr>
        <w:lastRenderedPageBreak/>
        <w:t>二、</w:t>
      </w:r>
      <w:r w:rsidRPr="002175D3">
        <w:rPr>
          <w:rFonts w:asciiTheme="minorEastAsia" w:hAnsiTheme="minorEastAsia" w:cs="Times New Roman"/>
          <w:b/>
          <w:sz w:val="24"/>
          <w:szCs w:val="24"/>
        </w:rPr>
        <w:t>非选题</w:t>
      </w:r>
    </w:p>
    <w:p w:rsidR="00692899" w:rsidRDefault="00F05465" w:rsidP="00692899">
      <w:pPr>
        <w:spacing w:line="300" w:lineRule="auto"/>
        <w:rPr>
          <w:color w:val="000000"/>
          <w:szCs w:val="24"/>
          <w:lang w:val="zh-CN"/>
        </w:rPr>
      </w:pPr>
      <w:r>
        <w:rPr>
          <w:rFonts w:ascii="Times New Roman" w:eastAsia="宋体" w:hAnsi="Times New Roman" w:cs="Times New Roman" w:hint="eastAsia"/>
          <w:kern w:val="0"/>
          <w:szCs w:val="21"/>
        </w:rPr>
        <w:t>1</w:t>
      </w:r>
      <w:r w:rsidRPr="00352E63">
        <w:rPr>
          <w:rFonts w:ascii="Times New Roman" w:eastAsia="宋体" w:hAnsi="Times New Roman" w:cs="Times New Roman" w:hint="eastAsia"/>
          <w:kern w:val="0"/>
          <w:szCs w:val="21"/>
        </w:rPr>
        <w:t>．</w:t>
      </w:r>
      <w:r w:rsidR="00692899">
        <w:rPr>
          <w:color w:val="000000"/>
          <w:szCs w:val="24"/>
          <w:lang w:val="zh-CN"/>
        </w:rPr>
        <w:t>培养胡萝卜根组织可获得试管苗，获得试管苗的过程如图所示。</w:t>
      </w:r>
    </w:p>
    <w:p w:rsidR="00692899" w:rsidRDefault="00692899" w:rsidP="00692899">
      <w:pPr>
        <w:spacing w:line="300" w:lineRule="auto"/>
        <w:jc w:val="center"/>
        <w:rPr>
          <w:color w:val="000000"/>
          <w:szCs w:val="24"/>
        </w:rPr>
      </w:pPr>
      <w:r>
        <w:rPr>
          <w:noProof/>
          <w:color w:val="000000"/>
          <w:szCs w:val="24"/>
        </w:rPr>
        <w:drawing>
          <wp:inline distT="0" distB="0" distL="0" distR="0">
            <wp:extent cx="4885077" cy="826617"/>
            <wp:effectExtent l="19050" t="0" r="0" b="0"/>
            <wp:docPr id="12" name="图片 50" descr="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68-2"/>
                    <pic:cNvPicPr>
                      <a:picLocks noChangeAspect="1" noChangeArrowheads="1"/>
                    </pic:cNvPicPr>
                  </pic:nvPicPr>
                  <pic:blipFill>
                    <a:blip r:embed="rId8"/>
                    <a:srcRect/>
                    <a:stretch>
                      <a:fillRect/>
                    </a:stretch>
                  </pic:blipFill>
                  <pic:spPr bwMode="auto">
                    <a:xfrm>
                      <a:off x="0" y="0"/>
                      <a:ext cx="4885077" cy="826617"/>
                    </a:xfrm>
                    <a:prstGeom prst="rect">
                      <a:avLst/>
                    </a:prstGeom>
                    <a:noFill/>
                    <a:ln w="9525">
                      <a:noFill/>
                      <a:miter lim="800000"/>
                      <a:headEnd/>
                      <a:tailEnd/>
                    </a:ln>
                  </pic:spPr>
                </pic:pic>
              </a:graphicData>
            </a:graphic>
          </wp:inline>
        </w:drawing>
      </w:r>
    </w:p>
    <w:p w:rsidR="00692899" w:rsidRDefault="00692899" w:rsidP="00692899">
      <w:pPr>
        <w:autoSpaceDE w:val="0"/>
        <w:autoSpaceDN w:val="0"/>
        <w:adjustRightInd w:val="0"/>
        <w:spacing w:line="300" w:lineRule="auto"/>
        <w:rPr>
          <w:color w:val="000000"/>
          <w:szCs w:val="24"/>
          <w:lang w:val="zh-CN"/>
        </w:rPr>
      </w:pPr>
      <w:r>
        <w:rPr>
          <w:rFonts w:hint="eastAsia"/>
          <w:color w:val="000000"/>
          <w:szCs w:val="24"/>
          <w:lang w:val="zh-CN"/>
        </w:rPr>
        <w:t xml:space="preserve">    </w:t>
      </w:r>
      <w:r>
        <w:rPr>
          <w:color w:val="000000"/>
          <w:szCs w:val="24"/>
          <w:lang w:val="zh-CN"/>
        </w:rPr>
        <w:t>回答下列问题。</w:t>
      </w:r>
    </w:p>
    <w:p w:rsidR="00692899" w:rsidRPr="00692899" w:rsidRDefault="00692899" w:rsidP="00692899">
      <w:pPr>
        <w:autoSpaceDE w:val="0"/>
        <w:autoSpaceDN w:val="0"/>
        <w:adjustRightInd w:val="0"/>
        <w:spacing w:line="300" w:lineRule="auto"/>
        <w:rPr>
          <w:rFonts w:asciiTheme="minorEastAsia" w:hAnsiTheme="minorEastAsia"/>
          <w:color w:val="000000"/>
          <w:szCs w:val="24"/>
          <w:lang w:val="zh-CN"/>
        </w:rPr>
      </w:pPr>
      <w:r w:rsidRPr="00692899">
        <w:rPr>
          <w:rFonts w:asciiTheme="minorEastAsia" w:hAnsiTheme="minorEastAsia"/>
          <w:color w:val="000000"/>
          <w:szCs w:val="24"/>
          <w:lang w:val="zh-CN"/>
        </w:rPr>
        <w:t>（1）利用胡萝卜根段进行组织培养可以形成试管苗。用分化的植物细胞可以培养成完整的植株，这是因为植物细胞具有____________。</w:t>
      </w:r>
      <w:r>
        <w:rPr>
          <w:rFonts w:asciiTheme="minorEastAsia" w:hAnsiTheme="minorEastAsia"/>
          <w:color w:val="000000"/>
          <w:szCs w:val="24"/>
          <w:lang w:val="zh-CN"/>
        </w:rPr>
        <w:softHyphen/>
      </w:r>
    </w:p>
    <w:p w:rsidR="00692899" w:rsidRPr="00692899" w:rsidRDefault="00692899" w:rsidP="00692899">
      <w:pPr>
        <w:autoSpaceDE w:val="0"/>
        <w:autoSpaceDN w:val="0"/>
        <w:adjustRightInd w:val="0"/>
        <w:spacing w:line="300" w:lineRule="auto"/>
        <w:rPr>
          <w:rFonts w:asciiTheme="minorEastAsia" w:hAnsiTheme="minorEastAsia"/>
          <w:color w:val="000000"/>
          <w:szCs w:val="24"/>
          <w:lang w:val="zh-CN"/>
        </w:rPr>
      </w:pPr>
      <w:r w:rsidRPr="00692899">
        <w:rPr>
          <w:rFonts w:asciiTheme="minorEastAsia" w:hAnsiTheme="minorEastAsia"/>
          <w:color w:val="000000"/>
          <w:szCs w:val="24"/>
          <w:lang w:val="zh-CN"/>
        </w:rPr>
        <w:t>（2）步骤</w:t>
      </w:r>
      <w:r w:rsidRPr="00692899">
        <w:rPr>
          <w:rFonts w:asciiTheme="minorEastAsia" w:hAnsiTheme="minorEastAsia" w:cs="宋体" w:hint="eastAsia"/>
          <w:color w:val="000000"/>
          <w:szCs w:val="24"/>
          <w:lang w:val="zh-CN"/>
        </w:rPr>
        <w:t>③</w:t>
      </w:r>
      <w:r w:rsidRPr="00692899">
        <w:rPr>
          <w:rFonts w:asciiTheme="minorEastAsia" w:hAnsiTheme="minorEastAsia"/>
          <w:color w:val="000000"/>
          <w:szCs w:val="24"/>
          <w:lang w:val="zh-CN"/>
        </w:rPr>
        <w:t>切取的组织块中要带有形成层，原因是____________。</w:t>
      </w:r>
    </w:p>
    <w:p w:rsidR="00692899" w:rsidRPr="00692899" w:rsidRDefault="00692899" w:rsidP="00692899">
      <w:pPr>
        <w:autoSpaceDE w:val="0"/>
        <w:autoSpaceDN w:val="0"/>
        <w:adjustRightInd w:val="0"/>
        <w:spacing w:line="300" w:lineRule="auto"/>
        <w:rPr>
          <w:rFonts w:asciiTheme="minorEastAsia" w:hAnsiTheme="minorEastAsia"/>
          <w:color w:val="000000"/>
          <w:szCs w:val="24"/>
          <w:lang w:val="zh-CN"/>
        </w:rPr>
      </w:pPr>
      <w:r w:rsidRPr="00692899">
        <w:rPr>
          <w:rFonts w:asciiTheme="minorEastAsia" w:hAnsiTheme="minorEastAsia"/>
          <w:color w:val="000000"/>
          <w:szCs w:val="24"/>
          <w:lang w:val="zh-CN"/>
        </w:rPr>
        <w:t>（3）从步骤</w:t>
      </w:r>
      <w:r w:rsidRPr="00692899">
        <w:rPr>
          <w:rFonts w:asciiTheme="minorEastAsia" w:hAnsiTheme="minorEastAsia" w:cs="宋体" w:hint="eastAsia"/>
          <w:color w:val="000000"/>
          <w:szCs w:val="24"/>
          <w:lang w:val="zh-CN"/>
        </w:rPr>
        <w:t>⑤</w:t>
      </w:r>
      <w:r w:rsidRPr="00692899">
        <w:rPr>
          <w:rFonts w:asciiTheme="minorEastAsia" w:hAnsiTheme="minorEastAsia"/>
          <w:color w:val="000000"/>
          <w:szCs w:val="24"/>
          <w:lang w:val="zh-CN"/>
        </w:rPr>
        <w:t>到步骤</w:t>
      </w:r>
      <w:r w:rsidRPr="00692899">
        <w:rPr>
          <w:rFonts w:asciiTheme="minorEastAsia" w:hAnsiTheme="minorEastAsia" w:cs="宋体" w:hint="eastAsia"/>
          <w:color w:val="000000"/>
          <w:szCs w:val="24"/>
          <w:lang w:val="zh-CN"/>
        </w:rPr>
        <w:t>⑥</w:t>
      </w:r>
      <w:r w:rsidRPr="00692899">
        <w:rPr>
          <w:rFonts w:asciiTheme="minorEastAsia" w:hAnsiTheme="minorEastAsia"/>
          <w:color w:val="000000"/>
          <w:szCs w:val="24"/>
          <w:lang w:val="zh-CN"/>
        </w:rPr>
        <w:t>需要更换新的培养基，其原因是____________。在新的培养基上愈伤组织通过细胞的____________过程，最终可形成试管苗。</w:t>
      </w:r>
    </w:p>
    <w:p w:rsidR="00692899" w:rsidRPr="00692899" w:rsidRDefault="00692899" w:rsidP="00692899">
      <w:pPr>
        <w:autoSpaceDE w:val="0"/>
        <w:autoSpaceDN w:val="0"/>
        <w:adjustRightInd w:val="0"/>
        <w:spacing w:line="300" w:lineRule="auto"/>
        <w:rPr>
          <w:rFonts w:asciiTheme="minorEastAsia" w:hAnsiTheme="minorEastAsia"/>
          <w:color w:val="000000"/>
          <w:szCs w:val="24"/>
          <w:lang w:val="zh-CN"/>
        </w:rPr>
      </w:pPr>
      <w:r w:rsidRPr="00692899">
        <w:rPr>
          <w:rFonts w:asciiTheme="minorEastAsia" w:hAnsiTheme="minorEastAsia"/>
          <w:color w:val="000000"/>
          <w:szCs w:val="24"/>
          <w:lang w:val="zh-CN"/>
        </w:rPr>
        <w:t>（4）步骤</w:t>
      </w:r>
      <w:r w:rsidRPr="00692899">
        <w:rPr>
          <w:rFonts w:asciiTheme="minorEastAsia" w:hAnsiTheme="minorEastAsia" w:cs="宋体" w:hint="eastAsia"/>
          <w:color w:val="000000"/>
          <w:szCs w:val="24"/>
          <w:lang w:val="zh-CN"/>
        </w:rPr>
        <w:t>⑥</w:t>
      </w:r>
      <w:r w:rsidRPr="00692899">
        <w:rPr>
          <w:rFonts w:asciiTheme="minorEastAsia" w:hAnsiTheme="minorEastAsia"/>
          <w:color w:val="000000"/>
          <w:szCs w:val="24"/>
          <w:lang w:val="zh-CN"/>
        </w:rPr>
        <w:t>要进行照光培养，其作用是____________。</w:t>
      </w:r>
    </w:p>
    <w:p w:rsidR="00692899" w:rsidRPr="00692899" w:rsidRDefault="00692899" w:rsidP="00692899">
      <w:pPr>
        <w:autoSpaceDE w:val="0"/>
        <w:autoSpaceDN w:val="0"/>
        <w:adjustRightInd w:val="0"/>
        <w:spacing w:line="300" w:lineRule="auto"/>
        <w:rPr>
          <w:rFonts w:asciiTheme="minorEastAsia" w:hAnsiTheme="minorEastAsia"/>
          <w:color w:val="000000"/>
          <w:szCs w:val="24"/>
          <w:lang w:val="zh-CN"/>
        </w:rPr>
      </w:pPr>
      <w:r w:rsidRPr="00692899">
        <w:rPr>
          <w:rFonts w:asciiTheme="minorEastAsia" w:hAnsiTheme="minorEastAsia"/>
          <w:color w:val="000000"/>
          <w:szCs w:val="24"/>
          <w:lang w:val="zh-CN"/>
        </w:rPr>
        <w:t>（5）经组织培养得到的植株，一般可保持原品种的____________，这种繁殖方式属于____________繁殖。</w:t>
      </w:r>
    </w:p>
    <w:p w:rsidR="0083241C" w:rsidRPr="00352E63" w:rsidRDefault="00F05465" w:rsidP="00A51FCB">
      <w:pPr>
        <w:spacing w:line="30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83241C" w:rsidRPr="00352E63">
        <w:rPr>
          <w:rFonts w:ascii="Times New Roman" w:eastAsia="宋体" w:hAnsi="Times New Roman" w:cs="Times New Roman" w:hint="eastAsia"/>
          <w:kern w:val="0"/>
          <w:szCs w:val="21"/>
        </w:rPr>
        <w:t>．</w:t>
      </w:r>
      <w:r w:rsidR="0083241C" w:rsidRPr="00352E63">
        <w:rPr>
          <w:rFonts w:ascii="Times New Roman" w:eastAsia="宋体" w:hAnsi="宋体" w:cs="Times New Roman"/>
          <w:kern w:val="0"/>
          <w:szCs w:val="21"/>
        </w:rPr>
        <w:t>运用动物体细胞杂交技术可实现基因定位。研究发现：用人体细胞与小鼠体细胞进行杂交得到的杂种细胞含有双方的染色体。杂种细胞在持续分裂过程中保留鼠的染色体而人类染色体则会逐渐丢失，最后只剩一条或几条。右图表示人的缺乏</w:t>
      </w:r>
      <w:r w:rsidR="0083241C" w:rsidRPr="00352E63">
        <w:rPr>
          <w:rFonts w:ascii="Times New Roman" w:eastAsia="宋体" w:hAnsi="Times New Roman" w:cs="Times New Roman"/>
          <w:kern w:val="0"/>
          <w:szCs w:val="21"/>
        </w:rPr>
        <w:t>HGPRT</w:t>
      </w:r>
      <w:r w:rsidR="0083241C" w:rsidRPr="00352E63">
        <w:rPr>
          <w:rFonts w:ascii="Times New Roman" w:eastAsia="宋体" w:hAnsi="宋体" w:cs="Times New Roman"/>
          <w:kern w:val="0"/>
          <w:szCs w:val="21"/>
        </w:rPr>
        <w:t>酶突变细胞株</w:t>
      </w:r>
      <w:r w:rsidR="0083241C" w:rsidRPr="00352E63">
        <w:rPr>
          <w:rFonts w:ascii="Times New Roman" w:eastAsia="宋体" w:hAnsi="Times New Roman" w:cs="Times New Roman" w:hint="eastAsia"/>
          <w:kern w:val="0"/>
          <w:szCs w:val="21"/>
        </w:rPr>
        <w:t>（</w:t>
      </w:r>
      <w:r w:rsidR="0083241C" w:rsidRPr="00352E63">
        <w:rPr>
          <w:rFonts w:ascii="Times New Roman" w:eastAsia="宋体" w:hAnsi="Times New Roman" w:cs="Times New Roman"/>
          <w:kern w:val="0"/>
          <w:szCs w:val="21"/>
        </w:rPr>
        <w:t>HGPRT</w:t>
      </w:r>
      <w:r w:rsidR="0083241C" w:rsidRPr="00352E63">
        <w:rPr>
          <w:rFonts w:ascii="Times New Roman" w:eastAsia="宋体" w:hAnsi="Times New Roman" w:cs="Times New Roman"/>
          <w:kern w:val="0"/>
          <w:szCs w:val="21"/>
          <w:vertAlign w:val="superscript"/>
        </w:rPr>
        <w:t>-</w:t>
      </w:r>
      <w:r w:rsidR="0083241C" w:rsidRPr="00352E63">
        <w:rPr>
          <w:rFonts w:ascii="Times New Roman" w:eastAsia="宋体" w:hAnsi="Times New Roman" w:cs="Times New Roman" w:hint="eastAsia"/>
          <w:kern w:val="0"/>
          <w:szCs w:val="21"/>
        </w:rPr>
        <w:t>）</w:t>
      </w:r>
      <w:r w:rsidR="0083241C" w:rsidRPr="00352E63">
        <w:rPr>
          <w:rFonts w:ascii="Times New Roman" w:eastAsia="宋体" w:hAnsi="宋体" w:cs="Times New Roman"/>
          <w:kern w:val="0"/>
          <w:szCs w:val="21"/>
        </w:rPr>
        <w:t>和小鼠的缺乏</w:t>
      </w:r>
      <w:r w:rsidR="0083241C" w:rsidRPr="00352E63">
        <w:rPr>
          <w:rFonts w:ascii="Times New Roman" w:eastAsia="宋体" w:hAnsi="Times New Roman" w:cs="Times New Roman"/>
          <w:kern w:val="0"/>
          <w:szCs w:val="21"/>
        </w:rPr>
        <w:t>TK</w:t>
      </w:r>
      <w:r w:rsidR="0083241C" w:rsidRPr="00352E63">
        <w:rPr>
          <w:rFonts w:ascii="Times New Roman" w:eastAsia="宋体" w:hAnsi="宋体" w:cs="Times New Roman"/>
          <w:kern w:val="0"/>
          <w:szCs w:val="21"/>
        </w:rPr>
        <w:t>酶细胞株</w:t>
      </w:r>
      <w:r w:rsidR="0083241C" w:rsidRPr="00352E63">
        <w:rPr>
          <w:rFonts w:ascii="Times New Roman" w:eastAsia="宋体" w:hAnsi="Times New Roman" w:cs="Times New Roman" w:hint="eastAsia"/>
          <w:kern w:val="0"/>
          <w:szCs w:val="21"/>
        </w:rPr>
        <w:t>（</w:t>
      </w:r>
      <w:r w:rsidR="0083241C" w:rsidRPr="00352E63">
        <w:rPr>
          <w:rFonts w:ascii="Times New Roman" w:eastAsia="宋体" w:hAnsi="Times New Roman" w:cs="Times New Roman"/>
          <w:kern w:val="0"/>
          <w:szCs w:val="21"/>
        </w:rPr>
        <w:t>TK</w:t>
      </w:r>
      <w:r w:rsidR="0083241C" w:rsidRPr="00352E63">
        <w:rPr>
          <w:rFonts w:ascii="Times New Roman" w:eastAsia="宋体" w:hAnsi="Times New Roman" w:cs="Times New Roman"/>
          <w:kern w:val="0"/>
          <w:szCs w:val="21"/>
          <w:vertAlign w:val="superscript"/>
        </w:rPr>
        <w:t>-</w:t>
      </w:r>
      <w:r w:rsidR="0083241C" w:rsidRPr="00352E63">
        <w:rPr>
          <w:rFonts w:ascii="Times New Roman" w:eastAsia="宋体" w:hAnsi="Times New Roman" w:cs="Times New Roman" w:hint="eastAsia"/>
          <w:kern w:val="0"/>
          <w:szCs w:val="21"/>
        </w:rPr>
        <w:t>）</w:t>
      </w:r>
      <w:r w:rsidR="0083241C" w:rsidRPr="00352E63">
        <w:rPr>
          <w:rFonts w:ascii="Times New Roman" w:eastAsia="宋体" w:hAnsi="宋体" w:cs="Times New Roman"/>
          <w:kern w:val="0"/>
          <w:szCs w:val="21"/>
        </w:rPr>
        <w:t>融合后并在</w:t>
      </w:r>
      <w:r w:rsidR="0083241C" w:rsidRPr="00352E63">
        <w:rPr>
          <w:rFonts w:ascii="Times New Roman" w:eastAsia="宋体" w:hAnsi="Times New Roman" w:cs="Times New Roman"/>
          <w:kern w:val="0"/>
          <w:szCs w:val="21"/>
        </w:rPr>
        <w:t>HAT</w:t>
      </w:r>
      <w:r w:rsidR="0083241C" w:rsidRPr="00352E63">
        <w:rPr>
          <w:rFonts w:ascii="Times New Roman" w:eastAsia="宋体" w:hAnsi="宋体" w:cs="Times New Roman"/>
          <w:kern w:val="0"/>
          <w:szCs w:val="21"/>
        </w:rPr>
        <w:t>培养液中培养的过程，结果表明最终人的染色体在融合细胞中仅存有</w:t>
      </w:r>
      <w:r w:rsidR="0083241C" w:rsidRPr="00352E63">
        <w:rPr>
          <w:rFonts w:ascii="Times New Roman" w:eastAsia="宋体" w:hAnsi="Times New Roman" w:cs="Times New Roman"/>
          <w:kern w:val="0"/>
          <w:szCs w:val="21"/>
        </w:rPr>
        <w:t>3</w:t>
      </w:r>
      <w:r w:rsidR="0083241C" w:rsidRPr="00352E63">
        <w:rPr>
          <w:rFonts w:ascii="Times New Roman" w:eastAsia="宋体" w:hAnsi="宋体" w:cs="Times New Roman"/>
          <w:kern w:val="0"/>
          <w:szCs w:val="21"/>
        </w:rPr>
        <w:t>号染色体或</w:t>
      </w:r>
      <w:r w:rsidR="0083241C" w:rsidRPr="00352E63">
        <w:rPr>
          <w:rFonts w:ascii="Times New Roman" w:eastAsia="宋体" w:hAnsi="Times New Roman" w:cs="Times New Roman"/>
          <w:kern w:val="0"/>
          <w:szCs w:val="21"/>
        </w:rPr>
        <w:t>17</w:t>
      </w:r>
      <w:r w:rsidR="0083241C" w:rsidRPr="00352E63">
        <w:rPr>
          <w:rFonts w:ascii="Times New Roman" w:eastAsia="宋体" w:hAnsi="宋体" w:cs="Times New Roman"/>
          <w:kern w:val="0"/>
          <w:szCs w:val="21"/>
        </w:rPr>
        <w:t>号染色体或两者都有。已知只有同时具有</w:t>
      </w:r>
      <w:r w:rsidR="0083241C" w:rsidRPr="00352E63">
        <w:rPr>
          <w:rFonts w:ascii="Times New Roman" w:eastAsia="宋体" w:hAnsi="Times New Roman" w:cs="Times New Roman"/>
          <w:kern w:val="0"/>
          <w:szCs w:val="21"/>
        </w:rPr>
        <w:t>HGPRT</w:t>
      </w:r>
      <w:r w:rsidR="0083241C" w:rsidRPr="00352E63">
        <w:rPr>
          <w:rFonts w:ascii="Times New Roman" w:eastAsia="宋体" w:hAnsi="宋体" w:cs="Times New Roman"/>
          <w:kern w:val="0"/>
          <w:szCs w:val="21"/>
        </w:rPr>
        <w:t>酶和</w:t>
      </w:r>
      <w:r w:rsidR="0083241C" w:rsidRPr="00352E63">
        <w:rPr>
          <w:rFonts w:ascii="Times New Roman" w:eastAsia="宋体" w:hAnsi="Times New Roman" w:cs="Times New Roman"/>
          <w:kern w:val="0"/>
          <w:szCs w:val="21"/>
        </w:rPr>
        <w:t>TK</w:t>
      </w:r>
      <w:r w:rsidR="0083241C" w:rsidRPr="00352E63">
        <w:rPr>
          <w:rFonts w:ascii="Times New Roman" w:eastAsia="宋体" w:hAnsi="宋体" w:cs="Times New Roman"/>
          <w:kern w:val="0"/>
          <w:szCs w:val="21"/>
        </w:rPr>
        <w:t>酶的融合细胞才可在</w:t>
      </w:r>
      <w:r w:rsidR="0083241C" w:rsidRPr="00352E63">
        <w:rPr>
          <w:rFonts w:ascii="Times New Roman" w:eastAsia="宋体" w:hAnsi="Times New Roman" w:cs="Times New Roman"/>
          <w:kern w:val="0"/>
          <w:szCs w:val="21"/>
        </w:rPr>
        <w:t>HAT</w:t>
      </w:r>
      <w:r w:rsidR="0083241C" w:rsidRPr="00352E63">
        <w:rPr>
          <w:rFonts w:ascii="Times New Roman" w:eastAsia="宋体" w:hAnsi="宋体" w:cs="Times New Roman"/>
          <w:kern w:val="0"/>
          <w:szCs w:val="21"/>
        </w:rPr>
        <w:t>培养液中长期存活与繁殖。</w:t>
      </w:r>
    </w:p>
    <w:p w:rsidR="006B10F1" w:rsidRPr="00352E63" w:rsidRDefault="006B10F1" w:rsidP="007770DC">
      <w:pPr>
        <w:spacing w:line="300" w:lineRule="auto"/>
        <w:jc w:val="center"/>
        <w:rPr>
          <w:rFonts w:ascii="Times New Roman" w:eastAsia="宋体" w:hAnsi="Times New Roman" w:cs="Times New Roman"/>
          <w:kern w:val="0"/>
          <w:szCs w:val="21"/>
        </w:rPr>
      </w:pPr>
      <w:r>
        <w:rPr>
          <w:rFonts w:ascii="Times New Roman" w:eastAsia="宋体" w:hAnsi="Times New Roman" w:cs="Times New Roman"/>
          <w:noProof/>
          <w:kern w:val="0"/>
          <w:szCs w:val="21"/>
        </w:rPr>
        <w:drawing>
          <wp:inline distT="0" distB="0" distL="0" distR="0">
            <wp:extent cx="2151006" cy="2592475"/>
            <wp:effectExtent l="19050" t="0" r="164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54489" cy="2596672"/>
                    </a:xfrm>
                    <a:prstGeom prst="rect">
                      <a:avLst/>
                    </a:prstGeom>
                    <a:noFill/>
                    <a:ln w="9525">
                      <a:noFill/>
                      <a:miter lim="800000"/>
                      <a:headEnd/>
                      <a:tailEnd/>
                    </a:ln>
                  </pic:spPr>
                </pic:pic>
              </a:graphicData>
            </a:graphic>
          </wp:inline>
        </w:drawing>
      </w:r>
    </w:p>
    <w:p w:rsidR="0083241C" w:rsidRPr="00352E63" w:rsidRDefault="0083241C" w:rsidP="007770DC">
      <w:pPr>
        <w:spacing w:line="300" w:lineRule="auto"/>
        <w:rPr>
          <w:rFonts w:ascii="Times New Roman" w:eastAsia="宋体" w:hAnsi="Times New Roman" w:cs="Times New Roman"/>
          <w:kern w:val="0"/>
          <w:szCs w:val="21"/>
        </w:rPr>
      </w:pPr>
      <w:r w:rsidRPr="00352E63">
        <w:rPr>
          <w:rFonts w:ascii="Times New Roman" w:eastAsia="宋体" w:hAnsi="Times New Roman" w:cs="Times New Roman" w:hint="eastAsia"/>
          <w:kern w:val="0"/>
          <w:szCs w:val="21"/>
        </w:rPr>
        <w:t>（</w:t>
      </w:r>
      <w:r w:rsidRPr="00352E63">
        <w:rPr>
          <w:rFonts w:ascii="Times New Roman" w:eastAsia="宋体" w:hAnsi="Times New Roman" w:cs="Times New Roman"/>
          <w:kern w:val="0"/>
          <w:szCs w:val="21"/>
        </w:rPr>
        <w:t>1</w:t>
      </w:r>
      <w:r w:rsidRPr="00352E63">
        <w:rPr>
          <w:rFonts w:ascii="Times New Roman" w:eastAsia="宋体" w:hAnsi="Times New Roman" w:cs="Times New Roman" w:hint="eastAsia"/>
          <w:kern w:val="0"/>
          <w:szCs w:val="21"/>
        </w:rPr>
        <w:t>）</w:t>
      </w:r>
      <w:r w:rsidRPr="00352E63">
        <w:rPr>
          <w:rFonts w:ascii="Times New Roman" w:eastAsia="宋体" w:hAnsi="宋体" w:cs="Times New Roman"/>
          <w:kern w:val="0"/>
          <w:szCs w:val="21"/>
        </w:rPr>
        <w:t>过程①常用的生物方法是</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w:t>
      </w:r>
    </w:p>
    <w:p w:rsidR="0083241C" w:rsidRPr="00352E63" w:rsidRDefault="0083241C" w:rsidP="007770DC">
      <w:pPr>
        <w:spacing w:line="300" w:lineRule="auto"/>
        <w:rPr>
          <w:rFonts w:ascii="Times New Roman" w:eastAsia="宋体" w:hAnsi="Times New Roman" w:cs="Times New Roman"/>
          <w:kern w:val="0"/>
          <w:szCs w:val="21"/>
        </w:rPr>
      </w:pPr>
      <w:r w:rsidRPr="00352E63">
        <w:rPr>
          <w:rFonts w:ascii="Times New Roman" w:eastAsia="宋体" w:hAnsi="Times New Roman" w:cs="Times New Roman" w:hint="eastAsia"/>
          <w:kern w:val="0"/>
          <w:szCs w:val="21"/>
        </w:rPr>
        <w:t>（</w:t>
      </w:r>
      <w:r w:rsidRPr="00352E63">
        <w:rPr>
          <w:rFonts w:ascii="Times New Roman" w:eastAsia="宋体" w:hAnsi="Times New Roman" w:cs="Times New Roman" w:hint="eastAsia"/>
          <w:kern w:val="0"/>
          <w:szCs w:val="21"/>
        </w:rPr>
        <w:t>2</w:t>
      </w:r>
      <w:r w:rsidRPr="00352E63">
        <w:rPr>
          <w:rFonts w:ascii="Times New Roman" w:eastAsia="宋体" w:hAnsi="Times New Roman" w:cs="Times New Roman" w:hint="eastAsia"/>
          <w:kern w:val="0"/>
          <w:szCs w:val="21"/>
        </w:rPr>
        <w:t>）</w:t>
      </w:r>
      <w:r w:rsidRPr="00352E63">
        <w:rPr>
          <w:rFonts w:ascii="Times New Roman" w:eastAsia="宋体" w:hAnsi="宋体" w:cs="Times New Roman"/>
          <w:kern w:val="0"/>
          <w:szCs w:val="21"/>
        </w:rPr>
        <w:t>过程②中，为了防止细菌的污染，所用培养液应该添加一定量的</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，此外还要定期用</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处理细胞，使贴壁生长的细胞脱落形成细胞悬液。</w:t>
      </w:r>
    </w:p>
    <w:p w:rsidR="0083241C" w:rsidRPr="00352E63" w:rsidRDefault="0083241C" w:rsidP="007770DC">
      <w:pPr>
        <w:spacing w:line="300" w:lineRule="auto"/>
        <w:rPr>
          <w:rFonts w:ascii="Times New Roman" w:eastAsia="宋体" w:hAnsi="Times New Roman" w:cs="Times New Roman"/>
          <w:kern w:val="0"/>
          <w:szCs w:val="21"/>
        </w:rPr>
      </w:pPr>
      <w:r w:rsidRPr="00352E63">
        <w:rPr>
          <w:rFonts w:ascii="Times New Roman" w:eastAsia="宋体" w:hAnsi="Times New Roman" w:cs="Times New Roman" w:hint="eastAsia"/>
          <w:kern w:val="0"/>
          <w:szCs w:val="21"/>
        </w:rPr>
        <w:lastRenderedPageBreak/>
        <w:t>（</w:t>
      </w:r>
      <w:r w:rsidRPr="00352E63">
        <w:rPr>
          <w:rFonts w:ascii="Times New Roman" w:eastAsia="宋体" w:hAnsi="Times New Roman" w:cs="Times New Roman" w:hint="eastAsia"/>
          <w:kern w:val="0"/>
          <w:szCs w:val="21"/>
        </w:rPr>
        <w:t>3</w:t>
      </w:r>
      <w:r w:rsidRPr="00352E63">
        <w:rPr>
          <w:rFonts w:ascii="Times New Roman" w:eastAsia="宋体" w:hAnsi="Times New Roman" w:cs="Times New Roman" w:hint="eastAsia"/>
          <w:kern w:val="0"/>
          <w:szCs w:val="21"/>
        </w:rPr>
        <w:t>）</w:t>
      </w:r>
      <w:r w:rsidRPr="00352E63">
        <w:rPr>
          <w:rFonts w:ascii="Times New Roman" w:eastAsia="宋体" w:hAnsi="宋体" w:cs="Times New Roman"/>
          <w:kern w:val="0"/>
          <w:szCs w:val="21"/>
        </w:rPr>
        <w:t>从培养过程看，</w:t>
      </w:r>
      <w:r w:rsidRPr="00352E63">
        <w:rPr>
          <w:rFonts w:ascii="Times New Roman" w:eastAsia="宋体" w:hAnsi="Times New Roman" w:cs="Times New Roman"/>
          <w:kern w:val="0"/>
          <w:szCs w:val="21"/>
        </w:rPr>
        <w:t>HAT</w:t>
      </w:r>
      <w:r w:rsidRPr="00352E63">
        <w:rPr>
          <w:rFonts w:ascii="Times New Roman" w:eastAsia="宋体" w:hAnsi="宋体" w:cs="Times New Roman"/>
          <w:kern w:val="0"/>
          <w:szCs w:val="21"/>
        </w:rPr>
        <w:t>培养液不仅能提供养料，还起</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作用。</w:t>
      </w:r>
    </w:p>
    <w:p w:rsidR="0083241C" w:rsidRPr="00352E63" w:rsidRDefault="0083241C" w:rsidP="00A51FCB">
      <w:pPr>
        <w:spacing w:line="300" w:lineRule="auto"/>
        <w:rPr>
          <w:rFonts w:ascii="Times New Roman" w:eastAsia="宋体" w:hAnsi="Times New Roman" w:cs="Times New Roman"/>
          <w:kern w:val="0"/>
          <w:szCs w:val="21"/>
          <w:u w:val="single"/>
        </w:rPr>
      </w:pPr>
      <w:r w:rsidRPr="00352E63">
        <w:rPr>
          <w:rFonts w:ascii="Times New Roman" w:eastAsia="宋体" w:hAnsi="Times New Roman" w:cs="Times New Roman" w:hint="eastAsia"/>
          <w:kern w:val="0"/>
          <w:szCs w:val="21"/>
        </w:rPr>
        <w:t>（</w:t>
      </w:r>
      <w:r w:rsidRPr="00352E63">
        <w:rPr>
          <w:rFonts w:ascii="Times New Roman" w:eastAsia="宋体" w:hAnsi="Times New Roman" w:cs="Times New Roman" w:hint="eastAsia"/>
          <w:kern w:val="0"/>
          <w:szCs w:val="21"/>
        </w:rPr>
        <w:t>4</w:t>
      </w:r>
      <w:r w:rsidRPr="00352E63">
        <w:rPr>
          <w:rFonts w:ascii="Times New Roman" w:eastAsia="宋体" w:hAnsi="Times New Roman" w:cs="Times New Roman" w:hint="eastAsia"/>
          <w:kern w:val="0"/>
          <w:szCs w:val="21"/>
        </w:rPr>
        <w:t>）</w:t>
      </w:r>
      <w:r w:rsidRPr="00352E63">
        <w:rPr>
          <w:rFonts w:ascii="Times New Roman" w:eastAsia="宋体" w:hAnsi="宋体" w:cs="Times New Roman"/>
          <w:kern w:val="0"/>
          <w:szCs w:val="21"/>
        </w:rPr>
        <w:t>从图示结果看，可以确定人的</w:t>
      </w:r>
      <w:r w:rsidR="00E6712B"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基因位于</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号染色体；该方法可以对鼠基因定位吗？</w:t>
      </w:r>
      <w:r w:rsidRPr="0058730D">
        <w:rPr>
          <w:rFonts w:ascii="Times New Roman" w:eastAsia="宋体" w:hAnsi="宋体" w:cs="Times New Roman" w:hint="eastAsia"/>
          <w:kern w:val="0"/>
          <w:szCs w:val="21"/>
          <w:u w:val="single"/>
        </w:rPr>
        <w:t xml:space="preserve">              </w:t>
      </w:r>
      <w:r w:rsidRPr="00352E63">
        <w:rPr>
          <w:rFonts w:ascii="Times New Roman" w:eastAsia="宋体" w:hAnsi="宋体" w:cs="Times New Roman"/>
          <w:kern w:val="0"/>
          <w:szCs w:val="21"/>
        </w:rPr>
        <w:t>。</w:t>
      </w:r>
    </w:p>
    <w:p w:rsidR="00AC60B3" w:rsidRDefault="00F05465" w:rsidP="00AC60B3">
      <w:pPr>
        <w:spacing w:line="300" w:lineRule="auto"/>
        <w:rPr>
          <w:rFonts w:asciiTheme="minorEastAsia" w:hAnsiTheme="minorEastAsia" w:cs="Times New Roman" w:hint="eastAsia"/>
          <w:szCs w:val="21"/>
        </w:rPr>
      </w:pPr>
      <w:r>
        <w:rPr>
          <w:rFonts w:ascii="Times New Roman" w:eastAsia="宋体" w:hAnsi="Times New Roman" w:cs="Times New Roman" w:hint="eastAsia"/>
          <w:kern w:val="0"/>
          <w:szCs w:val="21"/>
        </w:rPr>
        <w:t>3</w:t>
      </w:r>
      <w:r w:rsidRPr="00352E63">
        <w:rPr>
          <w:rFonts w:ascii="Times New Roman" w:eastAsia="宋体" w:hAnsi="宋体" w:cs="Times New Roman"/>
          <w:kern w:val="0"/>
          <w:szCs w:val="21"/>
        </w:rPr>
        <w:t>．</w:t>
      </w:r>
      <w:r w:rsidR="00AC60B3" w:rsidRPr="00AC60B3">
        <w:rPr>
          <w:rFonts w:asciiTheme="minorEastAsia" w:hAnsiTheme="minorEastAsia" w:cs="Times New Roman" w:hint="eastAsia"/>
          <w:szCs w:val="21"/>
        </w:rPr>
        <w:t>有些</w:t>
      </w:r>
      <w:r w:rsidR="00AC60B3">
        <w:rPr>
          <w:rFonts w:asciiTheme="minorEastAsia" w:hAnsiTheme="minorEastAsia" w:cs="Times New Roman" w:hint="eastAsia"/>
          <w:szCs w:val="21"/>
        </w:rPr>
        <w:t>婴儿由于体内缺乏足够的乳糖酶</w:t>
      </w:r>
      <w:r w:rsidR="00AC60B3" w:rsidRPr="00AC60B3">
        <w:rPr>
          <w:rFonts w:asciiTheme="minorEastAsia" w:hAnsiTheme="minorEastAsia" w:cs="Times New Roman" w:hint="eastAsia"/>
          <w:szCs w:val="21"/>
        </w:rPr>
        <w:t>，无法消化牛奶中的乳糖，导致喝奶后会产生一些不良反应，如腹泻等。科研人员利用体细胞克隆和转基因技术成功培育了含有乳糖分解酶基因的奶牛</w:t>
      </w:r>
      <w:r w:rsidR="00AC60B3">
        <w:rPr>
          <w:rFonts w:asciiTheme="minorEastAsia" w:hAnsiTheme="minorEastAsia" w:cs="Times New Roman" w:hint="eastAsia"/>
          <w:szCs w:val="21"/>
        </w:rPr>
        <w:t>——</w:t>
      </w:r>
      <w:r w:rsidR="00AC60B3" w:rsidRPr="00AC60B3">
        <w:rPr>
          <w:rFonts w:asciiTheme="minorEastAsia" w:hAnsiTheme="minorEastAsia" w:cs="Times New Roman" w:hint="eastAsia"/>
          <w:szCs w:val="21"/>
        </w:rPr>
        <w:t>拉克斯牛，过程如下图所示。请据图回答问题</w:t>
      </w:r>
      <w:r w:rsidR="00AC60B3">
        <w:rPr>
          <w:rFonts w:asciiTheme="minorEastAsia" w:hAnsiTheme="minorEastAsia" w:cs="Times New Roman" w:hint="eastAsia"/>
          <w:szCs w:val="21"/>
        </w:rPr>
        <w:t>：</w:t>
      </w:r>
    </w:p>
    <w:p w:rsidR="00AC60B3" w:rsidRDefault="00AC60B3" w:rsidP="00AC60B3">
      <w:pPr>
        <w:spacing w:line="300" w:lineRule="auto"/>
        <w:jc w:val="center"/>
        <w:rPr>
          <w:rFonts w:asciiTheme="minorEastAsia" w:hAnsiTheme="minorEastAsia" w:cs="Times New Roman" w:hint="eastAsia"/>
          <w:szCs w:val="21"/>
        </w:rPr>
      </w:pPr>
      <w:r>
        <w:rPr>
          <w:rFonts w:asciiTheme="minorEastAsia" w:hAnsiTheme="minorEastAsia" w:cs="Times New Roman"/>
          <w:noProof/>
          <w:szCs w:val="21"/>
        </w:rPr>
        <w:drawing>
          <wp:inline distT="0" distB="0" distL="0" distR="0">
            <wp:extent cx="4354779" cy="2217426"/>
            <wp:effectExtent l="19050" t="0" r="7671"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9767" t="17531" r="7641" b="7623"/>
                    <a:stretch>
                      <a:fillRect/>
                    </a:stretch>
                  </pic:blipFill>
                  <pic:spPr bwMode="auto">
                    <a:xfrm>
                      <a:off x="0" y="0"/>
                      <a:ext cx="4354779" cy="2217426"/>
                    </a:xfrm>
                    <a:prstGeom prst="rect">
                      <a:avLst/>
                    </a:prstGeom>
                    <a:noFill/>
                    <a:ln w="9525">
                      <a:noFill/>
                      <a:miter lim="800000"/>
                      <a:headEnd/>
                      <a:tailEnd/>
                    </a:ln>
                  </pic:spPr>
                </pic:pic>
              </a:graphicData>
            </a:graphic>
          </wp:inline>
        </w:drawing>
      </w:r>
    </w:p>
    <w:p w:rsidR="00AC60B3" w:rsidRPr="00AC60B3" w:rsidRDefault="00AC60B3" w:rsidP="00AC60B3">
      <w:pPr>
        <w:spacing w:line="300" w:lineRule="auto"/>
        <w:jc w:val="left"/>
        <w:rPr>
          <w:rFonts w:asciiTheme="minorEastAsia" w:hAnsiTheme="minorEastAsia" w:cs="Times New Roman" w:hint="eastAsia"/>
          <w:szCs w:val="21"/>
        </w:rPr>
      </w:pPr>
      <w:r w:rsidRPr="00AC60B3">
        <w:rPr>
          <w:rFonts w:asciiTheme="minorEastAsia" w:hAnsiTheme="minorEastAsia" w:cs="Times New Roman" w:hint="eastAsia"/>
          <w:szCs w:val="21"/>
        </w:rPr>
        <w:t xml:space="preserve"> (1)培育过程包含三次细胞培养。培养细胞时，需在培养基中加入适量的</w:t>
      </w:r>
      <w:r w:rsidRPr="00692899">
        <w:rPr>
          <w:rFonts w:asciiTheme="minorEastAsia" w:hAnsiTheme="minorEastAsia"/>
          <w:color w:val="000000"/>
          <w:szCs w:val="24"/>
          <w:lang w:val="zh-CN"/>
        </w:rPr>
        <w:t>____________</w:t>
      </w:r>
      <w:r w:rsidRPr="00AC60B3">
        <w:rPr>
          <w:rFonts w:asciiTheme="minorEastAsia" w:hAnsiTheme="minorEastAsia" w:cs="Times New Roman" w:hint="eastAsia"/>
          <w:szCs w:val="21"/>
        </w:rPr>
        <w:t>以补充合成培养基中缺乏的物质。培养所需的气体主要有</w:t>
      </w:r>
      <w:r w:rsidRPr="00692899">
        <w:rPr>
          <w:rFonts w:asciiTheme="minorEastAsia" w:hAnsiTheme="minorEastAsia"/>
          <w:color w:val="000000"/>
          <w:szCs w:val="24"/>
          <w:lang w:val="zh-CN"/>
        </w:rPr>
        <w:t>____________</w:t>
      </w:r>
      <w:r>
        <w:rPr>
          <w:rFonts w:asciiTheme="minorEastAsia" w:hAnsiTheme="minorEastAsia" w:hint="eastAsia"/>
          <w:color w:val="000000"/>
          <w:szCs w:val="24"/>
          <w:lang w:val="zh-CN"/>
        </w:rPr>
        <w:t>。</w:t>
      </w:r>
      <w:r w:rsidRPr="00AC60B3">
        <w:rPr>
          <w:rFonts w:asciiTheme="minorEastAsia" w:hAnsiTheme="minorEastAsia" w:cs="Times New Roman" w:hint="eastAsia"/>
          <w:szCs w:val="21"/>
        </w:rPr>
        <w:t>此外，当出现接触抑制时要用</w:t>
      </w:r>
      <w:r w:rsidRPr="00692899">
        <w:rPr>
          <w:rFonts w:asciiTheme="minorEastAsia" w:hAnsiTheme="minorEastAsia"/>
          <w:color w:val="000000"/>
          <w:szCs w:val="24"/>
          <w:lang w:val="zh-CN"/>
        </w:rPr>
        <w:t>____________</w:t>
      </w:r>
      <w:r w:rsidRPr="00AC60B3">
        <w:rPr>
          <w:rFonts w:asciiTheme="minorEastAsia" w:hAnsiTheme="minorEastAsia" w:cs="Times New Roman" w:hint="eastAsia"/>
          <w:szCs w:val="21"/>
        </w:rPr>
        <w:t>处理，然后继续分瓶培养。</w:t>
      </w:r>
    </w:p>
    <w:p w:rsidR="00AC60B3" w:rsidRPr="00AC60B3" w:rsidRDefault="00AC60B3" w:rsidP="00AC60B3">
      <w:pPr>
        <w:spacing w:line="300" w:lineRule="auto"/>
        <w:jc w:val="left"/>
        <w:rPr>
          <w:rFonts w:asciiTheme="minorEastAsia" w:hAnsiTheme="minorEastAsia" w:cs="Times New Roman" w:hint="eastAsia"/>
          <w:szCs w:val="21"/>
        </w:rPr>
      </w:pPr>
      <w:r w:rsidRPr="00AC60B3">
        <w:rPr>
          <w:rFonts w:asciiTheme="minorEastAsia" w:hAnsiTheme="minorEastAsia" w:cs="Times New Roman" w:hint="eastAsia"/>
          <w:szCs w:val="21"/>
        </w:rPr>
        <w:t>(2)要获得乳糖分解酶基因，必须要用限制酶切割。在图中的①②两个酶切位点，常常选用不同的限制酶进行酶切，这样做的优点是</w:t>
      </w:r>
      <w:r w:rsidRPr="00692899">
        <w:rPr>
          <w:rFonts w:asciiTheme="minorEastAsia" w:hAnsiTheme="minorEastAsia"/>
          <w:color w:val="000000"/>
          <w:szCs w:val="24"/>
          <w:lang w:val="zh-CN"/>
        </w:rPr>
        <w:t>____________</w:t>
      </w:r>
      <w:r w:rsidRPr="00AC60B3">
        <w:rPr>
          <w:rFonts w:asciiTheme="minorEastAsia" w:hAnsiTheme="minorEastAsia" w:cs="Times New Roman" w:hint="eastAsia"/>
          <w:szCs w:val="21"/>
        </w:rPr>
        <w:t>。在用PCR技术对该基因扩增前，要设计</w:t>
      </w:r>
      <w:r w:rsidRPr="00692899">
        <w:rPr>
          <w:rFonts w:asciiTheme="minorEastAsia" w:hAnsiTheme="minorEastAsia"/>
          <w:color w:val="000000"/>
          <w:szCs w:val="24"/>
          <w:lang w:val="zh-CN"/>
        </w:rPr>
        <w:t>____________</w:t>
      </w:r>
      <w:r w:rsidRPr="00AC60B3">
        <w:rPr>
          <w:rFonts w:asciiTheme="minorEastAsia" w:hAnsiTheme="minorEastAsia" w:cs="Times New Roman" w:hint="eastAsia"/>
          <w:szCs w:val="21"/>
        </w:rPr>
        <w:t>种引物，设计引物序列的主要依据是</w:t>
      </w:r>
      <w:r w:rsidRPr="00692899">
        <w:rPr>
          <w:rFonts w:asciiTheme="minorEastAsia" w:hAnsiTheme="minorEastAsia"/>
          <w:color w:val="000000"/>
          <w:szCs w:val="24"/>
          <w:lang w:val="zh-CN"/>
        </w:rPr>
        <w:t>____________</w:t>
      </w:r>
      <w:r>
        <w:rPr>
          <w:rFonts w:asciiTheme="minorEastAsia" w:hAnsiTheme="minorEastAsia" w:hint="eastAsia"/>
          <w:color w:val="000000"/>
          <w:szCs w:val="24"/>
          <w:lang w:val="zh-CN"/>
        </w:rPr>
        <w:t>。</w:t>
      </w:r>
      <w:r w:rsidRPr="00AC60B3">
        <w:rPr>
          <w:rFonts w:asciiTheme="minorEastAsia" w:hAnsiTheme="minorEastAsia" w:cs="Times New Roman" w:hint="eastAsia"/>
          <w:szCs w:val="21"/>
        </w:rPr>
        <w:t>与细胞内DNA的复制相比，PCR过程中需要的酶是</w:t>
      </w:r>
      <w:r w:rsidRPr="00692899">
        <w:rPr>
          <w:rFonts w:asciiTheme="minorEastAsia" w:hAnsiTheme="minorEastAsia"/>
          <w:color w:val="000000"/>
          <w:szCs w:val="24"/>
          <w:lang w:val="zh-CN"/>
        </w:rPr>
        <w:t>____________</w:t>
      </w:r>
      <w:r>
        <w:rPr>
          <w:rFonts w:asciiTheme="minorEastAsia" w:hAnsiTheme="minorEastAsia" w:hint="eastAsia"/>
          <w:color w:val="000000"/>
          <w:szCs w:val="24"/>
          <w:lang w:val="zh-CN"/>
        </w:rPr>
        <w:t>。</w:t>
      </w:r>
    </w:p>
    <w:p w:rsidR="00AC60B3" w:rsidRPr="00AC60B3" w:rsidRDefault="00AC60B3" w:rsidP="00AC60B3">
      <w:pPr>
        <w:spacing w:line="300" w:lineRule="auto"/>
        <w:jc w:val="left"/>
        <w:rPr>
          <w:rFonts w:asciiTheme="minorEastAsia" w:hAnsiTheme="minorEastAsia" w:cs="Times New Roman" w:hint="eastAsia"/>
          <w:szCs w:val="21"/>
        </w:rPr>
      </w:pPr>
      <w:r w:rsidRPr="00AC60B3">
        <w:rPr>
          <w:rFonts w:asciiTheme="minorEastAsia" w:hAnsiTheme="minorEastAsia" w:cs="Times New Roman" w:hint="eastAsia"/>
          <w:szCs w:val="21"/>
        </w:rPr>
        <w:t>(3)过程</w:t>
      </w:r>
      <w:r w:rsidR="00A06C70">
        <w:rPr>
          <w:rFonts w:asciiTheme="minorEastAsia" w:hAnsiTheme="minorEastAsia" w:cs="Times New Roman" w:hint="eastAsia"/>
          <w:szCs w:val="21"/>
        </w:rPr>
        <w:t>Ⅰ</w:t>
      </w:r>
      <w:r>
        <w:rPr>
          <w:rFonts w:asciiTheme="minorEastAsia" w:hAnsiTheme="minorEastAsia" w:cs="Times New Roman" w:hint="eastAsia"/>
          <w:szCs w:val="21"/>
        </w:rPr>
        <w:t>、</w:t>
      </w:r>
      <w:r w:rsidR="00A06C70">
        <w:rPr>
          <w:rFonts w:asciiTheme="minorEastAsia" w:hAnsiTheme="minorEastAsia" w:cs="Times New Roman" w:hint="eastAsia"/>
          <w:szCs w:val="21"/>
        </w:rPr>
        <w:t>Ⅱ</w:t>
      </w:r>
      <w:r>
        <w:rPr>
          <w:rFonts w:asciiTheme="minorEastAsia" w:hAnsiTheme="minorEastAsia" w:cs="Times New Roman" w:hint="eastAsia"/>
          <w:szCs w:val="21"/>
        </w:rPr>
        <w:t>、</w:t>
      </w:r>
      <w:r w:rsidRPr="00AC60B3">
        <w:rPr>
          <w:rFonts w:asciiTheme="minorEastAsia" w:hAnsiTheme="minorEastAsia" w:cs="Times New Roman" w:hint="eastAsia"/>
          <w:szCs w:val="21"/>
        </w:rPr>
        <w:t>Ⅲ中，能证明动物细胞核具有全能性的过程是</w:t>
      </w:r>
      <w:r w:rsidRPr="00692899">
        <w:rPr>
          <w:rFonts w:asciiTheme="minorEastAsia" w:hAnsiTheme="minorEastAsia"/>
          <w:color w:val="000000"/>
          <w:szCs w:val="24"/>
          <w:lang w:val="zh-CN"/>
        </w:rPr>
        <w:t>____________</w:t>
      </w:r>
      <w:r w:rsidR="00A06C70">
        <w:rPr>
          <w:rFonts w:asciiTheme="minorEastAsia" w:hAnsiTheme="minorEastAsia" w:hint="eastAsia"/>
          <w:color w:val="000000"/>
          <w:szCs w:val="24"/>
          <w:lang w:val="zh-CN"/>
        </w:rPr>
        <w:t>。</w:t>
      </w:r>
    </w:p>
    <w:sectPr w:rsidR="00AC60B3" w:rsidRPr="00AC60B3" w:rsidSect="003308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56" w:rsidRDefault="00EB6356" w:rsidP="000278AD">
      <w:r>
        <w:separator/>
      </w:r>
    </w:p>
  </w:endnote>
  <w:endnote w:type="continuationSeparator" w:id="1">
    <w:p w:rsidR="00EB6356" w:rsidRDefault="00EB6356" w:rsidP="00027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88103"/>
      <w:docPartObj>
        <w:docPartGallery w:val="Page Numbers (Bottom of Page)"/>
        <w:docPartUnique/>
      </w:docPartObj>
    </w:sdtPr>
    <w:sdtContent>
      <w:p w:rsidR="00000000" w:rsidRDefault="00A51FCB" w:rsidP="004203FD">
        <w:pPr>
          <w:pStyle w:val="a4"/>
          <w:jc w:val="center"/>
        </w:pPr>
        <w:fldSimple w:instr=" PAGE   \* MERGEFORMAT ">
          <w:r w:rsidR="00E6712B" w:rsidRPr="00E6712B">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56" w:rsidRDefault="00EB6356" w:rsidP="000278AD">
      <w:r>
        <w:separator/>
      </w:r>
    </w:p>
  </w:footnote>
  <w:footnote w:type="continuationSeparator" w:id="1">
    <w:p w:rsidR="00EB6356" w:rsidRDefault="00EB6356" w:rsidP="00027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7F16"/>
    <w:multiLevelType w:val="hybridMultilevel"/>
    <w:tmpl w:val="34589364"/>
    <w:lvl w:ilvl="0" w:tplc="5044B36E">
      <w:start w:val="3"/>
      <w:numFmt w:val="upperLetter"/>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FA03C6"/>
    <w:multiLevelType w:val="multilevel"/>
    <w:tmpl w:val="22FA03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5ACB14"/>
    <w:multiLevelType w:val="singleLevel"/>
    <w:tmpl w:val="575ACB14"/>
    <w:lvl w:ilvl="0">
      <w:start w:val="1"/>
      <w:numFmt w:val="decimal"/>
      <w:suff w:val="nothing"/>
      <w:lvlText w:val="（%1）"/>
      <w:lvlJc w:val="left"/>
    </w:lvl>
  </w:abstractNum>
  <w:abstractNum w:abstractNumId="3">
    <w:nsid w:val="5B105044"/>
    <w:multiLevelType w:val="hybridMultilevel"/>
    <w:tmpl w:val="90E07E94"/>
    <w:lvl w:ilvl="0" w:tplc="64848E3C">
      <w:start w:val="1"/>
      <w:numFmt w:val="decimal"/>
      <w:suff w:val="nothing"/>
      <w:lvlText w:val="%1."/>
      <w:lvlJc w:val="left"/>
      <w:pPr>
        <w:ind w:left="0" w:firstLine="420"/>
      </w:pPr>
      <w:rPr>
        <w:rFonts w:hint="eastAsia"/>
        <w:b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E46"/>
    <w:rsid w:val="000278AD"/>
    <w:rsid w:val="0004074B"/>
    <w:rsid w:val="001732C2"/>
    <w:rsid w:val="001E5345"/>
    <w:rsid w:val="002002BC"/>
    <w:rsid w:val="002175D3"/>
    <w:rsid w:val="00307FB5"/>
    <w:rsid w:val="003308A5"/>
    <w:rsid w:val="0033477A"/>
    <w:rsid w:val="004203FD"/>
    <w:rsid w:val="00497882"/>
    <w:rsid w:val="004A4588"/>
    <w:rsid w:val="00572319"/>
    <w:rsid w:val="0060495C"/>
    <w:rsid w:val="00611198"/>
    <w:rsid w:val="006122DC"/>
    <w:rsid w:val="00674CD5"/>
    <w:rsid w:val="00692899"/>
    <w:rsid w:val="006B10F1"/>
    <w:rsid w:val="006C76F6"/>
    <w:rsid w:val="006F3FEB"/>
    <w:rsid w:val="00720570"/>
    <w:rsid w:val="00726843"/>
    <w:rsid w:val="007770DC"/>
    <w:rsid w:val="00800D48"/>
    <w:rsid w:val="00830FF6"/>
    <w:rsid w:val="0083241C"/>
    <w:rsid w:val="009256ED"/>
    <w:rsid w:val="00973368"/>
    <w:rsid w:val="009A7111"/>
    <w:rsid w:val="00A06C70"/>
    <w:rsid w:val="00A159E7"/>
    <w:rsid w:val="00A3557C"/>
    <w:rsid w:val="00A51FCB"/>
    <w:rsid w:val="00A5699C"/>
    <w:rsid w:val="00A66F2F"/>
    <w:rsid w:val="00A7549E"/>
    <w:rsid w:val="00AC60B3"/>
    <w:rsid w:val="00B078E9"/>
    <w:rsid w:val="00B8257A"/>
    <w:rsid w:val="00B87844"/>
    <w:rsid w:val="00BA539D"/>
    <w:rsid w:val="00BF40C3"/>
    <w:rsid w:val="00C02F8D"/>
    <w:rsid w:val="00C246DF"/>
    <w:rsid w:val="00C32BD8"/>
    <w:rsid w:val="00C340D6"/>
    <w:rsid w:val="00D0616F"/>
    <w:rsid w:val="00D063BD"/>
    <w:rsid w:val="00D12A29"/>
    <w:rsid w:val="00D261C8"/>
    <w:rsid w:val="00DE1629"/>
    <w:rsid w:val="00E6712B"/>
    <w:rsid w:val="00EA07A8"/>
    <w:rsid w:val="00EB6356"/>
    <w:rsid w:val="00ED71CB"/>
    <w:rsid w:val="00EF3A8D"/>
    <w:rsid w:val="00F05465"/>
    <w:rsid w:val="00F350AE"/>
    <w:rsid w:val="00F47588"/>
    <w:rsid w:val="00F75E46"/>
    <w:rsid w:val="00FC0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8AD"/>
    <w:rPr>
      <w:sz w:val="18"/>
      <w:szCs w:val="18"/>
    </w:rPr>
  </w:style>
  <w:style w:type="paragraph" w:styleId="a4">
    <w:name w:val="footer"/>
    <w:basedOn w:val="a"/>
    <w:link w:val="Char0"/>
    <w:uiPriority w:val="99"/>
    <w:unhideWhenUsed/>
    <w:rsid w:val="000278AD"/>
    <w:pPr>
      <w:tabs>
        <w:tab w:val="center" w:pos="4153"/>
        <w:tab w:val="right" w:pos="8306"/>
      </w:tabs>
      <w:snapToGrid w:val="0"/>
      <w:jc w:val="left"/>
    </w:pPr>
    <w:rPr>
      <w:sz w:val="18"/>
      <w:szCs w:val="18"/>
    </w:rPr>
  </w:style>
  <w:style w:type="character" w:customStyle="1" w:styleId="Char0">
    <w:name w:val="页脚 Char"/>
    <w:basedOn w:val="a0"/>
    <w:link w:val="a4"/>
    <w:uiPriority w:val="99"/>
    <w:rsid w:val="000278AD"/>
    <w:rPr>
      <w:sz w:val="18"/>
      <w:szCs w:val="18"/>
    </w:rPr>
  </w:style>
  <w:style w:type="paragraph" w:styleId="a5">
    <w:name w:val="Plain Text"/>
    <w:basedOn w:val="a"/>
    <w:link w:val="Char1"/>
    <w:uiPriority w:val="99"/>
    <w:qFormat/>
    <w:rsid w:val="000278AD"/>
    <w:rPr>
      <w:rFonts w:ascii="宋体" w:eastAsia="宋体" w:hAnsi="Courier New" w:cs="Times New Roman"/>
      <w:kern w:val="0"/>
      <w:szCs w:val="21"/>
    </w:rPr>
  </w:style>
  <w:style w:type="character" w:customStyle="1" w:styleId="Char1">
    <w:name w:val="纯文本 Char"/>
    <w:basedOn w:val="a0"/>
    <w:link w:val="a5"/>
    <w:uiPriority w:val="99"/>
    <w:rsid w:val="000278AD"/>
    <w:rPr>
      <w:rFonts w:ascii="宋体" w:eastAsia="宋体" w:hAnsi="Courier New" w:cs="Times New Roman"/>
      <w:kern w:val="0"/>
      <w:szCs w:val="21"/>
    </w:rPr>
  </w:style>
  <w:style w:type="table" w:styleId="a6">
    <w:name w:val="Table Grid"/>
    <w:basedOn w:val="a1"/>
    <w:uiPriority w:val="39"/>
    <w:qFormat/>
    <w:rsid w:val="00A7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9A7111"/>
    <w:pPr>
      <w:widowControl w:val="0"/>
      <w:jc w:val="both"/>
    </w:pPr>
    <w:rPr>
      <w:rFonts w:ascii="Calibri" w:eastAsia="宋体" w:hAnsi="Calibri" w:cs="Times New Roman"/>
    </w:rPr>
  </w:style>
  <w:style w:type="paragraph" w:styleId="a7">
    <w:name w:val="List Paragraph"/>
    <w:basedOn w:val="a"/>
    <w:uiPriority w:val="34"/>
    <w:qFormat/>
    <w:rsid w:val="0033477A"/>
    <w:pPr>
      <w:ind w:firstLineChars="200" w:firstLine="420"/>
    </w:pPr>
  </w:style>
  <w:style w:type="paragraph" w:styleId="a8">
    <w:name w:val="Balloon Text"/>
    <w:basedOn w:val="a"/>
    <w:link w:val="Char2"/>
    <w:uiPriority w:val="99"/>
    <w:semiHidden/>
    <w:unhideWhenUsed/>
    <w:rsid w:val="009256ED"/>
    <w:rPr>
      <w:sz w:val="18"/>
      <w:szCs w:val="18"/>
    </w:rPr>
  </w:style>
  <w:style w:type="character" w:customStyle="1" w:styleId="Char2">
    <w:name w:val="批注框文本 Char"/>
    <w:basedOn w:val="a0"/>
    <w:link w:val="a8"/>
    <w:uiPriority w:val="99"/>
    <w:semiHidden/>
    <w:rsid w:val="009256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8AD"/>
    <w:rPr>
      <w:sz w:val="18"/>
      <w:szCs w:val="18"/>
    </w:rPr>
  </w:style>
  <w:style w:type="paragraph" w:styleId="a4">
    <w:name w:val="footer"/>
    <w:basedOn w:val="a"/>
    <w:link w:val="Char0"/>
    <w:uiPriority w:val="99"/>
    <w:unhideWhenUsed/>
    <w:rsid w:val="000278AD"/>
    <w:pPr>
      <w:tabs>
        <w:tab w:val="center" w:pos="4153"/>
        <w:tab w:val="right" w:pos="8306"/>
      </w:tabs>
      <w:snapToGrid w:val="0"/>
      <w:jc w:val="left"/>
    </w:pPr>
    <w:rPr>
      <w:sz w:val="18"/>
      <w:szCs w:val="18"/>
    </w:rPr>
  </w:style>
  <w:style w:type="character" w:customStyle="1" w:styleId="Char0">
    <w:name w:val="页脚 Char"/>
    <w:basedOn w:val="a0"/>
    <w:link w:val="a4"/>
    <w:uiPriority w:val="99"/>
    <w:rsid w:val="000278AD"/>
    <w:rPr>
      <w:sz w:val="18"/>
      <w:szCs w:val="18"/>
    </w:rPr>
  </w:style>
  <w:style w:type="paragraph" w:styleId="a5">
    <w:name w:val="Plain Text"/>
    <w:basedOn w:val="a"/>
    <w:link w:val="Char1"/>
    <w:uiPriority w:val="99"/>
    <w:qFormat/>
    <w:rsid w:val="000278AD"/>
    <w:rPr>
      <w:rFonts w:ascii="宋体" w:eastAsia="宋体" w:hAnsi="Courier New" w:cs="Times New Roman"/>
      <w:kern w:val="0"/>
      <w:szCs w:val="21"/>
    </w:rPr>
  </w:style>
  <w:style w:type="character" w:customStyle="1" w:styleId="Char1">
    <w:name w:val="纯文本 Char"/>
    <w:basedOn w:val="a0"/>
    <w:link w:val="a5"/>
    <w:uiPriority w:val="99"/>
    <w:rsid w:val="000278AD"/>
    <w:rPr>
      <w:rFonts w:ascii="宋体" w:eastAsia="宋体" w:hAnsi="Courier New" w:cs="Times New Roman"/>
      <w:kern w:val="0"/>
      <w:szCs w:val="21"/>
    </w:rPr>
  </w:style>
  <w:style w:type="table" w:styleId="a6">
    <w:name w:val="Table Grid"/>
    <w:basedOn w:val="a1"/>
    <w:uiPriority w:val="39"/>
    <w:qFormat/>
    <w:rsid w:val="00A7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9A7111"/>
    <w:pPr>
      <w:widowControl w:val="0"/>
      <w:jc w:val="both"/>
    </w:pPr>
    <w:rPr>
      <w:rFonts w:ascii="Calibri" w:eastAsia="宋体" w:hAnsi="Calibri" w:cs="Times New Roman"/>
    </w:rPr>
  </w:style>
  <w:style w:type="paragraph" w:styleId="a7">
    <w:name w:val="List Paragraph"/>
    <w:basedOn w:val="a"/>
    <w:uiPriority w:val="34"/>
    <w:qFormat/>
    <w:rsid w:val="0033477A"/>
    <w:pPr>
      <w:ind w:firstLineChars="200" w:firstLine="420"/>
    </w:pPr>
  </w:style>
  <w:style w:type="paragraph" w:styleId="a8">
    <w:name w:val="Balloon Text"/>
    <w:basedOn w:val="a"/>
    <w:link w:val="Char2"/>
    <w:uiPriority w:val="99"/>
    <w:semiHidden/>
    <w:unhideWhenUsed/>
    <w:rsid w:val="009256ED"/>
    <w:rPr>
      <w:sz w:val="18"/>
      <w:szCs w:val="18"/>
    </w:rPr>
  </w:style>
  <w:style w:type="character" w:customStyle="1" w:styleId="Char2">
    <w:name w:val="批注框文本 Char"/>
    <w:basedOn w:val="a0"/>
    <w:link w:val="a8"/>
    <w:uiPriority w:val="99"/>
    <w:semiHidden/>
    <w:rsid w:val="009256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zhanglan</dc:creator>
  <cp:lastModifiedBy>潘勇</cp:lastModifiedBy>
  <cp:revision>4</cp:revision>
  <cp:lastPrinted>2020-04-08T07:55:00Z</cp:lastPrinted>
  <dcterms:created xsi:type="dcterms:W3CDTF">2020-05-04T03:19:00Z</dcterms:created>
  <dcterms:modified xsi:type="dcterms:W3CDTF">2020-05-04T06:54:00Z</dcterms:modified>
</cp:coreProperties>
</file>