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185D" w:rsidRDefault="0042185D" w:rsidP="0042185D">
      <w:pPr>
        <w:pStyle w:val="a3"/>
        <w:tabs>
          <w:tab w:val="left" w:pos="3402"/>
        </w:tabs>
        <w:snapToGrid w:val="0"/>
        <w:spacing w:line="360" w:lineRule="auto"/>
        <w:jc w:val="center"/>
        <w:rPr>
          <w:b/>
          <w:sz w:val="24"/>
          <w:szCs w:val="24"/>
        </w:rPr>
      </w:pPr>
      <w:r w:rsidRPr="0092759D">
        <w:rPr>
          <w:rFonts w:hint="eastAsia"/>
          <w:b/>
          <w:sz w:val="24"/>
          <w:szCs w:val="24"/>
        </w:rPr>
        <w:t>高二年级生物学第1</w:t>
      </w:r>
      <w:r w:rsidR="00D96CC4">
        <w:rPr>
          <w:rFonts w:hint="eastAsia"/>
          <w:b/>
          <w:sz w:val="24"/>
          <w:szCs w:val="24"/>
        </w:rPr>
        <w:t>3</w:t>
      </w:r>
      <w:r w:rsidRPr="0092759D">
        <w:rPr>
          <w:rFonts w:hint="eastAsia"/>
          <w:b/>
          <w:sz w:val="24"/>
          <w:szCs w:val="24"/>
        </w:rPr>
        <w:t>课时《选修3专题2动物细胞工程（</w:t>
      </w:r>
      <w:r w:rsidR="00D96CC4">
        <w:rPr>
          <w:rFonts w:hint="eastAsia"/>
          <w:b/>
          <w:sz w:val="24"/>
          <w:szCs w:val="24"/>
        </w:rPr>
        <w:t>3</w:t>
      </w:r>
      <w:r w:rsidRPr="0092759D">
        <w:rPr>
          <w:rFonts w:hint="eastAsia"/>
          <w:b/>
          <w:sz w:val="24"/>
          <w:szCs w:val="24"/>
        </w:rPr>
        <w:t>）》</w:t>
      </w:r>
    </w:p>
    <w:p w:rsidR="0042185D" w:rsidRDefault="0042185D" w:rsidP="0042185D">
      <w:pPr>
        <w:pStyle w:val="a3"/>
        <w:tabs>
          <w:tab w:val="left" w:pos="3402"/>
        </w:tabs>
        <w:snapToGrid w:val="0"/>
        <w:spacing w:line="360" w:lineRule="auto"/>
        <w:jc w:val="center"/>
        <w:rPr>
          <w:b/>
          <w:sz w:val="24"/>
          <w:szCs w:val="24"/>
        </w:rPr>
      </w:pPr>
      <w:r>
        <w:rPr>
          <w:rFonts w:hint="eastAsia"/>
          <w:b/>
          <w:sz w:val="24"/>
          <w:szCs w:val="24"/>
        </w:rPr>
        <w:t>课后</w:t>
      </w:r>
      <w:r w:rsidR="00260239">
        <w:rPr>
          <w:rFonts w:hint="eastAsia"/>
          <w:b/>
          <w:sz w:val="24"/>
          <w:szCs w:val="24"/>
        </w:rPr>
        <w:t>作业</w:t>
      </w:r>
      <w:r w:rsidR="009B7729">
        <w:rPr>
          <w:rFonts w:hint="eastAsia"/>
          <w:b/>
          <w:sz w:val="24"/>
          <w:szCs w:val="24"/>
        </w:rPr>
        <w:t xml:space="preserve"> </w:t>
      </w:r>
      <w:bookmarkStart w:id="0" w:name="_GoBack"/>
      <w:bookmarkEnd w:id="0"/>
      <w:r w:rsidR="00260239">
        <w:rPr>
          <w:rFonts w:hint="eastAsia"/>
          <w:b/>
          <w:sz w:val="24"/>
          <w:szCs w:val="24"/>
        </w:rPr>
        <w:t>参考</w:t>
      </w:r>
      <w:r>
        <w:rPr>
          <w:rFonts w:hint="eastAsia"/>
          <w:b/>
          <w:sz w:val="24"/>
          <w:szCs w:val="24"/>
        </w:rPr>
        <w:t>答案</w:t>
      </w:r>
    </w:p>
    <w:p w:rsidR="00D96CC4" w:rsidRPr="00FE5021" w:rsidRDefault="00D96CC4" w:rsidP="00D96CC4">
      <w:pPr>
        <w:pStyle w:val="a3"/>
        <w:tabs>
          <w:tab w:val="left" w:pos="3402"/>
        </w:tabs>
        <w:snapToGrid w:val="0"/>
        <w:spacing w:line="360" w:lineRule="auto"/>
        <w:rPr>
          <w:rFonts w:ascii="Times New Roman" w:eastAsiaTheme="minorEastAsia" w:hAnsi="Times New Roman" w:cs="Times New Roman"/>
        </w:rPr>
      </w:pPr>
      <w:r w:rsidRPr="00FE5021">
        <w:rPr>
          <w:rFonts w:ascii="Times New Roman" w:eastAsiaTheme="minorEastAsia" w:hAnsi="Times New Roman" w:cs="Times New Roman"/>
        </w:rPr>
        <w:t>1</w:t>
      </w:r>
      <w:r w:rsidRPr="00965849">
        <w:rPr>
          <w:rFonts w:asciiTheme="minorEastAsia" w:eastAsiaTheme="minorEastAsia" w:hAnsiTheme="minorEastAsia" w:cs="Times New Roman"/>
        </w:rPr>
        <w:t>.</w:t>
      </w:r>
      <w:r w:rsidRPr="00FE5021">
        <w:rPr>
          <w:rFonts w:ascii="Times New Roman" w:eastAsiaTheme="minorEastAsia" w:hAnsiTheme="minorEastAsia" w:cs="Times New Roman"/>
        </w:rPr>
        <w:t xml:space="preserve">答案　</w:t>
      </w:r>
      <w:r w:rsidRPr="00FE5021">
        <w:rPr>
          <w:rFonts w:ascii="Times New Roman" w:eastAsiaTheme="minorEastAsia" w:hAnsi="Times New Roman" w:cs="Times New Roman"/>
        </w:rPr>
        <w:t>C</w:t>
      </w:r>
    </w:p>
    <w:p w:rsidR="00D96CC4" w:rsidRPr="00FE5021" w:rsidRDefault="00D96CC4" w:rsidP="00D96CC4">
      <w:pPr>
        <w:pStyle w:val="a3"/>
        <w:tabs>
          <w:tab w:val="left" w:pos="3402"/>
        </w:tabs>
        <w:snapToGrid w:val="0"/>
        <w:spacing w:line="360" w:lineRule="auto"/>
        <w:rPr>
          <w:rFonts w:ascii="Times New Roman" w:eastAsiaTheme="minorEastAsia" w:hAnsi="Times New Roman" w:cs="Times New Roman"/>
        </w:rPr>
      </w:pPr>
      <w:r w:rsidRPr="00FE5021">
        <w:rPr>
          <w:rFonts w:ascii="Times New Roman" w:eastAsiaTheme="minorEastAsia" w:hAnsiTheme="minorEastAsia" w:cs="Times New Roman"/>
        </w:rPr>
        <w:t>解析　体细胞核移植过程中常用减数第二次分裂中期的卵母细胞作为受体细胞；动物体细胞的全能性受到限制，不能通过类似植物组织培养的方法获得动物个体；用于核移植的供体细胞一般是</w:t>
      </w:r>
      <w:r w:rsidRPr="00FE5021">
        <w:rPr>
          <w:rFonts w:ascii="Times New Roman" w:eastAsiaTheme="minorEastAsia" w:hAnsi="Times New Roman" w:cs="Times New Roman"/>
        </w:rPr>
        <w:t>10</w:t>
      </w:r>
      <w:r w:rsidRPr="00FE5021">
        <w:rPr>
          <w:rFonts w:ascii="Times New Roman" w:eastAsiaTheme="minorEastAsia" w:hAnsiTheme="minorEastAsia" w:cs="Times New Roman"/>
        </w:rPr>
        <w:t>代以内的细胞；克隆动物细胞核内的遗传物质来自供体细胞，其性别与提供细胞核的动物一致，因此可有选择地</w:t>
      </w:r>
      <w:proofErr w:type="gramStart"/>
      <w:r w:rsidRPr="00FE5021">
        <w:rPr>
          <w:rFonts w:ascii="Times New Roman" w:eastAsiaTheme="minorEastAsia" w:hAnsiTheme="minorEastAsia" w:cs="Times New Roman"/>
        </w:rPr>
        <w:t>克隆某</w:t>
      </w:r>
      <w:proofErr w:type="gramEnd"/>
      <w:r w:rsidRPr="00FE5021">
        <w:rPr>
          <w:rFonts w:ascii="Times New Roman" w:eastAsiaTheme="minorEastAsia" w:hAnsiTheme="minorEastAsia" w:cs="Times New Roman"/>
        </w:rPr>
        <w:t>一性别的家畜。</w:t>
      </w:r>
    </w:p>
    <w:p w:rsidR="00D96CC4" w:rsidRPr="00FE5021" w:rsidRDefault="00D96CC4" w:rsidP="00D96CC4">
      <w:pPr>
        <w:pStyle w:val="a3"/>
        <w:tabs>
          <w:tab w:val="left" w:pos="3402"/>
        </w:tabs>
        <w:snapToGrid w:val="0"/>
        <w:spacing w:line="360" w:lineRule="auto"/>
        <w:rPr>
          <w:rFonts w:ascii="Times New Roman" w:eastAsiaTheme="minorEastAsia" w:hAnsi="Times New Roman" w:cs="Times New Roman"/>
        </w:rPr>
      </w:pPr>
      <w:r w:rsidRPr="00FE5021">
        <w:rPr>
          <w:rFonts w:ascii="Times New Roman" w:eastAsiaTheme="minorEastAsia" w:hAnsi="Times New Roman" w:cs="Times New Roman"/>
        </w:rPr>
        <w:t>2</w:t>
      </w:r>
      <w:r w:rsidRPr="00965849">
        <w:rPr>
          <w:rFonts w:asciiTheme="minorEastAsia" w:eastAsiaTheme="minorEastAsia" w:hAnsiTheme="minorEastAsia" w:cs="Times New Roman"/>
        </w:rPr>
        <w:t>.</w:t>
      </w:r>
      <w:r w:rsidRPr="00FE5021">
        <w:rPr>
          <w:rFonts w:ascii="Times New Roman" w:eastAsiaTheme="minorEastAsia" w:hAnsiTheme="minorEastAsia" w:cs="Times New Roman"/>
        </w:rPr>
        <w:t xml:space="preserve">答案　</w:t>
      </w:r>
      <w:r w:rsidRPr="00FE5021">
        <w:rPr>
          <w:rFonts w:ascii="Times New Roman" w:eastAsiaTheme="minorEastAsia" w:hAnsi="Times New Roman" w:cs="Times New Roman"/>
        </w:rPr>
        <w:t>B</w:t>
      </w:r>
    </w:p>
    <w:p w:rsidR="00D96CC4" w:rsidRPr="00FE5021" w:rsidRDefault="00D96CC4" w:rsidP="00D96CC4">
      <w:pPr>
        <w:pStyle w:val="a3"/>
        <w:tabs>
          <w:tab w:val="left" w:pos="3402"/>
        </w:tabs>
        <w:snapToGrid w:val="0"/>
        <w:spacing w:line="360" w:lineRule="auto"/>
        <w:rPr>
          <w:rFonts w:ascii="Times New Roman" w:eastAsiaTheme="minorEastAsia" w:hAnsi="Times New Roman" w:cs="Times New Roman"/>
        </w:rPr>
      </w:pPr>
      <w:r w:rsidRPr="00FE5021">
        <w:rPr>
          <w:rFonts w:ascii="Times New Roman" w:eastAsiaTheme="minorEastAsia" w:hAnsiTheme="minorEastAsia" w:cs="Times New Roman"/>
        </w:rPr>
        <w:t>解析　分析表格数据可知，早期胚胎细胞作为细胞核的供体细胞妊娠成功率最高，</w:t>
      </w:r>
      <w:r w:rsidRPr="00FE5021">
        <w:rPr>
          <w:rFonts w:ascii="Times New Roman" w:eastAsiaTheme="minorEastAsia" w:hAnsi="Times New Roman" w:cs="Times New Roman"/>
        </w:rPr>
        <w:t>A</w:t>
      </w:r>
      <w:r w:rsidRPr="00FE5021">
        <w:rPr>
          <w:rFonts w:ascii="Times New Roman" w:eastAsiaTheme="minorEastAsia" w:hAnsiTheme="minorEastAsia" w:cs="Times New Roman"/>
        </w:rPr>
        <w:t>正确；克隆羊的培育用到了核移植、胚胎移植技术，克隆羊细胞核的遗传信息来自细胞核的供体，细胞质的遗传信息来自去核卵母细胞，</w:t>
      </w:r>
      <w:r w:rsidRPr="00FE5021">
        <w:rPr>
          <w:rFonts w:ascii="Times New Roman" w:eastAsiaTheme="minorEastAsia" w:hAnsi="Times New Roman" w:cs="Times New Roman"/>
        </w:rPr>
        <w:t>B</w:t>
      </w:r>
      <w:r w:rsidRPr="00FE5021">
        <w:rPr>
          <w:rFonts w:ascii="Times New Roman" w:eastAsiaTheme="minorEastAsia" w:hAnsiTheme="minorEastAsia" w:cs="Times New Roman"/>
        </w:rPr>
        <w:t>错误；对比表格中的数据可知，体细胞核移植难度高于胚胎细胞核移植，</w:t>
      </w:r>
      <w:r w:rsidRPr="00FE5021">
        <w:rPr>
          <w:rFonts w:ascii="Times New Roman" w:eastAsiaTheme="minorEastAsia" w:hAnsi="Times New Roman" w:cs="Times New Roman"/>
        </w:rPr>
        <w:t>C</w:t>
      </w:r>
      <w:r w:rsidRPr="00FE5021">
        <w:rPr>
          <w:rFonts w:ascii="Times New Roman" w:eastAsiaTheme="minorEastAsia" w:hAnsiTheme="minorEastAsia" w:cs="Times New Roman"/>
        </w:rPr>
        <w:t>正确；</w:t>
      </w:r>
      <w:r>
        <w:rPr>
          <w:rFonts w:ascii="Times New Roman" w:eastAsiaTheme="minorEastAsia" w:hAnsiTheme="minorEastAsia" w:cs="Times New Roman" w:hint="eastAsia"/>
        </w:rPr>
        <w:t>细胞核移植的难易程度与细胞的分化程度有关</w:t>
      </w:r>
      <w:r w:rsidRPr="00FE5021">
        <w:rPr>
          <w:rFonts w:ascii="Times New Roman" w:eastAsiaTheme="minorEastAsia" w:hAnsiTheme="minorEastAsia" w:cs="Times New Roman"/>
        </w:rPr>
        <w:t>，</w:t>
      </w:r>
      <w:r>
        <w:rPr>
          <w:rFonts w:ascii="Times New Roman" w:eastAsiaTheme="minorEastAsia" w:hAnsiTheme="minorEastAsia" w:cs="Times New Roman" w:hint="eastAsia"/>
        </w:rPr>
        <w:t>分化程度越高越难实现，</w:t>
      </w:r>
      <w:r w:rsidRPr="00FE5021">
        <w:rPr>
          <w:rFonts w:ascii="Times New Roman" w:eastAsiaTheme="minorEastAsia" w:hAnsi="Times New Roman" w:cs="Times New Roman"/>
        </w:rPr>
        <w:t>D</w:t>
      </w:r>
      <w:r w:rsidRPr="00FE5021">
        <w:rPr>
          <w:rFonts w:ascii="Times New Roman" w:eastAsiaTheme="minorEastAsia" w:hAnsiTheme="minorEastAsia" w:cs="Times New Roman"/>
        </w:rPr>
        <w:t>正确。</w:t>
      </w:r>
    </w:p>
    <w:p w:rsidR="00D96CC4" w:rsidRPr="00FE5021" w:rsidRDefault="00D96CC4" w:rsidP="00D96CC4">
      <w:pPr>
        <w:pStyle w:val="a3"/>
        <w:tabs>
          <w:tab w:val="left" w:pos="3402"/>
        </w:tabs>
        <w:snapToGrid w:val="0"/>
        <w:spacing w:line="360" w:lineRule="auto"/>
        <w:rPr>
          <w:rFonts w:ascii="Times New Roman" w:eastAsiaTheme="minorEastAsia" w:hAnsi="Times New Roman" w:cs="Times New Roman"/>
        </w:rPr>
      </w:pPr>
      <w:r w:rsidRPr="00FE5021">
        <w:rPr>
          <w:rFonts w:ascii="Times New Roman" w:eastAsiaTheme="minorEastAsia" w:hAnsi="Times New Roman" w:cs="Times New Roman"/>
        </w:rPr>
        <w:t>3</w:t>
      </w:r>
      <w:r w:rsidRPr="00965849">
        <w:rPr>
          <w:rFonts w:asciiTheme="minorEastAsia" w:eastAsiaTheme="minorEastAsia" w:hAnsiTheme="minorEastAsia" w:cs="Times New Roman"/>
        </w:rPr>
        <w:t>.</w:t>
      </w:r>
      <w:r w:rsidRPr="00FE5021">
        <w:rPr>
          <w:rFonts w:ascii="Times New Roman" w:eastAsiaTheme="minorEastAsia" w:hAnsiTheme="minorEastAsia" w:cs="Times New Roman"/>
        </w:rPr>
        <w:t xml:space="preserve">答案　</w:t>
      </w:r>
      <w:r w:rsidRPr="00FE5021">
        <w:rPr>
          <w:rFonts w:ascii="Times New Roman" w:eastAsiaTheme="minorEastAsia" w:hAnsi="Times New Roman" w:cs="Times New Roman"/>
        </w:rPr>
        <w:t>D</w:t>
      </w:r>
    </w:p>
    <w:p w:rsidR="00D96CC4" w:rsidRPr="00FE5021" w:rsidRDefault="00D96CC4" w:rsidP="00D96CC4">
      <w:pPr>
        <w:pStyle w:val="a3"/>
        <w:tabs>
          <w:tab w:val="left" w:pos="3402"/>
        </w:tabs>
        <w:snapToGrid w:val="0"/>
        <w:spacing w:line="360" w:lineRule="auto"/>
        <w:rPr>
          <w:rFonts w:ascii="Times New Roman" w:eastAsiaTheme="minorEastAsia" w:hAnsi="Times New Roman" w:cs="Times New Roman"/>
        </w:rPr>
      </w:pPr>
      <w:r w:rsidRPr="00FE5021">
        <w:rPr>
          <w:rFonts w:ascii="Times New Roman" w:eastAsiaTheme="minorEastAsia" w:hAnsiTheme="minorEastAsia" w:cs="Times New Roman"/>
        </w:rPr>
        <w:t xml:space="preserve">解析　</w:t>
      </w:r>
      <w:r>
        <w:rPr>
          <w:rFonts w:ascii="Times New Roman" w:eastAsiaTheme="minorEastAsia" w:hAnsiTheme="minorEastAsia" w:cs="Times New Roman" w:hint="eastAsia"/>
        </w:rPr>
        <w:t>目前常用的方法是</w:t>
      </w:r>
      <w:r w:rsidRPr="00FE5021">
        <w:rPr>
          <w:rFonts w:ascii="Times New Roman" w:eastAsiaTheme="minorEastAsia" w:hAnsiTheme="minorEastAsia" w:cs="Times New Roman"/>
        </w:rPr>
        <w:t>直接把供体细胞注入去核的卵母细胞中，这样可以减少对细胞核的损伤，更有利于重组细胞的分裂；</w:t>
      </w:r>
      <w:proofErr w:type="spellStart"/>
      <w:r w:rsidRPr="00965849">
        <w:rPr>
          <w:rFonts w:asciiTheme="minorEastAsia" w:eastAsiaTheme="minorEastAsia" w:hAnsiTheme="minorEastAsia" w:cs="Times New Roman"/>
        </w:rPr>
        <w:t>MⅡ</w:t>
      </w:r>
      <w:proofErr w:type="spellEnd"/>
      <w:r w:rsidRPr="00FE5021">
        <w:rPr>
          <w:rFonts w:ascii="Times New Roman" w:eastAsiaTheme="minorEastAsia" w:hAnsiTheme="minorEastAsia" w:cs="Times New Roman"/>
        </w:rPr>
        <w:t>期卵母细胞的细胞质中含有少量的遗传物质，也会对克隆动物的遗传特性产生影响。</w:t>
      </w:r>
    </w:p>
    <w:p w:rsidR="00D96CC4" w:rsidRPr="00FE5021" w:rsidRDefault="00D96CC4" w:rsidP="00D96CC4">
      <w:pPr>
        <w:pStyle w:val="a3"/>
        <w:tabs>
          <w:tab w:val="left" w:pos="3402"/>
        </w:tabs>
        <w:snapToGrid w:val="0"/>
        <w:spacing w:line="360" w:lineRule="auto"/>
        <w:rPr>
          <w:rFonts w:ascii="Times New Roman" w:eastAsiaTheme="minorEastAsia" w:hAnsi="Times New Roman" w:cs="Times New Roman"/>
        </w:rPr>
      </w:pPr>
      <w:r w:rsidRPr="00FE5021">
        <w:rPr>
          <w:rFonts w:ascii="Times New Roman" w:eastAsiaTheme="minorEastAsia" w:hAnsi="Times New Roman" w:cs="Times New Roman"/>
        </w:rPr>
        <w:t>4</w:t>
      </w:r>
      <w:r w:rsidRPr="00965849">
        <w:rPr>
          <w:rFonts w:asciiTheme="minorEastAsia" w:eastAsiaTheme="minorEastAsia" w:hAnsiTheme="minorEastAsia" w:cs="Times New Roman"/>
        </w:rPr>
        <w:t>.</w:t>
      </w:r>
      <w:r w:rsidRPr="00FE5021">
        <w:rPr>
          <w:rFonts w:ascii="Times New Roman" w:eastAsiaTheme="minorEastAsia" w:hAnsiTheme="minorEastAsia" w:cs="Times New Roman"/>
        </w:rPr>
        <w:t xml:space="preserve">答案　</w:t>
      </w:r>
      <w:r w:rsidRPr="00FE5021">
        <w:rPr>
          <w:rFonts w:ascii="Times New Roman" w:eastAsiaTheme="minorEastAsia" w:hAnsi="Times New Roman" w:cs="Times New Roman"/>
        </w:rPr>
        <w:t>A</w:t>
      </w:r>
    </w:p>
    <w:p w:rsidR="00D96CC4" w:rsidRDefault="00D96CC4" w:rsidP="00D96CC4">
      <w:pPr>
        <w:pStyle w:val="a3"/>
        <w:tabs>
          <w:tab w:val="left" w:pos="3402"/>
        </w:tabs>
        <w:snapToGrid w:val="0"/>
        <w:spacing w:line="360" w:lineRule="auto"/>
        <w:jc w:val="left"/>
        <w:rPr>
          <w:rFonts w:ascii="Times New Roman" w:eastAsiaTheme="minorEastAsia" w:hAnsiTheme="minorEastAsia" w:cs="Times New Roman"/>
        </w:rPr>
      </w:pPr>
      <w:r w:rsidRPr="00FE5021">
        <w:rPr>
          <w:rFonts w:ascii="Times New Roman" w:eastAsiaTheme="minorEastAsia" w:hAnsiTheme="minorEastAsia" w:cs="Times New Roman"/>
        </w:rPr>
        <w:t>解析　尽管体细胞核移植技术已经在许多种动物中获得成功，但其成功率仍然非常低，产下的活克隆动物占移植克隆胚胎的比率平均不到</w:t>
      </w:r>
      <w:r w:rsidRPr="00FE5021">
        <w:rPr>
          <w:rFonts w:ascii="Times New Roman" w:eastAsiaTheme="minorEastAsia" w:hAnsi="Times New Roman" w:cs="Times New Roman"/>
        </w:rPr>
        <w:t>10%</w:t>
      </w:r>
      <w:r w:rsidRPr="00FE5021">
        <w:rPr>
          <w:rFonts w:ascii="Times New Roman" w:eastAsiaTheme="minorEastAsia" w:hAnsiTheme="minorEastAsia" w:cs="Times New Roman"/>
        </w:rPr>
        <w:t>。</w:t>
      </w:r>
    </w:p>
    <w:p w:rsidR="00D96CC4" w:rsidRPr="00532C51" w:rsidRDefault="00D96CC4" w:rsidP="00D96CC4">
      <w:pPr>
        <w:pStyle w:val="a3"/>
        <w:tabs>
          <w:tab w:val="left" w:pos="3402"/>
        </w:tabs>
        <w:snapToGrid w:val="0"/>
        <w:spacing w:line="360" w:lineRule="auto"/>
        <w:rPr>
          <w:rFonts w:asciiTheme="minorEastAsia" w:eastAsiaTheme="minorEastAsia" w:hAnsiTheme="minorEastAsia" w:cs="Times New Roman"/>
        </w:rPr>
      </w:pPr>
      <w:r>
        <w:rPr>
          <w:rFonts w:asciiTheme="minorEastAsia" w:eastAsiaTheme="minorEastAsia" w:hAnsiTheme="minorEastAsia" w:cs="Times New Roman"/>
        </w:rPr>
        <w:t>5.</w:t>
      </w:r>
      <w:r w:rsidRPr="00532C51">
        <w:rPr>
          <w:rFonts w:asciiTheme="minorEastAsia" w:eastAsiaTheme="minorEastAsia" w:hAnsiTheme="minorEastAsia" w:cs="Times New Roman"/>
        </w:rPr>
        <w:t>答案　A</w:t>
      </w:r>
    </w:p>
    <w:p w:rsidR="00D96CC4" w:rsidRDefault="00D96CC4" w:rsidP="00D96CC4">
      <w:pPr>
        <w:pStyle w:val="a3"/>
        <w:tabs>
          <w:tab w:val="left" w:pos="3402"/>
        </w:tabs>
        <w:snapToGrid w:val="0"/>
        <w:spacing w:line="360" w:lineRule="auto"/>
        <w:jc w:val="left"/>
        <w:rPr>
          <w:rFonts w:asciiTheme="minorEastAsia" w:eastAsiaTheme="minorEastAsia" w:hAnsiTheme="minorEastAsia" w:cs="Times New Roman"/>
        </w:rPr>
      </w:pPr>
      <w:r w:rsidRPr="00532C51">
        <w:rPr>
          <w:rFonts w:asciiTheme="minorEastAsia" w:eastAsiaTheme="minorEastAsia" w:hAnsiTheme="minorEastAsia" w:cs="Times New Roman"/>
        </w:rPr>
        <w:t>解析　通过克隆技术培育的动物称为克隆动物，提供细胞核的是高度分化的体细胞，A项正确；克隆动物绝大部分性状与供体动物相同，少数性状(由线粒体DNA控制的性状)与提供卵母细胞的动物相同，B项错误；动物的克隆实际上是无性生殖过程，C项错误；e细胞是处于减数第二次分裂中期的卵母细胞，并没有完全完成减数分裂，D项错误。</w:t>
      </w:r>
    </w:p>
    <w:p w:rsidR="00D96CC4" w:rsidRPr="00532C51" w:rsidRDefault="00D96CC4" w:rsidP="00D96CC4">
      <w:pPr>
        <w:spacing w:line="360" w:lineRule="auto"/>
        <w:jc w:val="left"/>
        <w:textAlignment w:val="center"/>
        <w:rPr>
          <w:rFonts w:asciiTheme="minorEastAsia" w:hAnsiTheme="minorEastAsia"/>
        </w:rPr>
      </w:pPr>
      <w:r>
        <w:rPr>
          <w:rFonts w:asciiTheme="minorEastAsia" w:hAnsiTheme="minorEastAsia"/>
        </w:rPr>
        <w:t>6.答案</w:t>
      </w:r>
      <w:r>
        <w:rPr>
          <w:rFonts w:asciiTheme="minorEastAsia" w:hAnsiTheme="minorEastAsia" w:hint="eastAsia"/>
        </w:rPr>
        <w:t xml:space="preserve"> </w:t>
      </w:r>
      <w:r w:rsidRPr="00532C51">
        <w:rPr>
          <w:rFonts w:asciiTheme="minorEastAsia" w:hAnsiTheme="minorEastAsia"/>
        </w:rPr>
        <w:t>C</w:t>
      </w:r>
    </w:p>
    <w:p w:rsidR="00D96CC4" w:rsidRPr="00532C51" w:rsidRDefault="00D96CC4" w:rsidP="00D96CC4">
      <w:pPr>
        <w:spacing w:line="360" w:lineRule="auto"/>
        <w:jc w:val="left"/>
        <w:textAlignment w:val="center"/>
        <w:rPr>
          <w:rFonts w:asciiTheme="minorEastAsia" w:hAnsiTheme="minorEastAsia"/>
        </w:rPr>
      </w:pPr>
      <w:r>
        <w:rPr>
          <w:rFonts w:asciiTheme="minorEastAsia" w:hAnsiTheme="minorEastAsia"/>
        </w:rPr>
        <w:t>解析</w:t>
      </w:r>
      <w:r>
        <w:rPr>
          <w:rFonts w:asciiTheme="minorEastAsia" w:hAnsiTheme="minorEastAsia" w:hint="eastAsia"/>
        </w:rPr>
        <w:t xml:space="preserve"> </w:t>
      </w:r>
      <w:r w:rsidRPr="00532C51">
        <w:rPr>
          <w:rFonts w:asciiTheme="minorEastAsia" w:hAnsiTheme="minorEastAsia"/>
        </w:rPr>
        <w:t>动物细胞核移植获得克隆动物所依据的原理是动物细胞核具有全能性，A正确；5只克隆猕猴是通过体细胞核移植技术获得的，其细胞核基因型与核供体细胞完全一致，B正确；取自卵巢的卵母细胞需要培养到</w:t>
      </w:r>
      <w:proofErr w:type="spellStart"/>
      <w:r w:rsidRPr="00532C51">
        <w:rPr>
          <w:rFonts w:asciiTheme="minorEastAsia" w:hAnsiTheme="minorEastAsia"/>
        </w:rPr>
        <w:t>MⅡ</w:t>
      </w:r>
      <w:proofErr w:type="spellEnd"/>
      <w:r w:rsidRPr="00532C51">
        <w:rPr>
          <w:rFonts w:asciiTheme="minorEastAsia" w:hAnsiTheme="minorEastAsia"/>
        </w:rPr>
        <w:t>中期时，才可进行核移植，C错误；体细胞核移植</w:t>
      </w:r>
      <w:proofErr w:type="gramStart"/>
      <w:r w:rsidRPr="00532C51">
        <w:rPr>
          <w:rFonts w:asciiTheme="minorEastAsia" w:hAnsiTheme="minorEastAsia"/>
        </w:rPr>
        <w:t>时供核的</w:t>
      </w:r>
      <w:proofErr w:type="gramEnd"/>
      <w:r w:rsidRPr="00532C51">
        <w:rPr>
          <w:rFonts w:asciiTheme="minorEastAsia" w:hAnsiTheme="minorEastAsia"/>
        </w:rPr>
        <w:t>供体可不受年龄影响，且体细胞数量多，所以该研究可弥补实验猕猴繁殖周期长、单胎数量少的不足，D正确。</w:t>
      </w:r>
    </w:p>
    <w:p w:rsidR="00D96CC4" w:rsidRPr="00532C51" w:rsidRDefault="00D96CC4" w:rsidP="00D96CC4">
      <w:pPr>
        <w:spacing w:line="360" w:lineRule="auto"/>
        <w:jc w:val="left"/>
        <w:textAlignment w:val="center"/>
        <w:rPr>
          <w:rFonts w:asciiTheme="minorEastAsia" w:hAnsiTheme="minorEastAsia"/>
        </w:rPr>
      </w:pPr>
      <w:r>
        <w:rPr>
          <w:rFonts w:asciiTheme="minorEastAsia" w:hAnsiTheme="minorEastAsia"/>
        </w:rPr>
        <w:t>7.</w:t>
      </w:r>
      <w:r w:rsidRPr="00532C51">
        <w:rPr>
          <w:rFonts w:asciiTheme="minorEastAsia" w:hAnsiTheme="minorEastAsia"/>
        </w:rPr>
        <w:t>答案</w:t>
      </w:r>
      <w:r>
        <w:rPr>
          <w:rFonts w:asciiTheme="minorEastAsia" w:hAnsiTheme="minorEastAsia" w:hint="eastAsia"/>
        </w:rPr>
        <w:t>D</w:t>
      </w:r>
    </w:p>
    <w:p w:rsidR="00D96CC4" w:rsidRDefault="00D96CC4" w:rsidP="00D96CC4">
      <w:pPr>
        <w:pStyle w:val="a3"/>
        <w:tabs>
          <w:tab w:val="left" w:pos="3402"/>
        </w:tabs>
        <w:snapToGrid w:val="0"/>
        <w:spacing w:line="360" w:lineRule="auto"/>
        <w:jc w:val="left"/>
        <w:rPr>
          <w:rFonts w:asciiTheme="minorEastAsia" w:eastAsiaTheme="minorEastAsia" w:hAnsiTheme="minorEastAsia"/>
        </w:rPr>
      </w:pPr>
      <w:r w:rsidRPr="00532C51">
        <w:rPr>
          <w:rFonts w:asciiTheme="minorEastAsia" w:eastAsiaTheme="minorEastAsia" w:hAnsiTheme="minorEastAsia"/>
        </w:rPr>
        <w:t>解析</w:t>
      </w:r>
      <w:r>
        <w:rPr>
          <w:rFonts w:asciiTheme="minorEastAsia" w:hAnsiTheme="minorEastAsia" w:hint="eastAsia"/>
        </w:rPr>
        <w:t xml:space="preserve"> </w:t>
      </w:r>
      <w:r w:rsidRPr="00532C51">
        <w:rPr>
          <w:rFonts w:asciiTheme="minorEastAsia" w:eastAsiaTheme="minorEastAsia" w:hAnsiTheme="minorEastAsia"/>
        </w:rPr>
        <w:t>植物组织培养的原理是细胞的全能性，动物细胞培养的原理是细胞分裂，A错误；植</w:t>
      </w:r>
      <w:r w:rsidRPr="00532C51">
        <w:rPr>
          <w:rFonts w:asciiTheme="minorEastAsia" w:eastAsiaTheme="minorEastAsia" w:hAnsiTheme="minorEastAsia"/>
        </w:rPr>
        <w:lastRenderedPageBreak/>
        <w:t>物体细胞杂交可以克服生殖隔离得到新个体，动物细胞融合可得到杂种细胞，B错误；动物细胞工程和植物细胞工程均需要在无菌条件下进行，C错误；植物组织培养可用于单倍体育种，动物体细胞核移植可以培养克隆动物，D正确。</w:t>
      </w:r>
    </w:p>
    <w:p w:rsidR="00D96CC4" w:rsidRPr="00045E95" w:rsidRDefault="00D96CC4" w:rsidP="00D96CC4">
      <w:pPr>
        <w:spacing w:line="360" w:lineRule="auto"/>
        <w:jc w:val="left"/>
        <w:textAlignment w:val="center"/>
        <w:rPr>
          <w:rFonts w:asciiTheme="minorEastAsia" w:hAnsiTheme="minorEastAsia"/>
        </w:rPr>
      </w:pPr>
      <w:r>
        <w:rPr>
          <w:rFonts w:asciiTheme="minorEastAsia" w:hAnsiTheme="minorEastAsia"/>
        </w:rPr>
        <w:t>8.</w:t>
      </w:r>
      <w:r w:rsidRPr="00045E95">
        <w:rPr>
          <w:rFonts w:asciiTheme="minorEastAsia" w:hAnsiTheme="minorEastAsia"/>
        </w:rPr>
        <w:t>答案</w:t>
      </w:r>
      <w:r>
        <w:rPr>
          <w:rFonts w:asciiTheme="minorEastAsia" w:hAnsiTheme="minorEastAsia" w:hint="eastAsia"/>
        </w:rPr>
        <w:t xml:space="preserve"> </w:t>
      </w:r>
      <w:r w:rsidRPr="00045E95">
        <w:rPr>
          <w:rFonts w:asciiTheme="minorEastAsia" w:hAnsiTheme="minorEastAsia"/>
        </w:rPr>
        <w:t>A</w:t>
      </w:r>
    </w:p>
    <w:p w:rsidR="00D96CC4" w:rsidRPr="00045E95" w:rsidRDefault="00D96CC4" w:rsidP="00D96CC4">
      <w:pPr>
        <w:spacing w:line="360" w:lineRule="auto"/>
        <w:jc w:val="left"/>
        <w:textAlignment w:val="center"/>
        <w:rPr>
          <w:rFonts w:asciiTheme="minorEastAsia" w:hAnsiTheme="minorEastAsia"/>
        </w:rPr>
      </w:pPr>
      <w:r w:rsidRPr="00045E95">
        <w:rPr>
          <w:rFonts w:asciiTheme="minorEastAsia" w:hAnsiTheme="minorEastAsia"/>
        </w:rPr>
        <w:t>解析</w:t>
      </w:r>
      <w:r>
        <w:rPr>
          <w:rFonts w:asciiTheme="minorEastAsia" w:hAnsiTheme="minorEastAsia" w:hint="eastAsia"/>
        </w:rPr>
        <w:t xml:space="preserve"> </w:t>
      </w:r>
      <w:r w:rsidRPr="00045E95">
        <w:rPr>
          <w:rFonts w:asciiTheme="minorEastAsia" w:hAnsiTheme="minorEastAsia"/>
        </w:rPr>
        <w:t>由于细胞分化，动物细胞的全能性受到限制，但是动物细胞的细胞核内含有保持物种发育所需要的全套遗传物质，因此细胞核仍然具有全能性，仍然可以发育成完整的个体，故选A。</w:t>
      </w:r>
    </w:p>
    <w:p w:rsidR="00D96CC4" w:rsidRPr="00532C51" w:rsidRDefault="00D96CC4" w:rsidP="00D96CC4">
      <w:pPr>
        <w:pStyle w:val="a3"/>
        <w:tabs>
          <w:tab w:val="left" w:pos="3402"/>
        </w:tabs>
        <w:snapToGrid w:val="0"/>
        <w:spacing w:line="360" w:lineRule="auto"/>
        <w:rPr>
          <w:rFonts w:asciiTheme="minorEastAsia" w:eastAsiaTheme="minorEastAsia" w:hAnsiTheme="minorEastAsia" w:cs="Times New Roman"/>
        </w:rPr>
      </w:pPr>
      <w:r>
        <w:rPr>
          <w:rFonts w:asciiTheme="minorEastAsia" w:eastAsiaTheme="minorEastAsia" w:hAnsiTheme="minorEastAsia" w:cs="Times New Roman"/>
        </w:rPr>
        <w:t>9.</w:t>
      </w:r>
      <w:r w:rsidRPr="00532C51">
        <w:rPr>
          <w:rFonts w:asciiTheme="minorEastAsia" w:eastAsiaTheme="minorEastAsia" w:hAnsiTheme="minorEastAsia" w:cs="Times New Roman"/>
        </w:rPr>
        <w:t>答案　(1)XX或XY　显微操作(去核法)　(2)遗传物质</w:t>
      </w:r>
    </w:p>
    <w:p w:rsidR="00D96CC4" w:rsidRPr="00532C51" w:rsidRDefault="00D96CC4" w:rsidP="00D96CC4">
      <w:pPr>
        <w:pStyle w:val="a3"/>
        <w:tabs>
          <w:tab w:val="left" w:pos="3402"/>
        </w:tabs>
        <w:snapToGrid w:val="0"/>
        <w:spacing w:line="360" w:lineRule="auto"/>
        <w:rPr>
          <w:rFonts w:asciiTheme="minorEastAsia" w:eastAsiaTheme="minorEastAsia" w:hAnsiTheme="minorEastAsia" w:cs="Times New Roman"/>
        </w:rPr>
      </w:pPr>
      <w:r w:rsidRPr="00532C51">
        <w:rPr>
          <w:rFonts w:asciiTheme="minorEastAsia" w:eastAsiaTheme="minorEastAsia" w:hAnsiTheme="minorEastAsia" w:cs="Times New Roman"/>
        </w:rPr>
        <w:t>(3)卵母细胞的细胞质中的遗传物质会对克隆动物的性状产生影响　(4)已经分化的动物体细胞的细胞核具有全能性</w:t>
      </w:r>
    </w:p>
    <w:p w:rsidR="00D96CC4" w:rsidRDefault="00D96CC4" w:rsidP="00D96CC4">
      <w:pPr>
        <w:pStyle w:val="a3"/>
        <w:tabs>
          <w:tab w:val="left" w:pos="3402"/>
        </w:tabs>
        <w:snapToGrid w:val="0"/>
        <w:spacing w:line="360" w:lineRule="auto"/>
        <w:jc w:val="left"/>
        <w:rPr>
          <w:rFonts w:asciiTheme="minorEastAsia" w:eastAsiaTheme="minorEastAsia" w:hAnsiTheme="minorEastAsia"/>
        </w:rPr>
      </w:pPr>
      <w:r w:rsidRPr="00532C51">
        <w:rPr>
          <w:rFonts w:asciiTheme="minorEastAsia" w:eastAsiaTheme="minorEastAsia" w:hAnsiTheme="minorEastAsia"/>
        </w:rPr>
        <w:t>解析　(1)提供体细胞的供体可能为雌性，也可能为雄性，因此图中A(正常细胞核)的性染色体组成为XX或XY。常采用显微操作去核法来去除卵母细胞的细胞核。(2)取供体动物的体细胞培养，一般选用传代10代以内的细胞，因为10代以内的细胞一般能保持正常的二倍体核型，保证了供体细胞正常的遗传基础。超过10代继续培养，则其遗传物质(或核型)的稳定性会降低。(3)克隆动物的细胞核基因来自供体细胞，因此大部分性状与供体动物相同，但细胞质基因来源于受体(或提供卵母细胞的个体)，即卵母细胞的细胞质中的遗传物质会对克隆动物的性状产生影响，这就决定了克隆动物的性状与供体不完全相同。(4)克隆动物的培育采用的是核移植技术，核移植技术的原理是已经分化的动物体细胞的细胞核具有全能性。</w:t>
      </w:r>
    </w:p>
    <w:p w:rsidR="00D96CC4" w:rsidRPr="00532C51" w:rsidRDefault="00D96CC4" w:rsidP="00D96CC4">
      <w:pPr>
        <w:spacing w:line="360" w:lineRule="auto"/>
        <w:jc w:val="left"/>
        <w:textAlignment w:val="center"/>
        <w:rPr>
          <w:rFonts w:asciiTheme="minorEastAsia" w:hAnsiTheme="minorEastAsia"/>
        </w:rPr>
      </w:pPr>
      <w:r>
        <w:rPr>
          <w:rFonts w:asciiTheme="minorEastAsia" w:hAnsiTheme="minorEastAsia"/>
        </w:rPr>
        <w:t>10.</w:t>
      </w:r>
      <w:r w:rsidRPr="00532C51">
        <w:rPr>
          <w:rFonts w:asciiTheme="minorEastAsia" w:hAnsiTheme="minorEastAsia"/>
        </w:rPr>
        <w:t xml:space="preserve">答案  </w:t>
      </w:r>
      <w:r>
        <w:rPr>
          <w:rFonts w:asciiTheme="minorEastAsia" w:hAnsiTheme="minorEastAsia"/>
        </w:rPr>
        <w:t>（1）</w:t>
      </w:r>
      <w:r w:rsidRPr="00532C51">
        <w:rPr>
          <w:rFonts w:asciiTheme="minorEastAsia" w:hAnsiTheme="minorEastAsia"/>
        </w:rPr>
        <w:t xml:space="preserve">体细胞分化程度高  </w:t>
      </w:r>
      <w:r>
        <w:rPr>
          <w:rFonts w:asciiTheme="minorEastAsia" w:hAnsiTheme="minorEastAsia"/>
        </w:rPr>
        <w:t>（2）</w:t>
      </w:r>
      <w:r w:rsidRPr="00532C51">
        <w:rPr>
          <w:rFonts w:asciiTheme="minorEastAsia" w:hAnsiTheme="minorEastAsia"/>
        </w:rPr>
        <w:t xml:space="preserve">无菌、无毒的环境  温度和pH </w:t>
      </w:r>
      <w:r>
        <w:rPr>
          <w:rFonts w:asciiTheme="minorEastAsia" w:hAnsiTheme="minorEastAsia"/>
        </w:rPr>
        <w:t>（3）</w:t>
      </w:r>
      <w:r w:rsidRPr="00532C51">
        <w:rPr>
          <w:rFonts w:asciiTheme="minorEastAsia" w:hAnsiTheme="minorEastAsia"/>
        </w:rPr>
        <w:t xml:space="preserve"> 显微注射  </w:t>
      </w:r>
      <w:proofErr w:type="spellStart"/>
      <w:r w:rsidRPr="00532C51">
        <w:rPr>
          <w:rFonts w:asciiTheme="minorEastAsia" w:hAnsiTheme="minorEastAsia"/>
        </w:rPr>
        <w:t>MⅡ</w:t>
      </w:r>
      <w:proofErr w:type="spellEnd"/>
      <w:r w:rsidRPr="00532C51">
        <w:rPr>
          <w:rFonts w:asciiTheme="minorEastAsia" w:hAnsiTheme="minorEastAsia"/>
        </w:rPr>
        <w:t xml:space="preserve">中  免疫排斥  遗传特性 </w:t>
      </w:r>
      <w:r>
        <w:rPr>
          <w:rFonts w:asciiTheme="minorEastAsia" w:hAnsiTheme="minorEastAsia"/>
        </w:rPr>
        <w:t>（4）</w:t>
      </w:r>
      <w:r w:rsidRPr="00532C51">
        <w:rPr>
          <w:rFonts w:asciiTheme="minorEastAsia" w:hAnsiTheme="minorEastAsia"/>
        </w:rPr>
        <w:t xml:space="preserve"> 翻译</w:t>
      </w:r>
    </w:p>
    <w:p w:rsidR="00D96CC4" w:rsidRPr="00532C51" w:rsidRDefault="00D96CC4" w:rsidP="00D96CC4">
      <w:pPr>
        <w:spacing w:line="360" w:lineRule="auto"/>
        <w:jc w:val="left"/>
        <w:textAlignment w:val="center"/>
        <w:rPr>
          <w:rFonts w:asciiTheme="minorEastAsia" w:hAnsiTheme="minorEastAsia"/>
        </w:rPr>
      </w:pPr>
      <w:r w:rsidRPr="00532C51">
        <w:rPr>
          <w:rFonts w:asciiTheme="minorEastAsia" w:hAnsiTheme="minorEastAsia"/>
        </w:rPr>
        <w:t>解析</w:t>
      </w:r>
      <w:r>
        <w:rPr>
          <w:rFonts w:asciiTheme="minorEastAsia" w:hAnsiTheme="minorEastAsia" w:hint="eastAsia"/>
        </w:rPr>
        <w:t xml:space="preserve"> </w:t>
      </w:r>
      <w:r w:rsidRPr="00532C51">
        <w:rPr>
          <w:rFonts w:asciiTheme="minorEastAsia" w:hAnsiTheme="minorEastAsia"/>
        </w:rPr>
        <w:t>据图分析，①表示动物细胞培养，②表示去除雌性食蟹猴的卵母细胞核的过程，③核移植过程，④表示将目的基因注入融合细胞的过程，⑤早期胚胎培养和胚胎移植过程，⑥表示妊娠、产生体细胞核移植食蟹猴的过程。</w:t>
      </w:r>
    </w:p>
    <w:p w:rsidR="00D96CC4" w:rsidRPr="00532C51" w:rsidRDefault="00D96CC4" w:rsidP="00D96CC4">
      <w:pPr>
        <w:spacing w:line="360" w:lineRule="auto"/>
        <w:jc w:val="left"/>
        <w:textAlignment w:val="center"/>
        <w:rPr>
          <w:rFonts w:asciiTheme="minorEastAsia" w:hAnsiTheme="minorEastAsia"/>
        </w:rPr>
      </w:pPr>
      <w:r w:rsidRPr="00532C51">
        <w:rPr>
          <w:rFonts w:asciiTheme="minorEastAsia" w:hAnsiTheme="minorEastAsia"/>
        </w:rPr>
        <w:t>（1）由于体细胞分化程度高，全能性难以恢复，因此获得食蟹猴的体细胞核移植技术难度明显高于胚胎细胞核移植。</w:t>
      </w:r>
    </w:p>
    <w:p w:rsidR="00D96CC4" w:rsidRPr="00532C51" w:rsidRDefault="00D96CC4" w:rsidP="00D96CC4">
      <w:pPr>
        <w:spacing w:line="360" w:lineRule="auto"/>
        <w:jc w:val="left"/>
        <w:textAlignment w:val="center"/>
        <w:rPr>
          <w:rFonts w:asciiTheme="minorEastAsia" w:hAnsiTheme="minorEastAsia"/>
        </w:rPr>
      </w:pPr>
      <w:r w:rsidRPr="00532C51">
        <w:rPr>
          <w:rFonts w:asciiTheme="minorEastAsia" w:hAnsiTheme="minorEastAsia"/>
        </w:rPr>
        <w:t>（2）根据以上分析已知，过程①表示动物细胞培养过程，需要的条件有：营养、气体环境、无菌和无毒的环境、适宜的温度和pH等。</w:t>
      </w:r>
    </w:p>
    <w:p w:rsidR="00D96CC4" w:rsidRPr="00532C51" w:rsidRDefault="00D96CC4" w:rsidP="00D96CC4">
      <w:pPr>
        <w:spacing w:line="360" w:lineRule="auto"/>
        <w:jc w:val="left"/>
        <w:textAlignment w:val="center"/>
        <w:rPr>
          <w:rFonts w:asciiTheme="minorEastAsia" w:hAnsiTheme="minorEastAsia"/>
        </w:rPr>
      </w:pPr>
      <w:r w:rsidRPr="00532C51">
        <w:rPr>
          <w:rFonts w:asciiTheme="minorEastAsia" w:hAnsiTheme="minorEastAsia"/>
        </w:rPr>
        <w:t>（3）过程③表示核移植的过程，一般用显微注射法将成纤维细胞注入去核的处于减数第二次分裂中期的卵母细胞膜与透明带之间；过程⑤胚胎移植时，受体子宫对移入的胚胎基本不发生免疫排斥反应，为胚胎在受体内存活提供了可能；在孕育过程中，移入受体子宫的胚胎的遗传特性不受影响。</w:t>
      </w:r>
    </w:p>
    <w:p w:rsidR="00D96CC4" w:rsidRPr="00532C51" w:rsidRDefault="00D96CC4" w:rsidP="00D96CC4">
      <w:pPr>
        <w:spacing w:line="360" w:lineRule="auto"/>
        <w:jc w:val="left"/>
        <w:textAlignment w:val="center"/>
        <w:rPr>
          <w:rFonts w:asciiTheme="minorEastAsia" w:hAnsiTheme="minorEastAsia"/>
        </w:rPr>
      </w:pPr>
      <w:r w:rsidRPr="00532C51">
        <w:rPr>
          <w:rFonts w:asciiTheme="minorEastAsia" w:hAnsiTheme="minorEastAsia"/>
        </w:rPr>
        <w:lastRenderedPageBreak/>
        <w:t>（4）mRNA是翻译形成蛋白质的模板，因此向融合细胞注射Kd4d的mRNA，可以通过翻译形成相关的蛋白质，进而提高胚胎的形成率。</w:t>
      </w:r>
    </w:p>
    <w:p w:rsidR="00D96CC4" w:rsidRPr="00532C51" w:rsidRDefault="00D96CC4" w:rsidP="00D96CC4">
      <w:pPr>
        <w:rPr>
          <w:rFonts w:asciiTheme="minorEastAsia" w:hAnsiTheme="minorEastAsia"/>
        </w:rPr>
      </w:pPr>
    </w:p>
    <w:p w:rsidR="00D96CC4" w:rsidRPr="00532C51" w:rsidRDefault="00D96CC4" w:rsidP="00D96CC4">
      <w:pPr>
        <w:rPr>
          <w:rFonts w:asciiTheme="minorEastAsia" w:hAnsiTheme="minorEastAsia"/>
        </w:rPr>
      </w:pPr>
    </w:p>
    <w:p w:rsidR="00D96CC4" w:rsidRPr="00532C51" w:rsidRDefault="00D96CC4" w:rsidP="00D96CC4">
      <w:pPr>
        <w:spacing w:line="360" w:lineRule="auto"/>
        <w:jc w:val="left"/>
        <w:textAlignment w:val="center"/>
        <w:rPr>
          <w:rFonts w:asciiTheme="minorEastAsia" w:hAnsiTheme="minorEastAsia"/>
        </w:rPr>
      </w:pPr>
    </w:p>
    <w:p w:rsidR="00D96CC4" w:rsidRPr="00D96CC4" w:rsidRDefault="00D96CC4" w:rsidP="00D96CC4">
      <w:pPr>
        <w:pStyle w:val="a3"/>
        <w:tabs>
          <w:tab w:val="left" w:pos="3402"/>
        </w:tabs>
        <w:snapToGrid w:val="0"/>
        <w:spacing w:line="360" w:lineRule="auto"/>
        <w:jc w:val="left"/>
        <w:rPr>
          <w:rFonts w:asciiTheme="minorEastAsia" w:eastAsiaTheme="minorEastAsia" w:hAnsiTheme="minorEastAsia"/>
        </w:rPr>
      </w:pPr>
    </w:p>
    <w:sectPr w:rsidR="00D96CC4" w:rsidRPr="00D96CC4" w:rsidSect="007476D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26D3" w:rsidRDefault="005726D3" w:rsidP="009B7729">
      <w:r>
        <w:separator/>
      </w:r>
    </w:p>
  </w:endnote>
  <w:endnote w:type="continuationSeparator" w:id="0">
    <w:p w:rsidR="005726D3" w:rsidRDefault="005726D3" w:rsidP="009B77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 New Romans">
    <w:altName w:val="Times New Roman"/>
    <w:charset w:val="00"/>
    <w:family w:val="auto"/>
    <w:pitch w:val="default"/>
    <w:sig w:usb0="00000000" w:usb1="00000000" w:usb2="00000000"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26D3" w:rsidRDefault="005726D3" w:rsidP="009B7729">
      <w:r>
        <w:separator/>
      </w:r>
    </w:p>
  </w:footnote>
  <w:footnote w:type="continuationSeparator" w:id="0">
    <w:p w:rsidR="005726D3" w:rsidRDefault="005726D3" w:rsidP="009B772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0A0D8A"/>
    <w:rsid w:val="0006524C"/>
    <w:rsid w:val="000A0D8A"/>
    <w:rsid w:val="000B3B12"/>
    <w:rsid w:val="00132FFD"/>
    <w:rsid w:val="00260239"/>
    <w:rsid w:val="0028016C"/>
    <w:rsid w:val="0042185D"/>
    <w:rsid w:val="005726D3"/>
    <w:rsid w:val="007476D4"/>
    <w:rsid w:val="009B7729"/>
    <w:rsid w:val="00D96CC4"/>
    <w:rsid w:val="00E9668E"/>
    <w:rsid w:val="00F47A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0D8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rsid w:val="000A0D8A"/>
    <w:rPr>
      <w:rFonts w:ascii="宋体" w:eastAsia="宋体" w:hAnsi="Courier New" w:cs="Courier New"/>
      <w:szCs w:val="21"/>
    </w:rPr>
  </w:style>
  <w:style w:type="character" w:customStyle="1" w:styleId="Char">
    <w:name w:val="纯文本 Char"/>
    <w:basedOn w:val="a0"/>
    <w:link w:val="a3"/>
    <w:rsid w:val="000A0D8A"/>
    <w:rPr>
      <w:rFonts w:ascii="宋体" w:eastAsia="宋体" w:hAnsi="Courier New" w:cs="Courier New"/>
      <w:szCs w:val="21"/>
    </w:rPr>
  </w:style>
  <w:style w:type="paragraph" w:customStyle="1" w:styleId="Normal1">
    <w:name w:val="Normal_1"/>
    <w:qFormat/>
    <w:rsid w:val="00F47A6D"/>
    <w:pPr>
      <w:widowControl w:val="0"/>
      <w:jc w:val="both"/>
    </w:pPr>
    <w:rPr>
      <w:rFonts w:ascii="Time New Romans" w:eastAsia="宋体" w:hAnsi="Time New Romans" w:cs="宋体"/>
    </w:rPr>
  </w:style>
  <w:style w:type="paragraph" w:styleId="a4">
    <w:name w:val="header"/>
    <w:basedOn w:val="a"/>
    <w:link w:val="Char0"/>
    <w:uiPriority w:val="99"/>
    <w:unhideWhenUsed/>
    <w:rsid w:val="009B7729"/>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9B7729"/>
    <w:rPr>
      <w:sz w:val="18"/>
      <w:szCs w:val="18"/>
    </w:rPr>
  </w:style>
  <w:style w:type="paragraph" w:styleId="a5">
    <w:name w:val="footer"/>
    <w:basedOn w:val="a"/>
    <w:link w:val="Char1"/>
    <w:uiPriority w:val="99"/>
    <w:unhideWhenUsed/>
    <w:rsid w:val="009B7729"/>
    <w:pPr>
      <w:tabs>
        <w:tab w:val="center" w:pos="4153"/>
        <w:tab w:val="right" w:pos="8306"/>
      </w:tabs>
      <w:snapToGrid w:val="0"/>
      <w:jc w:val="left"/>
    </w:pPr>
    <w:rPr>
      <w:sz w:val="18"/>
      <w:szCs w:val="18"/>
    </w:rPr>
  </w:style>
  <w:style w:type="character" w:customStyle="1" w:styleId="Char1">
    <w:name w:val="页脚 Char"/>
    <w:basedOn w:val="a0"/>
    <w:link w:val="a5"/>
    <w:uiPriority w:val="99"/>
    <w:rsid w:val="009B7729"/>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3</Pages>
  <Words>303</Words>
  <Characters>1730</Characters>
  <Application>Microsoft Office Word</Application>
  <DocSecurity>0</DocSecurity>
  <Lines>14</Lines>
  <Paragraphs>4</Paragraphs>
  <ScaleCrop>false</ScaleCrop>
  <Company/>
  <LinksUpToDate>false</LinksUpToDate>
  <CharactersWithSpaces>2029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apple</cp:lastModifiedBy>
  <cp:revision>9</cp:revision>
  <dcterms:created xsi:type="dcterms:W3CDTF">2020-04-04T10:01:00Z</dcterms:created>
  <dcterms:modified xsi:type="dcterms:W3CDTF">2020-05-05T06:51:00Z</dcterms:modified>
</cp:coreProperties>
</file>