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14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高二年级物理42课时 光学探秘之单元复习1《光的折射 全反射复习 》</w:t>
      </w:r>
    </w:p>
    <w:p>
      <w:pPr>
        <w:pStyle w:val="14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课后作业参考答案</w:t>
      </w:r>
    </w:p>
    <w:p>
      <w:pPr>
        <w:pStyle w:val="14"/>
      </w:pPr>
      <w:r>
        <w:t>1.  A</w:t>
      </w:r>
    </w:p>
    <w:p>
      <w:pPr>
        <w:pStyle w:val="14"/>
      </w:pPr>
      <w:r>
        <w:t>2.  B</w:t>
      </w:r>
    </w:p>
    <w:p>
      <w:pPr>
        <w:pStyle w:val="14"/>
      </w:pPr>
      <w:r>
        <w:t>3.  B</w:t>
      </w:r>
      <w:bookmarkStart w:id="0" w:name="_GoBack"/>
      <w:bookmarkEnd w:id="0"/>
    </w:p>
    <w:p>
      <w:pPr>
        <w:pStyle w:val="14"/>
      </w:pPr>
      <w:r>
        <w:t xml:space="preserve">【解析】由题意推断此时的入射角为 </w:t>
      </w:r>
      <w:r>
        <w:drawing>
          <wp:inline distT="0" distB="0" distL="114300" distR="114300">
            <wp:extent cx="209550" cy="108585"/>
            <wp:effectExtent l="0" t="0" r="0" b="508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14"/>
      </w:pPr>
      <w:r>
        <w:t xml:space="preserve">根据公式 </w:t>
      </w:r>
      <w:r>
        <w:rPr>
          <w:position w:val="-17"/>
        </w:rPr>
        <w:drawing>
          <wp:inline distT="0" distB="0" distL="114300" distR="114300">
            <wp:extent cx="1181735" cy="32258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2319" cy="3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pStyle w:val="14"/>
      </w:pPr>
      <w:r>
        <w:t>4.  C</w:t>
      </w:r>
    </w:p>
    <w:p>
      <w:pPr>
        <w:pStyle w:val="14"/>
      </w:pPr>
      <w:r>
        <w:t>【解析】由折射率与光速关系公式：</w:t>
      </w:r>
      <w:r>
        <w:rPr>
          <w:position w:val="-17"/>
        </w:rPr>
        <w:drawing>
          <wp:inline distT="0" distB="0" distL="114300" distR="114300">
            <wp:extent cx="391795" cy="28321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948" cy="2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14"/>
      </w:pPr>
      <w:r>
        <w:t xml:space="preserve">根据题意，作出如图所示的光路示意图，其中入射角等于临界角 </w:t>
      </w:r>
      <w:r>
        <w:drawing>
          <wp:inline distT="0" distB="0" distL="114300" distR="114300">
            <wp:extent cx="101600" cy="104140"/>
            <wp:effectExtent l="0" t="0" r="0" b="1079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14"/>
      </w:pPr>
      <w:r>
        <w:t>根据全反射定律：</w:t>
      </w:r>
      <w:r>
        <w:rPr>
          <w:position w:val="-17"/>
        </w:rPr>
        <w:drawing>
          <wp:inline distT="0" distB="0" distL="114300" distR="114300">
            <wp:extent cx="647065" cy="31813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542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14"/>
      </w:pPr>
      <w:r>
        <w:rPr>
          <w:position w:val="-67"/>
        </w:rPr>
        <w:drawing>
          <wp:inline distT="0" distB="0" distL="114300" distR="114300">
            <wp:extent cx="2266315" cy="989330"/>
            <wp:effectExtent l="0" t="0" r="6985" b="127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49" cy="98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</w:pPr>
      <w:r>
        <w:t>根据几何关系列式解出：</w:t>
      </w:r>
      <w:r>
        <w:rPr>
          <w:position w:val="-22"/>
        </w:rPr>
        <w:drawing>
          <wp:inline distT="0" distB="0" distL="114300" distR="114300">
            <wp:extent cx="845185" cy="35687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5710" cy="35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14"/>
      </w:pPr>
      <w:r>
        <w:t>这个区域的面积：</w:t>
      </w:r>
      <w:r>
        <w:rPr>
          <w:position w:val="-34"/>
        </w:rPr>
        <w:drawing>
          <wp:inline distT="0" distB="0" distL="114300" distR="114300">
            <wp:extent cx="2184400" cy="46101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4758" cy="46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</w:pPr>
      <w:r>
        <w:t>5.  B</w:t>
      </w:r>
    </w:p>
    <w:p>
      <w:pPr>
        <w:pStyle w:val="14"/>
      </w:pPr>
      <w:r>
        <w:t xml:space="preserve">【解析】画出入射光线与出射光线反向延长线的交点即为发生全反射的位置，画上全反射棱镜，如图所示，则可知B项正确 </w:t>
      </w:r>
    </w:p>
    <w:p>
      <w:pPr>
        <w:pStyle w:val="14"/>
      </w:pPr>
      <w:r>
        <w:rPr>
          <w:position w:val="-65"/>
        </w:rPr>
        <w:drawing>
          <wp:inline distT="0" distB="0" distL="114300" distR="114300">
            <wp:extent cx="3152775" cy="952500"/>
            <wp:effectExtent l="0" t="0" r="952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95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</w:pPr>
      <w:r>
        <w:t>6.  C</w:t>
      </w:r>
    </w:p>
    <w:p>
      <w:pPr>
        <w:pStyle w:val="14"/>
      </w:pPr>
      <w:r>
        <w:t>【解析】由于各种单色光中，紫光的折射率最大，偏折角也最大，成的像最高，红光的折射率最小，偏折角也最小，成的像最低，故C正确。</w:t>
      </w:r>
    </w:p>
    <w:p>
      <w:pPr>
        <w:pStyle w:val="14"/>
      </w:pPr>
      <w:r>
        <w:t>7.  C</w:t>
      </w:r>
    </w:p>
    <w:p>
      <w:pPr>
        <w:pStyle w:val="14"/>
      </w:pPr>
      <w:r>
        <w:t>8.  C</w:t>
      </w:r>
    </w:p>
    <w:p>
      <w:pPr>
        <w:pStyle w:val="14"/>
      </w:pPr>
      <w:r>
        <w:rPr>
          <w:rFonts w:hint="eastAsia"/>
          <w:lang w:val="en-US" w:eastAsia="zh-CN"/>
        </w:rPr>
        <w:t>9</w:t>
      </w:r>
      <w:r>
        <w:t xml:space="preserve">.   </w:t>
      </w:r>
      <w:r>
        <w:rPr>
          <w:position w:val="-17"/>
        </w:rPr>
        <w:drawing>
          <wp:inline distT="0" distB="0" distL="114300" distR="114300">
            <wp:extent cx="75565" cy="318135"/>
            <wp:effectExtent l="0" t="0" r="635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14"/>
      </w:pPr>
      <w:r>
        <w:rPr>
          <w:rFonts w:hint="eastAsia"/>
          <w:lang w:val="en-US" w:eastAsia="zh-CN"/>
        </w:rPr>
        <w:t>10</w:t>
      </w:r>
      <w:r>
        <w:t xml:space="preserve">.   </w:t>
      </w:r>
      <w:r>
        <w:drawing>
          <wp:inline distT="0" distB="0" distL="114300" distR="114300">
            <wp:extent cx="192405" cy="104140"/>
            <wp:effectExtent l="0" t="0" r="0" b="10795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93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14"/>
      </w:pPr>
      <w:r>
        <w:t xml:space="preserve">【解析】由折射定律得 </w:t>
      </w:r>
      <w:r>
        <w:rPr>
          <w:position w:val="-47"/>
        </w:rPr>
        <w:drawing>
          <wp:inline distT="0" distB="0" distL="114300" distR="114300">
            <wp:extent cx="1525905" cy="67945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5951" cy="68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14"/>
      </w:pPr>
      <w:r>
        <w:t xml:space="preserve">因为 </w:t>
      </w:r>
      <w:r>
        <w:drawing>
          <wp:inline distT="0" distB="0" distL="114300" distR="114300">
            <wp:extent cx="668655" cy="104140"/>
            <wp:effectExtent l="0" t="0" r="0" b="1079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901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14"/>
      </w:pPr>
      <w:r>
        <w:t xml:space="preserve">所以 </w:t>
      </w:r>
      <w:r>
        <w:rPr>
          <w:position w:val="-17"/>
        </w:rPr>
        <w:drawing>
          <wp:inline distT="0" distB="0" distL="114300" distR="114300">
            <wp:extent cx="3448050" cy="35814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8312" cy="35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14"/>
      </w:pPr>
    </w:p>
    <w:p>
      <w:pPr>
        <w:pStyle w:val="14"/>
      </w:pPr>
      <w:r>
        <w:rPr>
          <w:rFonts w:hint="eastAsia"/>
          <w:lang w:val="en-US" w:eastAsia="zh-CN"/>
        </w:rPr>
        <w:t>11</w:t>
      </w:r>
      <w:r>
        <w:t xml:space="preserve">. （1） </w:t>
      </w:r>
      <w:r>
        <w:rPr>
          <w:position w:val="-2"/>
        </w:rPr>
        <w:drawing>
          <wp:inline distT="0" distB="0" distL="114300" distR="114300">
            <wp:extent cx="211455" cy="151765"/>
            <wp:effectExtent l="0" t="0" r="4445" b="63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1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</w:pPr>
      <w:r>
        <w:t>【解析】由几何关系得：</w:t>
      </w:r>
      <w:r>
        <w:rPr>
          <w:position w:val="-3"/>
        </w:rPr>
        <w:drawing>
          <wp:inline distT="0" distB="0" distL="114300" distR="114300">
            <wp:extent cx="563880" cy="131445"/>
            <wp:effectExtent l="0" t="0" r="0" b="889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075" cy="1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3"/>
        </w:rPr>
        <w:drawing>
          <wp:inline distT="0" distB="0" distL="114300" distR="114300">
            <wp:extent cx="563880" cy="131445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075" cy="1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，根据折射定律得，折射率 </w:t>
      </w:r>
      <w:r>
        <w:rPr>
          <w:position w:val="-20"/>
        </w:rPr>
        <w:drawing>
          <wp:inline distT="0" distB="0" distL="114300" distR="114300">
            <wp:extent cx="1106805" cy="34544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07375" cy="34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pStyle w:val="14"/>
      </w:pPr>
      <w:r>
        <w:t xml:space="preserve">      （2） </w:t>
      </w:r>
      <w:r>
        <w:rPr>
          <w:position w:val="-17"/>
        </w:rPr>
        <w:drawing>
          <wp:inline distT="0" distB="0" distL="114300" distR="114300">
            <wp:extent cx="294005" cy="34925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4364" cy="3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</w:pPr>
      <w:r>
        <w:t xml:space="preserve">【解析】根据 </w:t>
      </w:r>
      <w:r>
        <w:rPr>
          <w:position w:val="-17"/>
        </w:rPr>
        <w:drawing>
          <wp:inline distT="0" distB="0" distL="114300" distR="114300">
            <wp:extent cx="391795" cy="28321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948" cy="2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，得 </w:t>
      </w:r>
      <w:r>
        <w:rPr>
          <w:position w:val="-22"/>
        </w:rPr>
        <w:drawing>
          <wp:inline distT="0" distB="0" distL="114300" distR="114300">
            <wp:extent cx="1393190" cy="38354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3290" cy="38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pStyle w:val="14"/>
      </w:pPr>
    </w:p>
    <w:p>
      <w:pPr>
        <w:pStyle w:val="14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5E46"/>
    <w:rsid w:val="16A45BD2"/>
    <w:rsid w:val="1E6472F6"/>
    <w:rsid w:val="35711D42"/>
    <w:rsid w:val="4C125F1A"/>
    <w:rsid w:val="668D603E"/>
    <w:rsid w:val="7A6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6">
    <w:name w:val="ItemQDescSpecialMathIndent1"/>
    <w:basedOn w:val="7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7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8">
    <w:name w:val="OptWithTabs2SpecialMathIndent1"/>
    <w:basedOn w:val="9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9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0">
    <w:name w:val="LinespaceMathQuestion"/>
    <w:basedOn w:val="1"/>
    <w:next w:val="1"/>
    <w:qFormat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1">
    <w:name w:val="OptWithTabs1SpecialMathIndent1"/>
    <w:basedOn w:val="8"/>
    <w:next w:val="1"/>
    <w:qFormat/>
    <w:uiPriority w:val="0"/>
    <w:pPr>
      <w:tabs>
        <w:tab w:val="clear" w:pos="5055"/>
      </w:tabs>
    </w:pPr>
  </w:style>
  <w:style w:type="paragraph" w:customStyle="1" w:styleId="12">
    <w:name w:val="ItemQDescSpecialMathIndent2"/>
    <w:basedOn w:val="7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3">
    <w:name w:val="ItemQDescSpecialMathIndent2Indent1"/>
    <w:basedOn w:val="7"/>
    <w:qFormat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14">
    <w:name w:val="ItemAnswer"/>
    <w:basedOn w:val="1"/>
    <w:qFormat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png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2020-04-22T12:01:00Z</dcterms:created>
  <dc:creator>cjl</dc:creator>
  <cp:lastModifiedBy>张成</cp:lastModifiedBy>
  <dcterms:modified xsi:type="dcterms:W3CDTF">2020-04-22T13:34:35Z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