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64" w:rsidRPr="00503BB9" w:rsidRDefault="00A20264" w:rsidP="00A20264">
      <w:pPr>
        <w:spacing w:line="360" w:lineRule="auto"/>
        <w:jc w:val="center"/>
        <w:rPr>
          <w:rFonts w:asciiTheme="minorEastAsia" w:hAnsiTheme="minorEastAsia"/>
          <w:b/>
          <w:kern w:val="0"/>
          <w:sz w:val="30"/>
          <w:szCs w:val="30"/>
        </w:rPr>
      </w:pPr>
      <w:r w:rsidRPr="00503BB9">
        <w:rPr>
          <w:rFonts w:asciiTheme="minorEastAsia" w:hAnsiTheme="minorEastAsia"/>
          <w:b/>
          <w:sz w:val="30"/>
          <w:szCs w:val="30"/>
        </w:rPr>
        <w:t>7</w:t>
      </w:r>
      <w:r w:rsidRPr="00503BB9">
        <w:rPr>
          <w:rFonts w:asciiTheme="minorEastAsia" w:hAnsiTheme="minorEastAsia" w:hint="eastAsia"/>
          <w:b/>
          <w:sz w:val="30"/>
          <w:szCs w:val="30"/>
        </w:rPr>
        <w:t>年级</w:t>
      </w:r>
      <w:r w:rsidR="00140117">
        <w:rPr>
          <w:rFonts w:asciiTheme="minorEastAsia" w:hAnsiTheme="minorEastAsia" w:hint="eastAsia"/>
          <w:b/>
          <w:sz w:val="30"/>
          <w:szCs w:val="30"/>
        </w:rPr>
        <w:t>音乐</w:t>
      </w:r>
      <w:r w:rsidRPr="00503BB9">
        <w:rPr>
          <w:rFonts w:asciiTheme="minorEastAsia" w:hAnsiTheme="minorEastAsia" w:hint="eastAsia"/>
          <w:b/>
          <w:sz w:val="30"/>
          <w:szCs w:val="30"/>
        </w:rPr>
        <w:t>第</w:t>
      </w:r>
      <w:r w:rsidRPr="00503BB9">
        <w:rPr>
          <w:rFonts w:asciiTheme="minorEastAsia" w:hAnsiTheme="minorEastAsia"/>
          <w:b/>
          <w:sz w:val="30"/>
          <w:szCs w:val="30"/>
        </w:rPr>
        <w:t>13</w:t>
      </w:r>
      <w:r w:rsidRPr="00503BB9">
        <w:rPr>
          <w:rFonts w:asciiTheme="minorEastAsia" w:hAnsiTheme="minorEastAsia" w:hint="eastAsia"/>
          <w:b/>
          <w:sz w:val="30"/>
          <w:szCs w:val="30"/>
        </w:rPr>
        <w:t>课时</w:t>
      </w:r>
      <w:r w:rsidRPr="00503BB9">
        <w:rPr>
          <w:rFonts w:asciiTheme="minorEastAsia" w:hAnsiTheme="minorEastAsia" w:hint="eastAsia"/>
          <w:b/>
          <w:kern w:val="0"/>
          <w:sz w:val="30"/>
          <w:szCs w:val="30"/>
        </w:rPr>
        <w:t>《青少年管弦乐队指南》拓展资源</w:t>
      </w:r>
    </w:p>
    <w:p w:rsidR="00A20264" w:rsidRDefault="00A20264" w:rsidP="00A20264">
      <w:pPr>
        <w:spacing w:line="360" w:lineRule="auto"/>
        <w:ind w:firstLineChars="174" w:firstLine="418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632463" cy="2008134"/>
            <wp:effectExtent l="19050" t="0" r="0" b="0"/>
            <wp:docPr id="6" name="图片 1" descr="C:\Users\Administrator\Desktop\u=724513681,403029789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u=724513681,403029789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06" cy="2006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0264" w:rsidRPr="00503BB9" w:rsidRDefault="00A20264" w:rsidP="00A20264">
      <w:pPr>
        <w:spacing w:line="360" w:lineRule="auto"/>
        <w:ind w:firstLineChars="174" w:firstLine="419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503BB9">
        <w:rPr>
          <w:rFonts w:asciiTheme="minorEastAsia" w:hAnsiTheme="minorEastAsia" w:hint="eastAsia"/>
          <w:b/>
          <w:kern w:val="0"/>
          <w:sz w:val="24"/>
          <w:szCs w:val="24"/>
        </w:rPr>
        <w:t>一、相关知识简介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（一）</w:t>
      </w:r>
      <w:r w:rsidRPr="00503BB9">
        <w:rPr>
          <w:rFonts w:asciiTheme="minorEastAsia" w:hAnsiTheme="minorEastAsia"/>
          <w:sz w:val="24"/>
          <w:szCs w:val="24"/>
        </w:rPr>
        <w:t>标准管弦乐</w:t>
      </w:r>
      <w:r w:rsidRPr="00503BB9">
        <w:rPr>
          <w:rFonts w:asciiTheme="minorEastAsia" w:hAnsiTheme="minorEastAsia" w:hint="eastAsia"/>
          <w:sz w:val="24"/>
          <w:szCs w:val="24"/>
        </w:rPr>
        <w:t>队乐器</w:t>
      </w:r>
      <w:r w:rsidRPr="00503BB9">
        <w:rPr>
          <w:rFonts w:asciiTheme="minorEastAsia" w:hAnsiTheme="minorEastAsia"/>
          <w:sz w:val="24"/>
          <w:szCs w:val="24"/>
        </w:rPr>
        <w:t>组</w:t>
      </w:r>
      <w:r w:rsidRPr="00503BB9">
        <w:rPr>
          <w:rFonts w:asciiTheme="minorEastAsia" w:hAnsiTheme="minorEastAsia" w:hint="eastAsia"/>
          <w:sz w:val="24"/>
          <w:szCs w:val="24"/>
        </w:rPr>
        <w:t>简介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1.木管乐器组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由</w:t>
      </w:r>
      <w:r w:rsidRPr="00503BB9">
        <w:rPr>
          <w:rFonts w:asciiTheme="minorEastAsia" w:hAnsiTheme="minorEastAsia"/>
          <w:sz w:val="24"/>
          <w:szCs w:val="24"/>
        </w:rPr>
        <w:t>六孔</w:t>
      </w:r>
      <w:proofErr w:type="gramStart"/>
      <w:r w:rsidRPr="00503BB9">
        <w:rPr>
          <w:rFonts w:asciiTheme="minorEastAsia" w:hAnsiTheme="minorEastAsia"/>
          <w:sz w:val="24"/>
          <w:szCs w:val="24"/>
        </w:rPr>
        <w:t>小锡笛改良</w:t>
      </w:r>
      <w:proofErr w:type="gramEnd"/>
      <w:r w:rsidRPr="00503BB9">
        <w:rPr>
          <w:rFonts w:asciiTheme="minorEastAsia" w:hAnsiTheme="minorEastAsia"/>
          <w:sz w:val="24"/>
          <w:szCs w:val="24"/>
        </w:rPr>
        <w:t>而成</w:t>
      </w:r>
      <w:r w:rsidRPr="00503BB9">
        <w:rPr>
          <w:rFonts w:asciiTheme="minorEastAsia" w:hAnsiTheme="minorEastAsia" w:hint="eastAsia"/>
          <w:sz w:val="24"/>
          <w:szCs w:val="24"/>
        </w:rPr>
        <w:t>，他们</w:t>
      </w:r>
      <w:r w:rsidRPr="00503BB9">
        <w:rPr>
          <w:rFonts w:asciiTheme="minorEastAsia" w:hAnsiTheme="minorEastAsia"/>
          <w:sz w:val="24"/>
          <w:szCs w:val="24"/>
        </w:rPr>
        <w:t>都是木制的。</w:t>
      </w:r>
      <w:r w:rsidRPr="00503BB9">
        <w:rPr>
          <w:rFonts w:asciiTheme="minorEastAsia" w:hAnsiTheme="minorEastAsia" w:hint="eastAsia"/>
          <w:sz w:val="24"/>
          <w:szCs w:val="24"/>
        </w:rPr>
        <w:t>他们</w:t>
      </w:r>
      <w:r w:rsidRPr="00503BB9">
        <w:rPr>
          <w:rFonts w:asciiTheme="minorEastAsia" w:hAnsiTheme="minorEastAsia"/>
          <w:sz w:val="24"/>
          <w:szCs w:val="24"/>
        </w:rPr>
        <w:t>分别是</w:t>
      </w:r>
      <w:r w:rsidRPr="00503BB9">
        <w:rPr>
          <w:rFonts w:asciiTheme="minorEastAsia" w:hAnsiTheme="minorEastAsia" w:hint="eastAsia"/>
          <w:sz w:val="24"/>
          <w:szCs w:val="24"/>
        </w:rPr>
        <w:t>短笛</w:t>
      </w:r>
      <w:r w:rsidRPr="00503BB9">
        <w:rPr>
          <w:rFonts w:asciiTheme="minorEastAsia" w:hAnsiTheme="minorEastAsia"/>
          <w:sz w:val="24"/>
          <w:szCs w:val="24"/>
        </w:rPr>
        <w:t>、长笛、单簧管、双簧管、大管（又名</w:t>
      </w:r>
      <w:r w:rsidRPr="00503BB9">
        <w:rPr>
          <w:rFonts w:asciiTheme="minorEastAsia" w:hAnsiTheme="minorEastAsia" w:hint="eastAsia"/>
          <w:sz w:val="24"/>
          <w:szCs w:val="24"/>
        </w:rPr>
        <w:t>巴松</w:t>
      </w:r>
      <w:r w:rsidRPr="00503BB9">
        <w:rPr>
          <w:rFonts w:asciiTheme="minorEastAsia" w:hAnsiTheme="minorEastAsia"/>
          <w:sz w:val="24"/>
          <w:szCs w:val="24"/>
        </w:rPr>
        <w:t>）</w:t>
      </w:r>
      <w:r w:rsidRPr="00503BB9">
        <w:rPr>
          <w:rFonts w:asciiTheme="minorEastAsia" w:hAnsiTheme="minorEastAsia" w:hint="eastAsia"/>
          <w:sz w:val="24"/>
          <w:szCs w:val="24"/>
        </w:rPr>
        <w:t>。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2.铜管乐器组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早期</w:t>
      </w:r>
      <w:proofErr w:type="gramStart"/>
      <w:r w:rsidRPr="00503BB9">
        <w:rPr>
          <w:rFonts w:asciiTheme="minorEastAsia" w:hAnsiTheme="minorEastAsia"/>
          <w:sz w:val="24"/>
          <w:szCs w:val="24"/>
        </w:rPr>
        <w:t>铜管乐器指小号</w:t>
      </w:r>
      <w:proofErr w:type="gramEnd"/>
      <w:r w:rsidRPr="00503BB9">
        <w:rPr>
          <w:rFonts w:asciiTheme="minorEastAsia" w:hAnsiTheme="minorEastAsia"/>
          <w:sz w:val="24"/>
          <w:szCs w:val="24"/>
        </w:rPr>
        <w:t>和</w:t>
      </w:r>
      <w:proofErr w:type="gramStart"/>
      <w:r w:rsidRPr="00503BB9">
        <w:rPr>
          <w:rFonts w:asciiTheme="minorEastAsia" w:hAnsiTheme="minorEastAsia"/>
          <w:sz w:val="24"/>
          <w:szCs w:val="24"/>
        </w:rPr>
        <w:t>猎号</w:t>
      </w:r>
      <w:proofErr w:type="gramEnd"/>
      <w:r w:rsidRPr="00503BB9">
        <w:rPr>
          <w:rFonts w:asciiTheme="minorEastAsia" w:hAnsiTheme="minorEastAsia" w:hint="eastAsia"/>
          <w:sz w:val="24"/>
          <w:szCs w:val="24"/>
        </w:rPr>
        <w:t>，</w:t>
      </w:r>
      <w:r w:rsidRPr="00503BB9">
        <w:rPr>
          <w:rFonts w:asciiTheme="minorEastAsia" w:hAnsiTheme="minorEastAsia"/>
          <w:sz w:val="24"/>
          <w:szCs w:val="24"/>
        </w:rPr>
        <w:t>现在的铜管乐器都是</w:t>
      </w:r>
      <w:r w:rsidRPr="00503BB9">
        <w:rPr>
          <w:rFonts w:asciiTheme="minorEastAsia" w:hAnsiTheme="minorEastAsia" w:hint="eastAsia"/>
          <w:sz w:val="24"/>
          <w:szCs w:val="24"/>
        </w:rPr>
        <w:t>他</w:t>
      </w:r>
      <w:r w:rsidRPr="00503BB9">
        <w:rPr>
          <w:rFonts w:asciiTheme="minorEastAsia" w:hAnsiTheme="minorEastAsia"/>
          <w:sz w:val="24"/>
          <w:szCs w:val="24"/>
        </w:rPr>
        <w:t>们的后代。</w:t>
      </w:r>
      <w:r w:rsidRPr="00503BB9">
        <w:rPr>
          <w:rFonts w:asciiTheme="minorEastAsia" w:hAnsiTheme="minorEastAsia" w:hint="eastAsia"/>
          <w:sz w:val="24"/>
          <w:szCs w:val="24"/>
        </w:rPr>
        <w:t>他们</w:t>
      </w:r>
      <w:r w:rsidRPr="00503BB9">
        <w:rPr>
          <w:rFonts w:asciiTheme="minorEastAsia" w:hAnsiTheme="minorEastAsia"/>
          <w:sz w:val="24"/>
          <w:szCs w:val="24"/>
        </w:rPr>
        <w:t>分别是小号、圆号、长号、大号。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3.弦乐器组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/>
          <w:sz w:val="24"/>
          <w:szCs w:val="24"/>
        </w:rPr>
        <w:t>多用</w:t>
      </w:r>
      <w:r w:rsidRPr="00503BB9">
        <w:rPr>
          <w:rFonts w:asciiTheme="minorEastAsia" w:hAnsiTheme="minorEastAsia" w:hint="eastAsia"/>
          <w:sz w:val="24"/>
          <w:szCs w:val="24"/>
        </w:rPr>
        <w:t>琴</w:t>
      </w:r>
      <w:r w:rsidRPr="00503BB9">
        <w:rPr>
          <w:rFonts w:asciiTheme="minorEastAsia" w:hAnsiTheme="minorEastAsia"/>
          <w:sz w:val="24"/>
          <w:szCs w:val="24"/>
        </w:rPr>
        <w:t>弓拉奏或用手指拨弦发声。</w:t>
      </w:r>
      <w:r w:rsidRPr="00503BB9">
        <w:rPr>
          <w:rFonts w:asciiTheme="minorEastAsia" w:hAnsiTheme="minorEastAsia" w:hint="eastAsia"/>
          <w:sz w:val="24"/>
          <w:szCs w:val="24"/>
        </w:rPr>
        <w:t>他们</w:t>
      </w:r>
      <w:r w:rsidRPr="00503BB9">
        <w:rPr>
          <w:rFonts w:asciiTheme="minorEastAsia" w:hAnsiTheme="minorEastAsia"/>
          <w:sz w:val="24"/>
          <w:szCs w:val="24"/>
        </w:rPr>
        <w:t>分别是小提琴、中提琴、大提琴、低音提琴（又名低音贝斯）。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4.打击乐组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可以</w:t>
      </w:r>
      <w:r w:rsidRPr="00503BB9">
        <w:rPr>
          <w:rFonts w:asciiTheme="minorEastAsia" w:hAnsiTheme="minorEastAsia"/>
          <w:sz w:val="24"/>
          <w:szCs w:val="24"/>
        </w:rPr>
        <w:t>敲击发出声音的任何乐器，其中定音鼓和木琴</w:t>
      </w:r>
      <w:r w:rsidRPr="00503BB9">
        <w:rPr>
          <w:rFonts w:asciiTheme="minorEastAsia" w:hAnsiTheme="minorEastAsia" w:hint="eastAsia"/>
          <w:sz w:val="24"/>
          <w:szCs w:val="24"/>
        </w:rPr>
        <w:t>可通过</w:t>
      </w:r>
      <w:r w:rsidRPr="00503BB9">
        <w:rPr>
          <w:rFonts w:asciiTheme="minorEastAsia" w:hAnsiTheme="minorEastAsia"/>
          <w:sz w:val="24"/>
          <w:szCs w:val="24"/>
        </w:rPr>
        <w:t>敲击不同位置发</w:t>
      </w:r>
      <w:r w:rsidRPr="00503BB9">
        <w:rPr>
          <w:rFonts w:asciiTheme="minorEastAsia" w:hAnsiTheme="minorEastAsia" w:hint="eastAsia"/>
          <w:sz w:val="24"/>
          <w:szCs w:val="24"/>
        </w:rPr>
        <w:t>出</w:t>
      </w:r>
      <w:r w:rsidRPr="00503BB9">
        <w:rPr>
          <w:rFonts w:asciiTheme="minorEastAsia" w:hAnsiTheme="minorEastAsia"/>
          <w:sz w:val="24"/>
          <w:szCs w:val="24"/>
        </w:rPr>
        <w:t>不一样的音高</w:t>
      </w:r>
      <w:r w:rsidRPr="00503BB9">
        <w:rPr>
          <w:rFonts w:asciiTheme="minorEastAsia" w:hAnsiTheme="minorEastAsia" w:hint="eastAsia"/>
          <w:sz w:val="24"/>
          <w:szCs w:val="24"/>
        </w:rPr>
        <w:t>，</w:t>
      </w:r>
      <w:r w:rsidRPr="00503BB9">
        <w:rPr>
          <w:rFonts w:asciiTheme="minorEastAsia" w:hAnsiTheme="minorEastAsia"/>
          <w:sz w:val="24"/>
          <w:szCs w:val="24"/>
        </w:rPr>
        <w:t>属于固定音高乐器</w:t>
      </w:r>
      <w:r w:rsidRPr="00503BB9">
        <w:rPr>
          <w:rFonts w:asciiTheme="minorEastAsia" w:hAnsiTheme="minorEastAsia" w:hint="eastAsia"/>
          <w:sz w:val="24"/>
          <w:szCs w:val="24"/>
        </w:rPr>
        <w:t>；</w:t>
      </w:r>
      <w:r w:rsidRPr="00503BB9">
        <w:rPr>
          <w:rFonts w:asciiTheme="minorEastAsia" w:hAnsiTheme="minorEastAsia"/>
          <w:sz w:val="24"/>
          <w:szCs w:val="24"/>
        </w:rPr>
        <w:t>其余</w:t>
      </w:r>
      <w:r w:rsidRPr="00503BB9">
        <w:rPr>
          <w:rFonts w:asciiTheme="minorEastAsia" w:hAnsiTheme="minorEastAsia" w:hint="eastAsia"/>
          <w:sz w:val="24"/>
          <w:szCs w:val="24"/>
        </w:rPr>
        <w:t>则为</w:t>
      </w:r>
      <w:r w:rsidRPr="00503BB9">
        <w:rPr>
          <w:rFonts w:asciiTheme="minorEastAsia" w:hAnsiTheme="minorEastAsia"/>
          <w:sz w:val="24"/>
          <w:szCs w:val="24"/>
        </w:rPr>
        <w:t>无固定音高乐器。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（二）作品</w:t>
      </w:r>
      <w:r w:rsidRPr="00503BB9">
        <w:rPr>
          <w:rFonts w:asciiTheme="minorEastAsia" w:hAnsiTheme="minorEastAsia"/>
          <w:sz w:val="24"/>
          <w:szCs w:val="24"/>
        </w:rPr>
        <w:t>简介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《青少年管弦乐队指南》(Op.34)是由英国作曲家本杰明·布里（Benjamin Britten，1913-1976）于1946年为英国政府拍摄的教育影片《管弦乐队的乐器》而创作的管弦乐曲，又名《珀塞尔主题变奏与赋格》。乐曲的主题选自英国作曲家亨利·珀塞尔(Henry Purcell，1659-1695)为戏剧《摩尔人的复仇》所作的配乐中一段活泼轻快的舞曲，并以此主题作了一系列变奏，向年轻听众一件一件地介绍了管弦乐队中的各种乐器。</w:t>
      </w:r>
    </w:p>
    <w:p w:rsidR="00A20264" w:rsidRPr="00503BB9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503BB9">
        <w:rPr>
          <w:rFonts w:ascii="楷体" w:eastAsia="楷体" w:hAnsi="楷体" w:cs="Times New Roman" w:hint="eastAsia"/>
          <w:szCs w:val="21"/>
        </w:rPr>
        <w:lastRenderedPageBreak/>
        <w:t>【资料来源】</w:t>
      </w:r>
    </w:p>
    <w:p w:rsidR="00A20264" w:rsidRPr="00503BB9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503BB9">
        <w:rPr>
          <w:rFonts w:ascii="楷体" w:eastAsia="楷体" w:hAnsi="楷体" w:cs="Times New Roman" w:hint="eastAsia"/>
          <w:szCs w:val="21"/>
        </w:rPr>
        <w:t>书名：《</w:t>
      </w:r>
      <w:r w:rsidRPr="00634077">
        <w:rPr>
          <w:rFonts w:ascii="楷体" w:eastAsia="楷体" w:hAnsi="楷体" w:cs="Times New Roman" w:hint="eastAsia"/>
          <w:szCs w:val="21"/>
        </w:rPr>
        <w:t>西方音乐通史</w:t>
      </w:r>
      <w:r w:rsidRPr="00503BB9">
        <w:rPr>
          <w:rFonts w:ascii="楷体" w:eastAsia="楷体" w:hAnsi="楷体" w:cs="Times New Roman" w:hint="eastAsia"/>
          <w:szCs w:val="21"/>
        </w:rPr>
        <w:t>》</w:t>
      </w:r>
    </w:p>
    <w:p w:rsidR="00A20264" w:rsidRPr="00503BB9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503BB9">
        <w:rPr>
          <w:rFonts w:ascii="楷体" w:eastAsia="楷体" w:hAnsi="楷体" w:cs="Times New Roman"/>
          <w:szCs w:val="21"/>
        </w:rPr>
        <w:t>作者：</w:t>
      </w:r>
      <w:r w:rsidRPr="00634077">
        <w:rPr>
          <w:rFonts w:ascii="楷体" w:eastAsia="楷体" w:hAnsi="楷体" w:cs="Times New Roman"/>
          <w:szCs w:val="21"/>
        </w:rPr>
        <w:t>于润洋</w:t>
      </w:r>
    </w:p>
    <w:p w:rsidR="00A20264" w:rsidRPr="00503BB9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503BB9">
        <w:rPr>
          <w:rFonts w:ascii="楷体" w:eastAsia="楷体" w:hAnsi="楷体" w:cs="Times New Roman"/>
          <w:szCs w:val="21"/>
        </w:rPr>
        <w:t>出版社：</w:t>
      </w:r>
      <w:r w:rsidRPr="00634077">
        <w:rPr>
          <w:rFonts w:ascii="楷体" w:eastAsia="楷体" w:hAnsi="楷体" w:cs="Times New Roman" w:hint="eastAsia"/>
          <w:szCs w:val="21"/>
        </w:rPr>
        <w:t>上海音乐</w:t>
      </w:r>
      <w:r w:rsidRPr="00503BB9">
        <w:rPr>
          <w:rFonts w:ascii="楷体" w:eastAsia="楷体" w:hAnsi="楷体" w:cs="Times New Roman" w:hint="eastAsia"/>
          <w:szCs w:val="21"/>
        </w:rPr>
        <w:t>出版社</w:t>
      </w:r>
    </w:p>
    <w:p w:rsidR="00A20264" w:rsidRPr="00503BB9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503BB9">
        <w:rPr>
          <w:rFonts w:ascii="楷体" w:eastAsia="楷体" w:hAnsi="楷体" w:cs="Times New Roman"/>
          <w:szCs w:val="21"/>
        </w:rPr>
        <w:t>出版时间：20</w:t>
      </w:r>
      <w:r w:rsidRPr="00634077">
        <w:rPr>
          <w:rFonts w:ascii="楷体" w:eastAsia="楷体" w:hAnsi="楷体" w:cs="Times New Roman" w:hint="eastAsia"/>
          <w:szCs w:val="21"/>
        </w:rPr>
        <w:t>12</w:t>
      </w:r>
      <w:r w:rsidRPr="00503BB9">
        <w:rPr>
          <w:rFonts w:ascii="楷体" w:eastAsia="楷体" w:hAnsi="楷体" w:cs="Times New Roman" w:hint="eastAsia"/>
          <w:szCs w:val="21"/>
        </w:rPr>
        <w:t>年</w:t>
      </w:r>
      <w:r w:rsidRPr="00634077">
        <w:rPr>
          <w:rFonts w:ascii="楷体" w:eastAsia="楷体" w:hAnsi="楷体" w:cs="Times New Roman" w:hint="eastAsia"/>
          <w:szCs w:val="21"/>
        </w:rPr>
        <w:t>1</w:t>
      </w:r>
      <w:r w:rsidRPr="00503BB9">
        <w:rPr>
          <w:rFonts w:ascii="楷体" w:eastAsia="楷体" w:hAnsi="楷体" w:cs="Times New Roman" w:hint="eastAsia"/>
          <w:szCs w:val="21"/>
        </w:rPr>
        <w:t>月</w:t>
      </w:r>
    </w:p>
    <w:p w:rsidR="00A20264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503BB9">
        <w:rPr>
          <w:rFonts w:ascii="楷体" w:eastAsia="楷体" w:hAnsi="楷体" w:cs="Times New Roman"/>
          <w:szCs w:val="21"/>
        </w:rPr>
        <w:t>ISBN：</w:t>
      </w:r>
      <w:r w:rsidRPr="00634077">
        <w:rPr>
          <w:rFonts w:ascii="楷体" w:eastAsia="楷体" w:hAnsi="楷体" w:cs="Times New Roman"/>
          <w:szCs w:val="21"/>
        </w:rPr>
        <w:t>978-7-80553-950-8/J.806</w:t>
      </w:r>
    </w:p>
    <w:p w:rsidR="00634077" w:rsidRPr="00634077" w:rsidRDefault="00634077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bookmarkStart w:id="0" w:name="_GoBack"/>
      <w:bookmarkEnd w:id="0"/>
    </w:p>
    <w:p w:rsidR="00A20264" w:rsidRPr="00503BB9" w:rsidRDefault="00A20264" w:rsidP="00A20264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503BB9">
        <w:rPr>
          <w:rFonts w:asciiTheme="minorEastAsia" w:hAnsiTheme="minorEastAsia" w:hint="eastAsia"/>
          <w:b/>
          <w:sz w:val="24"/>
          <w:szCs w:val="24"/>
        </w:rPr>
        <w:t>二、欣赏曲目推荐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424815</wp:posOffset>
            </wp:positionV>
            <wp:extent cx="1849120" cy="101346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013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03BB9">
        <w:rPr>
          <w:rFonts w:asciiTheme="minorEastAsia" w:hAnsiTheme="minorEastAsia" w:hint="eastAsia"/>
          <w:sz w:val="24"/>
          <w:szCs w:val="24"/>
        </w:rPr>
        <w:t>（一）国家大剧院管弦乐团演奏的《青少年管弦乐队指南》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2019年6月1日，国家大剧院音乐厅上演了一场特别策划的“六一儿童节”音乐会。芬兰指挥家、科隆西德广播交响乐团首席指挥尤卡—佩卡•萨拉斯特与国家大剧院管弦乐团以及演员王耀庆，通过英国作曲家本杰明•布里</w:t>
      </w:r>
      <w:proofErr w:type="gramStart"/>
      <w:r w:rsidRPr="00503BB9">
        <w:rPr>
          <w:rFonts w:asciiTheme="minorEastAsia" w:hAnsiTheme="minorEastAsia" w:hint="eastAsia"/>
          <w:sz w:val="24"/>
          <w:szCs w:val="24"/>
        </w:rPr>
        <w:t>顿专门</w:t>
      </w:r>
      <w:proofErr w:type="gramEnd"/>
      <w:r w:rsidRPr="00503BB9">
        <w:rPr>
          <w:rFonts w:asciiTheme="minorEastAsia" w:hAnsiTheme="minorEastAsia" w:hint="eastAsia"/>
          <w:sz w:val="24"/>
          <w:szCs w:val="24"/>
        </w:rPr>
        <w:t>为青少年创作的《青少年管弦乐队指南》，向观众演绎、讲解交响乐团的方方面面，国家大剧院管弦乐团特意委</w:t>
      </w:r>
      <w:proofErr w:type="gramStart"/>
      <w:r w:rsidRPr="00503BB9">
        <w:rPr>
          <w:rFonts w:asciiTheme="minorEastAsia" w:hAnsiTheme="minorEastAsia" w:hint="eastAsia"/>
          <w:sz w:val="24"/>
          <w:szCs w:val="24"/>
        </w:rPr>
        <w:t>约著名</w:t>
      </w:r>
      <w:proofErr w:type="gramEnd"/>
      <w:r w:rsidRPr="00503BB9">
        <w:rPr>
          <w:rFonts w:asciiTheme="minorEastAsia" w:hAnsiTheme="minorEastAsia" w:hint="eastAsia"/>
          <w:sz w:val="24"/>
          <w:szCs w:val="24"/>
        </w:rPr>
        <w:t>乐评人焦元溥撰写讲解词，并且在整首作品的呈现担当“场外指导”的重要角色。可以在国家大</w:t>
      </w:r>
      <w:proofErr w:type="gramStart"/>
      <w:r w:rsidRPr="00503BB9">
        <w:rPr>
          <w:rFonts w:asciiTheme="minorEastAsia" w:hAnsiTheme="minorEastAsia" w:hint="eastAsia"/>
          <w:sz w:val="24"/>
          <w:szCs w:val="24"/>
        </w:rPr>
        <w:t>剧院官网</w:t>
      </w:r>
      <w:proofErr w:type="gramEnd"/>
      <w:r w:rsidRPr="00503BB9">
        <w:rPr>
          <w:rFonts w:asciiTheme="minorEastAsia" w:hAnsiTheme="minorEastAsia" w:hint="eastAsia"/>
          <w:sz w:val="24"/>
          <w:szCs w:val="24"/>
        </w:rPr>
        <w:t>NCPA音乐厅观看这个版本的演奏。</w:t>
      </w:r>
    </w:p>
    <w:p w:rsidR="00A20264" w:rsidRPr="00503BB9" w:rsidRDefault="00A20264" w:rsidP="00A2026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03BB9">
        <w:rPr>
          <w:rFonts w:asciiTheme="minorEastAsia" w:hAnsiTheme="minorEastAsia" w:hint="eastAsia"/>
          <w:sz w:val="24"/>
          <w:szCs w:val="24"/>
        </w:rPr>
        <w:t>（二）小提琴独奏曲《沉思》（穆特演奏）</w:t>
      </w:r>
    </w:p>
    <w:p w:rsidR="00A20264" w:rsidRPr="00503BB9" w:rsidRDefault="00A20264" w:rsidP="00A20264">
      <w:pPr>
        <w:pStyle w:val="a5"/>
        <w:spacing w:line="360" w:lineRule="auto"/>
        <w:ind w:left="360"/>
        <w:jc w:val="left"/>
        <w:rPr>
          <w:rFonts w:asciiTheme="minorEastAsia" w:hAnsiTheme="minorEastAsia"/>
          <w:noProof/>
          <w:szCs w:val="21"/>
        </w:rPr>
      </w:pPr>
      <w:r w:rsidRPr="00503BB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13970</wp:posOffset>
            </wp:positionV>
            <wp:extent cx="1377950" cy="1379220"/>
            <wp:effectExtent l="19050" t="0" r="0" b="0"/>
            <wp:wrapSquare wrapText="bothSides"/>
            <wp:docPr id="5" name="图片 4" descr="C:\Users\Administrator\Desktop\006Y5Qr1zy7ss8h7gOO66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006Y5Qr1zy7ss8h7gOO66&amp;6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03BB9">
        <w:t>这张专辑是穆特</w:t>
      </w:r>
      <w:r w:rsidRPr="00503BB9">
        <w:t>1995</w:t>
      </w:r>
      <w:r w:rsidRPr="00503BB9">
        <w:t>年发行的一张精选辑，所选的四部作品分别是她与三位指挥大师（卡拉扬、穆蒂、小泽征尔）、四支世界顶级乐团（维也纳爱乐乐团、爱乐管弦乐团、柏林爱乐乐团、法国管弦乐团）合作的演奏录音。作品风格涵盖巴洛克、古典、浪漫、现代。</w:t>
      </w:r>
    </w:p>
    <w:p w:rsidR="00A20264" w:rsidRPr="00634077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634077">
        <w:rPr>
          <w:rFonts w:ascii="楷体" w:eastAsia="楷体" w:hAnsi="楷体" w:cs="Times New Roman"/>
          <w:szCs w:val="21"/>
        </w:rPr>
        <w:t xml:space="preserve">专辑名称：Meditation：Vivaldi - Mozart - Massenet - </w:t>
      </w:r>
      <w:proofErr w:type="spellStart"/>
      <w:r w:rsidRPr="00634077">
        <w:rPr>
          <w:rFonts w:ascii="楷体" w:eastAsia="楷体" w:hAnsi="楷体" w:cs="Times New Roman"/>
          <w:szCs w:val="21"/>
        </w:rPr>
        <w:t>Sarasate</w:t>
      </w:r>
      <w:proofErr w:type="spellEnd"/>
    </w:p>
    <w:p w:rsidR="00A20264" w:rsidRPr="00634077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634077">
        <w:rPr>
          <w:rFonts w:ascii="楷体" w:eastAsia="楷体" w:hAnsi="楷体" w:cs="Times New Roman"/>
          <w:szCs w:val="21"/>
        </w:rPr>
        <w:t>演奏家：Anne-Sophie Mutter</w:t>
      </w:r>
    </w:p>
    <w:p w:rsidR="00A20264" w:rsidRPr="00634077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634077">
        <w:rPr>
          <w:rFonts w:ascii="楷体" w:eastAsia="楷体" w:hAnsi="楷体" w:cs="Times New Roman"/>
          <w:szCs w:val="21"/>
        </w:rPr>
        <w:t>协奏乐团：Vienna Philharmonic Orchestra、</w:t>
      </w:r>
      <w:proofErr w:type="spellStart"/>
      <w:r w:rsidRPr="00634077">
        <w:rPr>
          <w:rFonts w:ascii="楷体" w:eastAsia="楷体" w:hAnsi="楷体" w:cs="Times New Roman"/>
          <w:szCs w:val="21"/>
        </w:rPr>
        <w:t>Philharmonia</w:t>
      </w:r>
      <w:proofErr w:type="spellEnd"/>
      <w:r w:rsidRPr="00634077">
        <w:rPr>
          <w:rFonts w:ascii="楷体" w:eastAsia="楷体" w:hAnsi="楷体" w:cs="Times New Roman"/>
          <w:szCs w:val="21"/>
        </w:rPr>
        <w:t xml:space="preserve"> Orchestra、Berlin Philharmonic Orchestra、</w:t>
      </w:r>
      <w:proofErr w:type="spellStart"/>
      <w:r w:rsidRPr="00634077">
        <w:rPr>
          <w:rFonts w:ascii="楷体" w:eastAsia="楷体" w:hAnsi="楷体" w:cs="Times New Roman"/>
          <w:szCs w:val="21"/>
        </w:rPr>
        <w:t>Orchestre</w:t>
      </w:r>
      <w:proofErr w:type="spellEnd"/>
      <w:r w:rsidRPr="00634077">
        <w:rPr>
          <w:rFonts w:ascii="楷体" w:eastAsia="楷体" w:hAnsi="楷体" w:cs="Times New Roman"/>
          <w:szCs w:val="21"/>
        </w:rPr>
        <w:t xml:space="preserve"> de France</w:t>
      </w:r>
    </w:p>
    <w:p w:rsidR="00A20264" w:rsidRPr="00634077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634077">
        <w:rPr>
          <w:rFonts w:ascii="楷体" w:eastAsia="楷体" w:hAnsi="楷体" w:cs="Times New Roman"/>
          <w:szCs w:val="21"/>
        </w:rPr>
        <w:t>指挥：Herbert von Karajan、</w:t>
      </w:r>
      <w:proofErr w:type="spellStart"/>
      <w:r w:rsidRPr="00634077">
        <w:rPr>
          <w:rFonts w:ascii="楷体" w:eastAsia="楷体" w:hAnsi="楷体" w:cs="Times New Roman"/>
          <w:szCs w:val="21"/>
        </w:rPr>
        <w:t>Riccardo</w:t>
      </w:r>
      <w:proofErr w:type="spellEnd"/>
      <w:r w:rsidRPr="00634077">
        <w:rPr>
          <w:rFonts w:ascii="楷体" w:eastAsia="楷体" w:hAnsi="楷体" w:cs="Times New Roman"/>
          <w:szCs w:val="21"/>
        </w:rPr>
        <w:t xml:space="preserve"> </w:t>
      </w:r>
      <w:proofErr w:type="spellStart"/>
      <w:r w:rsidRPr="00634077">
        <w:rPr>
          <w:rFonts w:ascii="楷体" w:eastAsia="楷体" w:hAnsi="楷体" w:cs="Times New Roman"/>
          <w:szCs w:val="21"/>
        </w:rPr>
        <w:t>Muti</w:t>
      </w:r>
      <w:proofErr w:type="spellEnd"/>
      <w:r w:rsidRPr="00634077">
        <w:rPr>
          <w:rFonts w:ascii="楷体" w:eastAsia="楷体" w:hAnsi="楷体" w:cs="Times New Roman"/>
          <w:szCs w:val="21"/>
        </w:rPr>
        <w:t>、小泽征尔</w:t>
      </w:r>
    </w:p>
    <w:p w:rsidR="00A20264" w:rsidRPr="00634077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634077">
        <w:rPr>
          <w:rFonts w:ascii="楷体" w:eastAsia="楷体" w:hAnsi="楷体" w:cs="Times New Roman"/>
          <w:szCs w:val="21"/>
        </w:rPr>
        <w:t>专辑风格：古典音乐、小提琴</w:t>
      </w:r>
    </w:p>
    <w:p w:rsidR="00A20264" w:rsidRPr="00634077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634077">
        <w:rPr>
          <w:rFonts w:ascii="楷体" w:eastAsia="楷体" w:hAnsi="楷体" w:cs="Times New Roman"/>
          <w:szCs w:val="21"/>
        </w:rPr>
        <w:t>发行时间：1995</w:t>
      </w:r>
    </w:p>
    <w:p w:rsidR="00A20264" w:rsidRPr="00634077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634077">
        <w:rPr>
          <w:rFonts w:ascii="楷体" w:eastAsia="楷体" w:hAnsi="楷体" w:cs="Times New Roman"/>
          <w:szCs w:val="21"/>
        </w:rPr>
        <w:t>发行公司：EMI</w:t>
      </w:r>
    </w:p>
    <w:p w:rsidR="00A20264" w:rsidRPr="00634077" w:rsidRDefault="00A20264" w:rsidP="00634077">
      <w:pPr>
        <w:ind w:firstLineChars="200" w:firstLine="420"/>
        <w:rPr>
          <w:rFonts w:ascii="楷体" w:eastAsia="楷体" w:hAnsi="楷体" w:cs="Times New Roman"/>
          <w:szCs w:val="21"/>
        </w:rPr>
      </w:pPr>
      <w:r w:rsidRPr="00634077">
        <w:rPr>
          <w:rFonts w:ascii="楷体" w:eastAsia="楷体" w:hAnsi="楷体" w:cs="Times New Roman"/>
          <w:szCs w:val="21"/>
        </w:rPr>
        <w:t>唱片版本：美国版</w:t>
      </w:r>
    </w:p>
    <w:p w:rsidR="00A20264" w:rsidRPr="00503BB9" w:rsidRDefault="00A20264" w:rsidP="00A20264">
      <w:pPr>
        <w:pStyle w:val="a5"/>
        <w:spacing w:line="360" w:lineRule="auto"/>
        <w:ind w:left="360"/>
        <w:jc w:val="left"/>
        <w:rPr>
          <w:rFonts w:asciiTheme="minorEastAsia" w:hAnsiTheme="minorEastAsia"/>
          <w:szCs w:val="21"/>
        </w:rPr>
      </w:pPr>
    </w:p>
    <w:p w:rsidR="008B2354" w:rsidRPr="00A20264" w:rsidRDefault="008B2354" w:rsidP="00A20264"/>
    <w:sectPr w:rsidR="008B2354" w:rsidRPr="00A20264" w:rsidSect="0070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5426"/>
    <w:multiLevelType w:val="multilevel"/>
    <w:tmpl w:val="3BBF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12870"/>
    <w:multiLevelType w:val="multilevel"/>
    <w:tmpl w:val="50D1287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212F80"/>
    <w:multiLevelType w:val="multilevel"/>
    <w:tmpl w:val="6A212F8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520"/>
    <w:rsid w:val="00140117"/>
    <w:rsid w:val="00154F94"/>
    <w:rsid w:val="0027580E"/>
    <w:rsid w:val="0045622B"/>
    <w:rsid w:val="004620EF"/>
    <w:rsid w:val="005E6792"/>
    <w:rsid w:val="00634077"/>
    <w:rsid w:val="00694A41"/>
    <w:rsid w:val="00695154"/>
    <w:rsid w:val="006C1A09"/>
    <w:rsid w:val="006D141C"/>
    <w:rsid w:val="00703732"/>
    <w:rsid w:val="007D157E"/>
    <w:rsid w:val="00801620"/>
    <w:rsid w:val="008063A1"/>
    <w:rsid w:val="00864E6F"/>
    <w:rsid w:val="008B2354"/>
    <w:rsid w:val="008D27CB"/>
    <w:rsid w:val="008D6B00"/>
    <w:rsid w:val="00922B83"/>
    <w:rsid w:val="00991D7C"/>
    <w:rsid w:val="009D17D5"/>
    <w:rsid w:val="00A20264"/>
    <w:rsid w:val="00B10E51"/>
    <w:rsid w:val="00B95A6B"/>
    <w:rsid w:val="00C07F21"/>
    <w:rsid w:val="00C72F7A"/>
    <w:rsid w:val="00D676DC"/>
    <w:rsid w:val="00DF0A44"/>
    <w:rsid w:val="00EA3520"/>
    <w:rsid w:val="00F703F5"/>
    <w:rsid w:val="00F730AB"/>
    <w:rsid w:val="1DC4068C"/>
    <w:rsid w:val="61955579"/>
    <w:rsid w:val="632C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8063A1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8063A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63A1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14011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01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刘娜</cp:lastModifiedBy>
  <cp:revision>2</cp:revision>
  <dcterms:created xsi:type="dcterms:W3CDTF">2020-05-04T06:11:00Z</dcterms:created>
  <dcterms:modified xsi:type="dcterms:W3CDTF">2020-05-04T06:11:00Z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