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D4" w:rsidRPr="009F6757" w:rsidRDefault="006D1B3A" w:rsidP="009F6757">
      <w:pPr>
        <w:spacing w:line="360" w:lineRule="auto"/>
        <w:ind w:firstLineChars="250" w:firstLine="527"/>
        <w:jc w:val="center"/>
        <w:rPr>
          <w:rFonts w:ascii="宋体" w:hAnsi="宋体"/>
          <w:b/>
          <w:szCs w:val="21"/>
          <w:shd w:val="pct10" w:color="auto" w:fill="FFFFFF"/>
        </w:rPr>
      </w:pPr>
      <w:r w:rsidRPr="009F6757">
        <w:rPr>
          <w:rFonts w:ascii="宋体" w:hAnsi="宋体" w:hint="eastAsia"/>
          <w:b/>
          <w:szCs w:val="21"/>
          <w:highlight w:val="lightGray"/>
          <w:shd w:val="pct10" w:color="auto" w:fill="FFFFFF"/>
        </w:rPr>
        <w:t>第13课</w:t>
      </w:r>
      <w:r w:rsidRPr="009F6757">
        <w:rPr>
          <w:rFonts w:ascii="宋体" w:hAnsi="宋体"/>
          <w:b/>
          <w:szCs w:val="21"/>
          <w:highlight w:val="lightGray"/>
          <w:shd w:val="pct10" w:color="auto" w:fill="FFFFFF"/>
        </w:rPr>
        <w:t xml:space="preserve"> </w:t>
      </w:r>
      <w:r w:rsidRPr="009F6757">
        <w:rPr>
          <w:rFonts w:ascii="宋体" w:hAnsi="宋体" w:hint="eastAsia"/>
          <w:b/>
          <w:szCs w:val="21"/>
          <w:highlight w:val="lightGray"/>
          <w:shd w:val="pct10" w:color="auto" w:fill="FFFFFF"/>
        </w:rPr>
        <w:t xml:space="preserve">  </w:t>
      </w:r>
      <w:r w:rsidR="00B241EC">
        <w:rPr>
          <w:rFonts w:ascii="宋体" w:hAnsi="宋体" w:hint="eastAsia"/>
          <w:b/>
          <w:szCs w:val="21"/>
          <w:highlight w:val="lightGray"/>
          <w:shd w:val="pct10" w:color="auto" w:fill="FFFFFF"/>
        </w:rPr>
        <w:t xml:space="preserve"> </w:t>
      </w:r>
      <w:r w:rsidRPr="009F6757">
        <w:rPr>
          <w:rFonts w:ascii="宋体" w:hAnsi="宋体" w:hint="eastAsia"/>
          <w:b/>
          <w:szCs w:val="21"/>
          <w:highlight w:val="lightGray"/>
          <w:shd w:val="pct10" w:color="auto" w:fill="FFFFFF"/>
        </w:rPr>
        <w:t xml:space="preserve"> 亚非拉民族独立运动</w:t>
      </w:r>
    </w:p>
    <w:p w:rsidR="008C7DCF" w:rsidRPr="009F6757" w:rsidRDefault="008C7DCF" w:rsidP="009F6757">
      <w:pPr>
        <w:spacing w:line="360" w:lineRule="auto"/>
        <w:ind w:firstLineChars="200" w:firstLine="422"/>
        <w:rPr>
          <w:rFonts w:ascii="宋体" w:hAnsi="宋体"/>
          <w:b/>
          <w:bCs/>
          <w:szCs w:val="21"/>
          <w:highlight w:val="green"/>
        </w:rPr>
      </w:pPr>
    </w:p>
    <w:p w:rsidR="007D1DD4" w:rsidRPr="009F6757" w:rsidRDefault="006D1B3A" w:rsidP="009F6757">
      <w:pPr>
        <w:spacing w:line="360" w:lineRule="auto"/>
        <w:ind w:firstLineChars="200" w:firstLine="422"/>
        <w:rPr>
          <w:rFonts w:ascii="宋体" w:hAnsi="宋体"/>
          <w:szCs w:val="21"/>
        </w:rPr>
      </w:pPr>
      <w:r w:rsidRPr="009F6757">
        <w:rPr>
          <w:rFonts w:ascii="宋体" w:hAnsi="宋体" w:hint="eastAsia"/>
          <w:b/>
          <w:bCs/>
          <w:szCs w:val="21"/>
          <w:highlight w:val="green"/>
        </w:rPr>
        <w:t xml:space="preserve">【学习目标】 </w:t>
      </w:r>
      <w:r w:rsidRPr="009F6757">
        <w:rPr>
          <w:rFonts w:ascii="宋体" w:hAnsi="宋体" w:hint="eastAsia"/>
          <w:szCs w:val="21"/>
        </w:rPr>
        <w:t>理解亚非拉民族独立运动及其对世界历史发展的影响。</w:t>
      </w:r>
    </w:p>
    <w:p w:rsidR="007D1DD4" w:rsidRPr="009F6757" w:rsidRDefault="006D1B3A" w:rsidP="009F6757">
      <w:pPr>
        <w:spacing w:line="360" w:lineRule="auto"/>
        <w:ind w:firstLineChars="200" w:firstLine="422"/>
        <w:rPr>
          <w:rFonts w:ascii="宋体" w:hAnsi="宋体"/>
          <w:b/>
          <w:bCs/>
          <w:szCs w:val="21"/>
          <w:highlight w:val="green"/>
        </w:rPr>
      </w:pPr>
      <w:r w:rsidRPr="009F6757">
        <w:rPr>
          <w:rFonts w:ascii="宋体" w:hAnsi="宋体" w:hint="eastAsia"/>
          <w:b/>
          <w:bCs/>
          <w:szCs w:val="21"/>
          <w:highlight w:val="green"/>
        </w:rPr>
        <w:t>【学法指导】</w:t>
      </w:r>
      <w:r w:rsidR="008C7DCF" w:rsidRPr="009F6757">
        <w:rPr>
          <w:rFonts w:ascii="宋体" w:hAnsi="宋体" w:hint="eastAsia"/>
          <w:b/>
          <w:bCs/>
          <w:szCs w:val="21"/>
          <w:highlight w:val="green"/>
        </w:rPr>
        <w:t xml:space="preserve"> </w:t>
      </w:r>
      <w:r w:rsidR="00F535DF">
        <w:rPr>
          <w:rFonts w:ascii="宋体" w:hAnsi="宋体" w:hint="eastAsia"/>
          <w:b/>
          <w:bCs/>
          <w:szCs w:val="21"/>
          <w:highlight w:val="green"/>
        </w:rPr>
        <w:t xml:space="preserve"> </w:t>
      </w:r>
      <w:bookmarkStart w:id="0" w:name="_GoBack"/>
      <w:bookmarkEnd w:id="0"/>
    </w:p>
    <w:p w:rsidR="007D1DD4" w:rsidRPr="009F6757" w:rsidRDefault="0097222B" w:rsidP="0097222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sidR="006D1B3A" w:rsidRPr="009F6757">
        <w:rPr>
          <w:rFonts w:ascii="Times New Roman" w:eastAsia="宋体" w:hAnsi="Times New Roman" w:cs="Times New Roman"/>
          <w:szCs w:val="21"/>
        </w:rPr>
        <w:t>通过了解拉丁美洲、亚洲的反抗殖民的斗争，理解阶级斗争对推动社会进步的意义</w:t>
      </w:r>
      <w:r w:rsidR="006D1B3A" w:rsidRPr="009F6757">
        <w:rPr>
          <w:rFonts w:ascii="Times New Roman" w:eastAsia="宋体" w:hAnsi="Times New Roman" w:cs="Times New Roman" w:hint="eastAsia"/>
          <w:szCs w:val="21"/>
        </w:rPr>
        <w:t>，</w:t>
      </w:r>
      <w:r w:rsidR="006D1B3A" w:rsidRPr="009F6757">
        <w:rPr>
          <w:rFonts w:ascii="Times New Roman" w:eastAsia="宋体" w:hAnsi="Times New Roman" w:cs="Times New Roman"/>
          <w:szCs w:val="21"/>
        </w:rPr>
        <w:t>掌握不同地区的人民反抗殖民压迫的史实。</w:t>
      </w:r>
    </w:p>
    <w:p w:rsidR="007D1DD4" w:rsidRPr="009F6757" w:rsidRDefault="0097222B" w:rsidP="009F675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sidR="006D1B3A" w:rsidRPr="009F6757">
        <w:rPr>
          <w:rFonts w:ascii="Times New Roman" w:eastAsia="宋体" w:hAnsi="Times New Roman" w:cs="Times New Roman"/>
          <w:szCs w:val="21"/>
        </w:rPr>
        <w:t>通过阅读相关史料，掌握反抗殖民活动的事实</w:t>
      </w:r>
      <w:r w:rsidR="006D1B3A" w:rsidRPr="009F6757">
        <w:rPr>
          <w:rFonts w:ascii="Times New Roman" w:eastAsia="宋体" w:hAnsi="Times New Roman" w:cs="Times New Roman" w:hint="eastAsia"/>
          <w:szCs w:val="21"/>
        </w:rPr>
        <w:t>，</w:t>
      </w:r>
      <w:r w:rsidR="006D1B3A" w:rsidRPr="009F6757">
        <w:rPr>
          <w:rFonts w:ascii="Times New Roman" w:eastAsia="宋体" w:hAnsi="Times New Roman" w:cs="Times New Roman"/>
          <w:szCs w:val="21"/>
        </w:rPr>
        <w:t>了解拉丁美洲的民族独立运动、亚洲的觉醒以及理解中国辛亥革命的世界意义</w:t>
      </w:r>
      <w:r w:rsidR="006D1B3A" w:rsidRPr="009F6757">
        <w:rPr>
          <w:rFonts w:ascii="Times New Roman" w:eastAsia="宋体" w:hAnsi="Times New Roman" w:cs="Times New Roman" w:hint="eastAsia"/>
          <w:szCs w:val="21"/>
        </w:rPr>
        <w:t>。</w:t>
      </w:r>
    </w:p>
    <w:p w:rsidR="007D1DD4" w:rsidRPr="009F6757" w:rsidRDefault="0097222B" w:rsidP="009F6757">
      <w:pPr>
        <w:spacing w:line="360" w:lineRule="auto"/>
        <w:ind w:firstLineChars="200" w:firstLine="420"/>
        <w:rPr>
          <w:rFonts w:ascii="宋体" w:hAnsi="宋体"/>
          <w:szCs w:val="21"/>
          <w:highlight w:val="green"/>
        </w:rPr>
      </w:pPr>
      <w:r>
        <w:rPr>
          <w:rFonts w:ascii="Times New Roman" w:eastAsia="宋体" w:hAnsi="Times New Roman" w:cs="Times New Roman" w:hint="eastAsia"/>
          <w:szCs w:val="21"/>
        </w:rPr>
        <w:t>3.</w:t>
      </w:r>
      <w:r w:rsidR="006D1B3A" w:rsidRPr="009F6757">
        <w:rPr>
          <w:rFonts w:ascii="Times New Roman" w:eastAsia="宋体" w:hAnsi="Times New Roman" w:cs="Times New Roman"/>
          <w:szCs w:val="21"/>
        </w:rPr>
        <w:t>通过学习本课，深刻领会到殖民地半殖民地的人民为民族独立所做出的努力和不屈的斗争</w:t>
      </w:r>
      <w:r w:rsidR="006D1B3A" w:rsidRPr="009F6757">
        <w:rPr>
          <w:rFonts w:ascii="Times New Roman" w:eastAsia="宋体" w:hAnsi="Times New Roman" w:cs="Times New Roman" w:hint="eastAsia"/>
          <w:szCs w:val="21"/>
        </w:rPr>
        <w:t>来</w:t>
      </w:r>
      <w:r w:rsidR="006D1B3A" w:rsidRPr="009F6757">
        <w:rPr>
          <w:rFonts w:ascii="Times New Roman" w:eastAsia="宋体" w:hAnsi="Times New Roman" w:cs="Times New Roman"/>
          <w:szCs w:val="21"/>
        </w:rPr>
        <w:t>。</w:t>
      </w:r>
    </w:p>
    <w:p w:rsidR="007D1DD4" w:rsidRPr="009F6757" w:rsidRDefault="006D1B3A" w:rsidP="009F6757">
      <w:pPr>
        <w:spacing w:line="360" w:lineRule="auto"/>
        <w:ind w:firstLineChars="200" w:firstLine="420"/>
        <w:rPr>
          <w:rFonts w:ascii="宋体" w:hAnsi="宋体"/>
          <w:szCs w:val="21"/>
        </w:rPr>
      </w:pPr>
      <w:r w:rsidRPr="009F6757">
        <w:rPr>
          <w:rFonts w:ascii="宋体" w:hAnsi="宋体" w:hint="eastAsia"/>
          <w:szCs w:val="21"/>
          <w:highlight w:val="green"/>
        </w:rPr>
        <w:t>【</w:t>
      </w:r>
      <w:r w:rsidRPr="009F6757">
        <w:rPr>
          <w:rFonts w:ascii="宋体" w:hAnsi="宋体" w:hint="eastAsia"/>
          <w:b/>
          <w:szCs w:val="21"/>
          <w:highlight w:val="green"/>
        </w:rPr>
        <w:t>问题情境</w:t>
      </w:r>
      <w:r w:rsidRPr="009F6757">
        <w:rPr>
          <w:rFonts w:ascii="宋体" w:hAnsi="宋体" w:hint="eastAsia"/>
          <w:szCs w:val="21"/>
          <w:highlight w:val="green"/>
        </w:rPr>
        <w:t>】</w:t>
      </w:r>
    </w:p>
    <w:p w:rsidR="007D1DD4" w:rsidRPr="009F6757" w:rsidRDefault="006D1B3A" w:rsidP="009F6757">
      <w:pPr>
        <w:spacing w:line="360" w:lineRule="auto"/>
        <w:ind w:firstLineChars="200" w:firstLine="422"/>
        <w:rPr>
          <w:rFonts w:ascii="宋体" w:hAnsi="宋体"/>
          <w:szCs w:val="21"/>
        </w:rPr>
      </w:pPr>
      <w:r w:rsidRPr="009F6757">
        <w:rPr>
          <w:rFonts w:ascii="宋体" w:hAnsi="宋体" w:hint="eastAsia"/>
          <w:b/>
          <w:szCs w:val="21"/>
          <w:highlight w:val="lightGray"/>
        </w:rPr>
        <w:t>情境呈现1</w:t>
      </w:r>
      <w:r w:rsidRPr="009F6757">
        <w:rPr>
          <w:rFonts w:ascii="宋体" w:hAnsi="宋体" w:hint="eastAsia"/>
          <w:szCs w:val="21"/>
        </w:rPr>
        <w:t>：</w:t>
      </w:r>
    </w:p>
    <w:p w:rsidR="007D1DD4" w:rsidRPr="009F6757" w:rsidRDefault="006D1B3A" w:rsidP="009F6757">
      <w:pPr>
        <w:spacing w:line="360" w:lineRule="auto"/>
        <w:ind w:firstLineChars="200" w:firstLine="422"/>
        <w:rPr>
          <w:rFonts w:ascii="楷体" w:eastAsia="楷体" w:hAnsi="楷体" w:cs="楷体"/>
          <w:szCs w:val="21"/>
        </w:rPr>
      </w:pPr>
      <w:r w:rsidRPr="009F6757">
        <w:rPr>
          <w:rFonts w:ascii="宋体" w:hAnsi="宋体" w:hint="eastAsia"/>
          <w:b/>
          <w:szCs w:val="21"/>
        </w:rPr>
        <w:t>材料</w:t>
      </w:r>
      <w:proofErr w:type="gramStart"/>
      <w:r w:rsidRPr="009F6757">
        <w:rPr>
          <w:rFonts w:ascii="宋体" w:hAnsi="宋体" w:hint="eastAsia"/>
          <w:b/>
          <w:szCs w:val="21"/>
        </w:rPr>
        <w:t>一</w:t>
      </w:r>
      <w:proofErr w:type="gramEnd"/>
      <w:r w:rsidRPr="009F6757">
        <w:rPr>
          <w:rFonts w:ascii="宋体" w:hAnsi="宋体" w:hint="eastAsia"/>
          <w:szCs w:val="21"/>
        </w:rPr>
        <w:t>：</w:t>
      </w:r>
      <w:r w:rsidRPr="009F6757">
        <w:rPr>
          <w:rFonts w:ascii="楷体" w:eastAsia="楷体" w:hAnsi="楷体" w:cs="楷体" w:hint="eastAsia"/>
          <w:szCs w:val="21"/>
        </w:rPr>
        <w:t>独立以后仍然盛行大地产制殖民地时期绝大多数克列奥地主的大地产不仅原封未动，而且他们又利用独立后掌权的条件，霸占从殖民者那里没收来的大量地产。这些大地产克列奥地主的大庄园，基本上仍保持中世纪的剥削方式。</w:t>
      </w:r>
      <w:r w:rsidRPr="009F6757">
        <w:rPr>
          <w:rFonts w:ascii="楷体" w:eastAsia="楷体" w:hAnsi="楷体" w:cs="楷体" w:hint="eastAsia"/>
          <w:szCs w:val="21"/>
        </w:rPr>
        <w:br/>
      </w:r>
      <w:r w:rsidRPr="009F6757">
        <w:rPr>
          <w:rFonts w:ascii="宋体" w:hAnsi="宋体" w:hint="eastAsia"/>
          <w:szCs w:val="21"/>
        </w:rPr>
        <w:t xml:space="preserve">    </w:t>
      </w:r>
      <w:r w:rsidRPr="009F6757">
        <w:rPr>
          <w:rFonts w:ascii="宋体" w:hAnsi="宋体" w:hint="eastAsia"/>
          <w:b/>
          <w:szCs w:val="21"/>
        </w:rPr>
        <w:t>材料二</w:t>
      </w:r>
      <w:r w:rsidRPr="009F6757">
        <w:rPr>
          <w:rFonts w:ascii="宋体" w:hAnsi="宋体" w:hint="eastAsia"/>
          <w:szCs w:val="21"/>
        </w:rPr>
        <w:t>：</w:t>
      </w:r>
      <w:r w:rsidRPr="009F6757">
        <w:rPr>
          <w:rFonts w:ascii="楷体" w:eastAsia="楷体" w:hAnsi="楷体" w:cs="楷体" w:hint="eastAsia"/>
          <w:szCs w:val="21"/>
        </w:rPr>
        <w:t>拉美各国独立后，除巴西实行帝制政体外，其他国家都建立了共和制，这是一种与欧美的民主共和制不同的考</w:t>
      </w:r>
      <w:proofErr w:type="gramStart"/>
      <w:r w:rsidRPr="009F6757">
        <w:rPr>
          <w:rFonts w:ascii="楷体" w:eastAsia="楷体" w:hAnsi="楷体" w:cs="楷体" w:hint="eastAsia"/>
          <w:szCs w:val="21"/>
        </w:rPr>
        <w:t>迪</w:t>
      </w:r>
      <w:proofErr w:type="gramEnd"/>
      <w:r w:rsidRPr="009F6757">
        <w:rPr>
          <w:rFonts w:ascii="楷体" w:eastAsia="楷体" w:hAnsi="楷体" w:cs="楷体" w:hint="eastAsia"/>
          <w:szCs w:val="21"/>
        </w:rPr>
        <w:t>罗主义的共和政体，（考</w:t>
      </w:r>
      <w:proofErr w:type="gramStart"/>
      <w:r w:rsidRPr="009F6757">
        <w:rPr>
          <w:rFonts w:ascii="楷体" w:eastAsia="楷体" w:hAnsi="楷体" w:cs="楷体" w:hint="eastAsia"/>
          <w:szCs w:val="21"/>
        </w:rPr>
        <w:t>迪</w:t>
      </w:r>
      <w:proofErr w:type="gramEnd"/>
      <w:r w:rsidRPr="009F6757">
        <w:rPr>
          <w:rFonts w:ascii="楷体" w:eastAsia="楷体" w:hAnsi="楷体" w:cs="楷体" w:hint="eastAsia"/>
          <w:szCs w:val="21"/>
        </w:rPr>
        <w:t>罗为西班牙语，意为领袖或首领。）考</w:t>
      </w:r>
      <w:proofErr w:type="gramStart"/>
      <w:r w:rsidRPr="009F6757">
        <w:rPr>
          <w:rFonts w:ascii="楷体" w:eastAsia="楷体" w:hAnsi="楷体" w:cs="楷体" w:hint="eastAsia"/>
          <w:szCs w:val="21"/>
        </w:rPr>
        <w:t>迪</w:t>
      </w:r>
      <w:proofErr w:type="gramEnd"/>
      <w:r w:rsidRPr="009F6757">
        <w:rPr>
          <w:rFonts w:ascii="楷体" w:eastAsia="楷体" w:hAnsi="楷体" w:cs="楷体" w:hint="eastAsia"/>
          <w:szCs w:val="21"/>
        </w:rPr>
        <w:t>罗主义实际上是军人专政的军事独裁制，是大地主专政的一种表现形式。</w:t>
      </w:r>
    </w:p>
    <w:p w:rsidR="007D1DD4" w:rsidRPr="009F6757" w:rsidRDefault="006D1B3A" w:rsidP="009F6757">
      <w:pPr>
        <w:spacing w:line="360" w:lineRule="auto"/>
        <w:ind w:firstLineChars="200" w:firstLine="422"/>
        <w:rPr>
          <w:rFonts w:ascii="宋体" w:hAnsi="宋体"/>
          <w:szCs w:val="21"/>
        </w:rPr>
      </w:pPr>
      <w:r w:rsidRPr="009F6757">
        <w:rPr>
          <w:rFonts w:ascii="宋体" w:hAnsi="宋体" w:hint="eastAsia"/>
          <w:b/>
          <w:szCs w:val="21"/>
        </w:rPr>
        <w:t>材料三</w:t>
      </w:r>
      <w:r w:rsidRPr="009F6757">
        <w:rPr>
          <w:rFonts w:ascii="宋体" w:hAnsi="宋体" w:hint="eastAsia"/>
          <w:szCs w:val="21"/>
        </w:rPr>
        <w:t>：</w:t>
      </w:r>
      <w:r w:rsidRPr="009F6757">
        <w:rPr>
          <w:rFonts w:ascii="楷体" w:eastAsia="楷体" w:hAnsi="楷体" w:cs="楷体" w:hint="eastAsia"/>
          <w:szCs w:val="21"/>
        </w:rPr>
        <w:t>西班牙和葡萄牙的殖民统治崩溃后，欧美列强主要是英美法德等国的势力便伸向了拉丁美洲。许多拉美国家在经济上已成为英国的附庸；美国利用其有利的地理条件以武力攫取欧美国家尤其是墨西哥的大片领土，同时对拉美各国在政治上加强控制，诸如提出了泛美主义，建立泛美同盟等；从19世纪80年代起，德国也加紧了对拉丁美洲的经济渗透。</w:t>
      </w:r>
    </w:p>
    <w:p w:rsidR="007D1DD4" w:rsidRPr="009F6757" w:rsidRDefault="009F6757" w:rsidP="009F6757">
      <w:pPr>
        <w:spacing w:line="360" w:lineRule="auto"/>
        <w:ind w:firstLineChars="200" w:firstLine="422"/>
        <w:rPr>
          <w:rFonts w:ascii="宋体" w:hAnsi="宋体"/>
          <w:szCs w:val="21"/>
        </w:rPr>
      </w:pPr>
      <w:r>
        <w:rPr>
          <w:rFonts w:ascii="宋体" w:hAnsi="宋体" w:hint="eastAsia"/>
          <w:b/>
          <w:szCs w:val="21"/>
        </w:rPr>
        <w:t>问题</w:t>
      </w:r>
      <w:r w:rsidR="006D1B3A" w:rsidRPr="009F6757">
        <w:rPr>
          <w:rFonts w:ascii="宋体" w:hAnsi="宋体" w:hint="eastAsia"/>
          <w:szCs w:val="21"/>
        </w:rPr>
        <w:t>：依据材料分析，独立后西属拉美国家面临怎样的局面？</w:t>
      </w:r>
    </w:p>
    <w:p w:rsidR="009F6757" w:rsidRPr="009F6757" w:rsidRDefault="009F6757" w:rsidP="009F6757">
      <w:pPr>
        <w:spacing w:line="360" w:lineRule="auto"/>
        <w:ind w:firstLineChars="200" w:firstLine="420"/>
        <w:rPr>
          <w:rFonts w:ascii="宋体" w:hAnsi="宋体"/>
          <w:szCs w:val="21"/>
        </w:rPr>
      </w:pPr>
    </w:p>
    <w:p w:rsidR="009F6757" w:rsidRDefault="009F6757" w:rsidP="009F6757">
      <w:pPr>
        <w:spacing w:line="360" w:lineRule="auto"/>
        <w:ind w:firstLineChars="200" w:firstLine="420"/>
        <w:rPr>
          <w:rFonts w:ascii="宋体" w:hAnsi="宋体"/>
          <w:szCs w:val="21"/>
        </w:rPr>
      </w:pPr>
    </w:p>
    <w:p w:rsidR="009F6757" w:rsidRDefault="009F6757" w:rsidP="009F6757">
      <w:pPr>
        <w:spacing w:line="360" w:lineRule="auto"/>
        <w:ind w:firstLineChars="200" w:firstLine="420"/>
        <w:rPr>
          <w:rFonts w:ascii="宋体" w:hAnsi="宋体"/>
          <w:szCs w:val="21"/>
        </w:rPr>
      </w:pPr>
    </w:p>
    <w:p w:rsidR="009F6757" w:rsidRDefault="009F6757" w:rsidP="009F6757">
      <w:pPr>
        <w:spacing w:line="360" w:lineRule="auto"/>
        <w:ind w:firstLineChars="200" w:firstLine="420"/>
        <w:rPr>
          <w:rFonts w:ascii="宋体" w:hAnsi="宋体"/>
          <w:szCs w:val="21"/>
        </w:rPr>
      </w:pPr>
    </w:p>
    <w:p w:rsidR="009F6757" w:rsidRDefault="009F6757" w:rsidP="009F6757">
      <w:pPr>
        <w:spacing w:line="360" w:lineRule="auto"/>
        <w:ind w:firstLineChars="200" w:firstLine="420"/>
        <w:rPr>
          <w:rFonts w:ascii="宋体" w:hAnsi="宋体"/>
          <w:szCs w:val="21"/>
        </w:rPr>
      </w:pPr>
    </w:p>
    <w:p w:rsidR="009F6757" w:rsidRDefault="009F6757" w:rsidP="009F6757">
      <w:pPr>
        <w:spacing w:line="360" w:lineRule="auto"/>
        <w:ind w:firstLineChars="200" w:firstLine="420"/>
        <w:rPr>
          <w:rFonts w:ascii="宋体" w:hAnsi="宋体"/>
          <w:szCs w:val="21"/>
        </w:rPr>
      </w:pPr>
    </w:p>
    <w:p w:rsidR="009F6757" w:rsidRPr="009F6757" w:rsidRDefault="009F6757" w:rsidP="009F6757">
      <w:pPr>
        <w:spacing w:line="360" w:lineRule="auto"/>
        <w:ind w:firstLineChars="200" w:firstLine="420"/>
        <w:rPr>
          <w:rFonts w:ascii="宋体" w:hAnsi="宋体"/>
          <w:szCs w:val="21"/>
        </w:rPr>
      </w:pPr>
    </w:p>
    <w:p w:rsidR="007D1DD4" w:rsidRPr="009F6757" w:rsidRDefault="006D1B3A" w:rsidP="009F6757">
      <w:pPr>
        <w:spacing w:line="360" w:lineRule="auto"/>
        <w:ind w:firstLineChars="200" w:firstLine="422"/>
        <w:rPr>
          <w:rFonts w:ascii="宋体" w:hAnsi="宋体"/>
          <w:szCs w:val="21"/>
        </w:rPr>
      </w:pPr>
      <w:r w:rsidRPr="009F6757">
        <w:rPr>
          <w:rFonts w:ascii="宋体" w:hAnsi="宋体" w:hint="eastAsia"/>
          <w:b/>
          <w:szCs w:val="21"/>
          <w:highlight w:val="lightGray"/>
        </w:rPr>
        <w:lastRenderedPageBreak/>
        <w:t>情景呈现2</w:t>
      </w:r>
      <w:r w:rsidRPr="009F6757">
        <w:rPr>
          <w:rFonts w:ascii="宋体" w:hAnsi="宋体" w:hint="eastAsia"/>
          <w:szCs w:val="21"/>
        </w:rPr>
        <w:t>：</w:t>
      </w:r>
    </w:p>
    <w:p w:rsidR="007D1DD4" w:rsidRPr="009F6757" w:rsidRDefault="006D1B3A" w:rsidP="009F6757">
      <w:pPr>
        <w:widowControl/>
        <w:spacing w:line="360" w:lineRule="auto"/>
        <w:ind w:right="-654" w:firstLineChars="200" w:firstLine="420"/>
        <w:jc w:val="left"/>
        <w:rPr>
          <w:rFonts w:ascii="宋体" w:hAnsi="宋体"/>
          <w:b/>
          <w:szCs w:val="21"/>
        </w:rPr>
      </w:pPr>
      <w:r w:rsidRPr="009F6757">
        <w:rPr>
          <w:rFonts w:ascii="宋体" w:eastAsia="宋体" w:hAnsi="宋体" w:cs="宋体" w:hint="eastAsia"/>
          <w:color w:val="333333"/>
          <w:kern w:val="0"/>
          <w:szCs w:val="21"/>
          <w:shd w:val="clear" w:color="auto" w:fill="FFFFFF"/>
          <w:lang w:bidi="ar"/>
        </w:rPr>
        <w:t>简介非洲情况,回忆15世纪末新航路开辟后,欧洲殖民国家对非洲的劫掠情况。19世纪中期,90%以上的土地仍属于非洲人民,但到了19世纪末帝国主义阶段,列强的魔爪伸向非洲内陆,20世纪初非洲几乎被瓜分完毕。</w:t>
      </w:r>
    </w:p>
    <w:p w:rsidR="009F6757" w:rsidRPr="009F6757" w:rsidRDefault="009F6757" w:rsidP="009F6757">
      <w:pPr>
        <w:widowControl/>
        <w:spacing w:line="360" w:lineRule="auto"/>
        <w:ind w:right="-654" w:firstLineChars="200" w:firstLine="422"/>
        <w:jc w:val="left"/>
        <w:rPr>
          <w:rFonts w:ascii="宋体" w:eastAsia="宋体" w:hAnsi="宋体" w:cs="宋体"/>
          <w:color w:val="333333"/>
          <w:kern w:val="0"/>
          <w:szCs w:val="21"/>
          <w:shd w:val="clear" w:color="auto" w:fill="FFFFFF"/>
          <w:lang w:bidi="ar"/>
        </w:rPr>
      </w:pPr>
      <w:r>
        <w:rPr>
          <w:rFonts w:ascii="宋体" w:hAnsi="宋体" w:hint="eastAsia"/>
          <w:b/>
          <w:szCs w:val="21"/>
        </w:rPr>
        <w:t>问题</w:t>
      </w:r>
      <w:r w:rsidR="006D1B3A" w:rsidRPr="009F6757">
        <w:rPr>
          <w:rFonts w:ascii="宋体" w:hAnsi="宋体" w:hint="eastAsia"/>
          <w:szCs w:val="21"/>
        </w:rPr>
        <w:t>：</w:t>
      </w:r>
      <w:r w:rsidR="006D1B3A" w:rsidRPr="009F6757">
        <w:rPr>
          <w:rFonts w:ascii="宋体" w:eastAsia="宋体" w:hAnsi="宋体" w:cs="宋体" w:hint="eastAsia"/>
          <w:color w:val="333333"/>
          <w:kern w:val="0"/>
          <w:szCs w:val="21"/>
          <w:shd w:val="clear" w:color="auto" w:fill="FFFFFF"/>
          <w:lang w:bidi="ar"/>
        </w:rPr>
        <w:t>向帝国主义过渡时期，非洲人民反对殖民主义斗争的主要形式是什么？其中突出事件有哪些？这些事件的时间、领导、结果如何？</w:t>
      </w:r>
    </w:p>
    <w:p w:rsidR="009F6757" w:rsidRPr="009F6757" w:rsidRDefault="009F6757" w:rsidP="009F6757">
      <w:pPr>
        <w:widowControl/>
        <w:spacing w:line="360" w:lineRule="auto"/>
        <w:ind w:right="-654" w:firstLineChars="200" w:firstLine="420"/>
        <w:jc w:val="left"/>
        <w:rPr>
          <w:rFonts w:ascii="宋体" w:eastAsia="宋体" w:hAnsi="宋体" w:cs="宋体"/>
          <w:color w:val="333333"/>
          <w:kern w:val="0"/>
          <w:szCs w:val="21"/>
          <w:shd w:val="clear" w:color="auto" w:fill="FFFFFF"/>
          <w:lang w:bidi="ar"/>
        </w:rPr>
      </w:pPr>
    </w:p>
    <w:p w:rsidR="009F6757" w:rsidRPr="009F6757" w:rsidRDefault="009F6757" w:rsidP="009F6757">
      <w:pPr>
        <w:widowControl/>
        <w:spacing w:line="360" w:lineRule="auto"/>
        <w:ind w:right="-654" w:firstLineChars="200" w:firstLine="420"/>
        <w:jc w:val="left"/>
        <w:rPr>
          <w:rFonts w:ascii="宋体" w:eastAsia="宋体" w:hAnsi="宋体" w:cs="宋体"/>
          <w:color w:val="333333"/>
          <w:kern w:val="0"/>
          <w:szCs w:val="21"/>
          <w:shd w:val="clear" w:color="auto" w:fill="FFFFFF"/>
          <w:lang w:bidi="ar"/>
        </w:rPr>
      </w:pPr>
    </w:p>
    <w:p w:rsidR="009F6757" w:rsidRPr="009F6757" w:rsidRDefault="009F6757" w:rsidP="009F6757">
      <w:pPr>
        <w:widowControl/>
        <w:spacing w:line="360" w:lineRule="auto"/>
        <w:ind w:right="-654" w:firstLineChars="200" w:firstLine="420"/>
        <w:jc w:val="left"/>
        <w:rPr>
          <w:rFonts w:ascii="宋体" w:hAnsi="宋体"/>
          <w:szCs w:val="21"/>
        </w:rPr>
      </w:pPr>
    </w:p>
    <w:p w:rsidR="007D1DD4" w:rsidRPr="009F6757" w:rsidRDefault="009F6757" w:rsidP="009F6757">
      <w:pPr>
        <w:widowControl/>
        <w:spacing w:line="360" w:lineRule="auto"/>
        <w:ind w:right="-654" w:firstLineChars="200" w:firstLine="422"/>
        <w:jc w:val="left"/>
        <w:rPr>
          <w:rFonts w:ascii="宋体" w:hAnsi="宋体"/>
          <w:szCs w:val="21"/>
        </w:rPr>
      </w:pPr>
      <w:r>
        <w:rPr>
          <w:rFonts w:ascii="宋体" w:hAnsi="宋体" w:hint="eastAsia"/>
          <w:b/>
          <w:szCs w:val="21"/>
          <w:highlight w:val="lightGray"/>
        </w:rPr>
        <w:t>问题</w:t>
      </w:r>
      <w:r w:rsidR="006D1B3A" w:rsidRPr="009F6757">
        <w:rPr>
          <w:rFonts w:ascii="宋体" w:hAnsi="宋体" w:hint="eastAsia"/>
          <w:b/>
          <w:szCs w:val="21"/>
          <w:highlight w:val="lightGray"/>
        </w:rPr>
        <w:t>3：</w:t>
      </w:r>
      <w:r w:rsidR="006D1B3A" w:rsidRPr="009F6757">
        <w:rPr>
          <w:rFonts w:ascii="宋体" w:eastAsia="宋体" w:hAnsi="宋体" w:cs="宋体" w:hint="eastAsia"/>
          <w:color w:val="333333"/>
          <w:kern w:val="0"/>
          <w:szCs w:val="21"/>
          <w:shd w:val="clear" w:color="auto" w:fill="FFFFFF"/>
          <w:lang w:bidi="ar"/>
        </w:rPr>
        <w:t>对比19世纪末20世纪初亚、非、拉美民族独立运动的异同。</w:t>
      </w:r>
    </w:p>
    <w:p w:rsidR="009F6757" w:rsidRDefault="009F6757" w:rsidP="009F6757">
      <w:pPr>
        <w:spacing w:line="360" w:lineRule="auto"/>
        <w:ind w:firstLineChars="200" w:firstLine="420"/>
        <w:rPr>
          <w:rFonts w:ascii="宋体" w:hAnsi="宋体"/>
          <w:szCs w:val="21"/>
        </w:rPr>
      </w:pPr>
    </w:p>
    <w:p w:rsidR="009F6757" w:rsidRDefault="009F6757" w:rsidP="009F6757">
      <w:pPr>
        <w:spacing w:line="360" w:lineRule="auto"/>
        <w:ind w:firstLineChars="200" w:firstLine="420"/>
        <w:rPr>
          <w:rFonts w:ascii="宋体" w:hAnsi="宋体"/>
          <w:szCs w:val="21"/>
        </w:rPr>
      </w:pPr>
    </w:p>
    <w:p w:rsidR="009F6757" w:rsidRDefault="009F6757" w:rsidP="009F6757">
      <w:pPr>
        <w:spacing w:line="360" w:lineRule="auto"/>
        <w:ind w:firstLineChars="200" w:firstLine="420"/>
        <w:rPr>
          <w:rFonts w:ascii="宋体" w:hAnsi="宋体"/>
          <w:szCs w:val="21"/>
        </w:rPr>
      </w:pPr>
    </w:p>
    <w:p w:rsidR="009F6757" w:rsidRDefault="009F6757" w:rsidP="009F6757">
      <w:pPr>
        <w:spacing w:line="360" w:lineRule="auto"/>
        <w:ind w:firstLineChars="200" w:firstLine="420"/>
        <w:rPr>
          <w:rFonts w:ascii="宋体" w:hAnsi="宋体"/>
          <w:szCs w:val="21"/>
        </w:rPr>
      </w:pPr>
    </w:p>
    <w:p w:rsidR="007D1DD4" w:rsidRPr="009F6757" w:rsidRDefault="006D1B3A" w:rsidP="009F6757">
      <w:pPr>
        <w:spacing w:line="360" w:lineRule="auto"/>
        <w:ind w:firstLineChars="200" w:firstLine="420"/>
        <w:rPr>
          <w:rFonts w:ascii="宋体" w:hAnsi="宋体"/>
          <w:szCs w:val="21"/>
        </w:rPr>
      </w:pPr>
      <w:r w:rsidRPr="009F6757">
        <w:rPr>
          <w:rFonts w:ascii="宋体" w:hAnsi="宋体" w:hint="eastAsia"/>
          <w:szCs w:val="21"/>
          <w:highlight w:val="green"/>
        </w:rPr>
        <w:t>【</w:t>
      </w:r>
      <w:r w:rsidRPr="009F6757">
        <w:rPr>
          <w:rFonts w:ascii="宋体" w:hAnsi="宋体" w:hint="eastAsia"/>
          <w:b/>
          <w:szCs w:val="21"/>
          <w:highlight w:val="green"/>
        </w:rPr>
        <w:t>思维导图或知识体系</w:t>
      </w:r>
      <w:r w:rsidRPr="009F6757">
        <w:rPr>
          <w:rFonts w:ascii="宋体" w:hAnsi="宋体" w:hint="eastAsia"/>
          <w:szCs w:val="21"/>
          <w:highlight w:val="green"/>
        </w:rPr>
        <w:t>】</w:t>
      </w:r>
    </w:p>
    <w:p w:rsidR="007D1DD4" w:rsidRPr="009F6757" w:rsidRDefault="006D1B3A" w:rsidP="009F6757">
      <w:pPr>
        <w:spacing w:line="360" w:lineRule="auto"/>
        <w:ind w:firstLineChars="200" w:firstLine="420"/>
        <w:rPr>
          <w:rFonts w:ascii="宋体" w:hAnsi="宋体"/>
          <w:szCs w:val="21"/>
        </w:rPr>
      </w:pPr>
      <w:r w:rsidRPr="009F6757">
        <w:rPr>
          <w:noProof/>
          <w:szCs w:val="21"/>
        </w:rPr>
        <w:drawing>
          <wp:inline distT="0" distB="0" distL="114300" distR="114300" wp14:anchorId="13C7D4ED" wp14:editId="744050A0">
            <wp:extent cx="5273040" cy="2966085"/>
            <wp:effectExtent l="0" t="0" r="381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3040" cy="2966085"/>
                    </a:xfrm>
                    <a:prstGeom prst="rect">
                      <a:avLst/>
                    </a:prstGeom>
                    <a:noFill/>
                    <a:ln>
                      <a:noFill/>
                    </a:ln>
                  </pic:spPr>
                </pic:pic>
              </a:graphicData>
            </a:graphic>
          </wp:inline>
        </w:drawing>
      </w:r>
    </w:p>
    <w:p w:rsidR="007D1DD4" w:rsidRPr="009F6757" w:rsidRDefault="007D1DD4" w:rsidP="009F6757">
      <w:pPr>
        <w:spacing w:line="360" w:lineRule="auto"/>
        <w:rPr>
          <w:szCs w:val="21"/>
        </w:rPr>
      </w:pPr>
    </w:p>
    <w:sectPr w:rsidR="007D1DD4" w:rsidRPr="009F675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E9" w:rsidRDefault="00414BE9" w:rsidP="008C7DCF">
      <w:r>
        <w:separator/>
      </w:r>
    </w:p>
  </w:endnote>
  <w:endnote w:type="continuationSeparator" w:id="0">
    <w:p w:rsidR="00414BE9" w:rsidRDefault="00414BE9" w:rsidP="008C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858214"/>
      <w:docPartObj>
        <w:docPartGallery w:val="Page Numbers (Bottom of Page)"/>
        <w:docPartUnique/>
      </w:docPartObj>
    </w:sdtPr>
    <w:sdtEndPr/>
    <w:sdtContent>
      <w:p w:rsidR="008C7DCF" w:rsidRDefault="008C7DCF">
        <w:pPr>
          <w:pStyle w:val="a5"/>
          <w:jc w:val="center"/>
        </w:pPr>
        <w:r>
          <w:fldChar w:fldCharType="begin"/>
        </w:r>
        <w:r>
          <w:instrText>PAGE   \* MERGEFORMAT</w:instrText>
        </w:r>
        <w:r>
          <w:fldChar w:fldCharType="separate"/>
        </w:r>
        <w:r w:rsidR="00F535DF" w:rsidRPr="00F535DF">
          <w:rPr>
            <w:noProof/>
            <w:lang w:val="zh-CN"/>
          </w:rPr>
          <w:t>1</w:t>
        </w:r>
        <w:r>
          <w:fldChar w:fldCharType="end"/>
        </w:r>
      </w:p>
    </w:sdtContent>
  </w:sdt>
  <w:p w:rsidR="008C7DCF" w:rsidRDefault="008C7D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E9" w:rsidRDefault="00414BE9" w:rsidP="008C7DCF">
      <w:r>
        <w:separator/>
      </w:r>
    </w:p>
  </w:footnote>
  <w:footnote w:type="continuationSeparator" w:id="0">
    <w:p w:rsidR="00414BE9" w:rsidRDefault="00414BE9" w:rsidP="008C7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D4"/>
    <w:rsid w:val="0014611B"/>
    <w:rsid w:val="001917FB"/>
    <w:rsid w:val="00414BE9"/>
    <w:rsid w:val="006D1B3A"/>
    <w:rsid w:val="007D1DD4"/>
    <w:rsid w:val="008C7DCF"/>
    <w:rsid w:val="0097222B"/>
    <w:rsid w:val="009F6757"/>
    <w:rsid w:val="00B241EC"/>
    <w:rsid w:val="00F535DF"/>
    <w:rsid w:val="042F48CB"/>
    <w:rsid w:val="0B9626F6"/>
    <w:rsid w:val="0C5255F8"/>
    <w:rsid w:val="0F48731C"/>
    <w:rsid w:val="10580EB2"/>
    <w:rsid w:val="12CC058D"/>
    <w:rsid w:val="13F04098"/>
    <w:rsid w:val="19D310C4"/>
    <w:rsid w:val="1C4E233A"/>
    <w:rsid w:val="205D03AC"/>
    <w:rsid w:val="207A74A8"/>
    <w:rsid w:val="214F53CC"/>
    <w:rsid w:val="26BB688F"/>
    <w:rsid w:val="2AFF73CE"/>
    <w:rsid w:val="2B0E60CA"/>
    <w:rsid w:val="2E637EE2"/>
    <w:rsid w:val="2F0732C7"/>
    <w:rsid w:val="30C17ECA"/>
    <w:rsid w:val="36C35E53"/>
    <w:rsid w:val="38040884"/>
    <w:rsid w:val="39350611"/>
    <w:rsid w:val="3D840086"/>
    <w:rsid w:val="40BC6182"/>
    <w:rsid w:val="45281894"/>
    <w:rsid w:val="49D56EBC"/>
    <w:rsid w:val="521811C0"/>
    <w:rsid w:val="55D95568"/>
    <w:rsid w:val="570A096F"/>
    <w:rsid w:val="59655E97"/>
    <w:rsid w:val="5B817B72"/>
    <w:rsid w:val="5BBE283A"/>
    <w:rsid w:val="5CA8057F"/>
    <w:rsid w:val="61CE0715"/>
    <w:rsid w:val="631B00C7"/>
    <w:rsid w:val="65347204"/>
    <w:rsid w:val="67AF47E0"/>
    <w:rsid w:val="685F246F"/>
    <w:rsid w:val="6BB5380D"/>
    <w:rsid w:val="6C2A266D"/>
    <w:rsid w:val="70941051"/>
    <w:rsid w:val="70AC7F61"/>
    <w:rsid w:val="77913028"/>
    <w:rsid w:val="77D109B9"/>
    <w:rsid w:val="7CE52327"/>
    <w:rsid w:val="7D1E41C7"/>
    <w:rsid w:val="7FC0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C7DCF"/>
    <w:rPr>
      <w:sz w:val="18"/>
      <w:szCs w:val="18"/>
    </w:rPr>
  </w:style>
  <w:style w:type="character" w:customStyle="1" w:styleId="Char">
    <w:name w:val="批注框文本 Char"/>
    <w:basedOn w:val="a0"/>
    <w:link w:val="a3"/>
    <w:rsid w:val="008C7DCF"/>
    <w:rPr>
      <w:rFonts w:asciiTheme="minorHAnsi" w:eastAsiaTheme="minorEastAsia" w:hAnsiTheme="minorHAnsi" w:cstheme="minorBidi"/>
      <w:kern w:val="2"/>
      <w:sz w:val="18"/>
      <w:szCs w:val="18"/>
    </w:rPr>
  </w:style>
  <w:style w:type="paragraph" w:styleId="a4">
    <w:name w:val="header"/>
    <w:basedOn w:val="a"/>
    <w:link w:val="Char0"/>
    <w:rsid w:val="008C7D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C7DCF"/>
    <w:rPr>
      <w:rFonts w:asciiTheme="minorHAnsi" w:eastAsiaTheme="minorEastAsia" w:hAnsiTheme="minorHAnsi" w:cstheme="minorBidi"/>
      <w:kern w:val="2"/>
      <w:sz w:val="18"/>
      <w:szCs w:val="18"/>
    </w:rPr>
  </w:style>
  <w:style w:type="paragraph" w:styleId="a5">
    <w:name w:val="footer"/>
    <w:basedOn w:val="a"/>
    <w:link w:val="Char1"/>
    <w:uiPriority w:val="99"/>
    <w:rsid w:val="008C7DCF"/>
    <w:pPr>
      <w:tabs>
        <w:tab w:val="center" w:pos="4153"/>
        <w:tab w:val="right" w:pos="8306"/>
      </w:tabs>
      <w:snapToGrid w:val="0"/>
      <w:jc w:val="left"/>
    </w:pPr>
    <w:rPr>
      <w:sz w:val="18"/>
      <w:szCs w:val="18"/>
    </w:rPr>
  </w:style>
  <w:style w:type="character" w:customStyle="1" w:styleId="Char1">
    <w:name w:val="页脚 Char"/>
    <w:basedOn w:val="a0"/>
    <w:link w:val="a5"/>
    <w:uiPriority w:val="99"/>
    <w:rsid w:val="008C7DC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C7DCF"/>
    <w:rPr>
      <w:sz w:val="18"/>
      <w:szCs w:val="18"/>
    </w:rPr>
  </w:style>
  <w:style w:type="character" w:customStyle="1" w:styleId="Char">
    <w:name w:val="批注框文本 Char"/>
    <w:basedOn w:val="a0"/>
    <w:link w:val="a3"/>
    <w:rsid w:val="008C7DCF"/>
    <w:rPr>
      <w:rFonts w:asciiTheme="minorHAnsi" w:eastAsiaTheme="minorEastAsia" w:hAnsiTheme="minorHAnsi" w:cstheme="minorBidi"/>
      <w:kern w:val="2"/>
      <w:sz w:val="18"/>
      <w:szCs w:val="18"/>
    </w:rPr>
  </w:style>
  <w:style w:type="paragraph" w:styleId="a4">
    <w:name w:val="header"/>
    <w:basedOn w:val="a"/>
    <w:link w:val="Char0"/>
    <w:rsid w:val="008C7D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C7DCF"/>
    <w:rPr>
      <w:rFonts w:asciiTheme="minorHAnsi" w:eastAsiaTheme="minorEastAsia" w:hAnsiTheme="minorHAnsi" w:cstheme="minorBidi"/>
      <w:kern w:val="2"/>
      <w:sz w:val="18"/>
      <w:szCs w:val="18"/>
    </w:rPr>
  </w:style>
  <w:style w:type="paragraph" w:styleId="a5">
    <w:name w:val="footer"/>
    <w:basedOn w:val="a"/>
    <w:link w:val="Char1"/>
    <w:uiPriority w:val="99"/>
    <w:rsid w:val="008C7DCF"/>
    <w:pPr>
      <w:tabs>
        <w:tab w:val="center" w:pos="4153"/>
        <w:tab w:val="right" w:pos="8306"/>
      </w:tabs>
      <w:snapToGrid w:val="0"/>
      <w:jc w:val="left"/>
    </w:pPr>
    <w:rPr>
      <w:sz w:val="18"/>
      <w:szCs w:val="18"/>
    </w:rPr>
  </w:style>
  <w:style w:type="character" w:customStyle="1" w:styleId="Char1">
    <w:name w:val="页脚 Char"/>
    <w:basedOn w:val="a0"/>
    <w:link w:val="a5"/>
    <w:uiPriority w:val="99"/>
    <w:rsid w:val="008C7D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2020-04-17T19:34:00Z</dcterms:created>
  <dcterms:modified xsi:type="dcterms:W3CDTF">2020-05-04T02:02:00Z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