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9D" w:rsidRDefault="006A30F3" w:rsidP="00C97E9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A30F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</w:t>
      </w:r>
      <w:r w:rsidR="004C79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="004C794F" w:rsidRPr="006A30F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庄子寓言四则</w:t>
      </w:r>
      <w:r w:rsidR="004C79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Pr="006A30F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</w:t>
      </w:r>
      <w:r w:rsidR="004C79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二</w:t>
      </w:r>
      <w:r w:rsidRPr="006A30F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）</w:t>
      </w:r>
    </w:p>
    <w:p w:rsidR="00C97E9D" w:rsidRDefault="00C97E9D" w:rsidP="008403AA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C97E9D" w:rsidRPr="00742FF6" w:rsidRDefault="00C97E9D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学习目标</w:t>
      </w:r>
    </w:p>
    <w:p w:rsidR="004C794F" w:rsidRPr="00D80AD8" w:rsidRDefault="00470A26" w:rsidP="004C79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115175" w:rsidRPr="00D80AD8">
        <w:rPr>
          <w:rFonts w:asciiTheme="minorEastAsia" w:eastAsiaTheme="minorEastAsia" w:hAnsiTheme="minorEastAsia" w:hint="eastAsia"/>
          <w:sz w:val="24"/>
        </w:rPr>
        <w:t>⒈</w:t>
      </w:r>
      <w:r w:rsidR="00D80AD8" w:rsidRPr="00D80AD8">
        <w:rPr>
          <w:rFonts w:asciiTheme="minorEastAsia" w:eastAsiaTheme="minorEastAsia" w:hAnsiTheme="minorEastAsia" w:hint="eastAsia"/>
          <w:sz w:val="24"/>
        </w:rPr>
        <w:t xml:space="preserve"> </w:t>
      </w:r>
      <w:r w:rsidR="00DD0D08">
        <w:rPr>
          <w:rFonts w:asciiTheme="minorEastAsia" w:eastAsiaTheme="minorEastAsia" w:hAnsiTheme="minorEastAsia" w:hint="eastAsia"/>
          <w:sz w:val="24"/>
        </w:rPr>
        <w:t>能流利诵读</w:t>
      </w:r>
      <w:r w:rsidR="00E10CC3">
        <w:rPr>
          <w:rFonts w:asciiTheme="minorEastAsia" w:eastAsiaTheme="minorEastAsia" w:hAnsiTheme="minorEastAsia" w:hint="eastAsia"/>
          <w:sz w:val="24"/>
        </w:rPr>
        <w:t>文本，</w:t>
      </w:r>
      <w:r w:rsidR="00DD0D08">
        <w:rPr>
          <w:rFonts w:asciiTheme="minorEastAsia" w:eastAsiaTheme="minorEastAsia" w:hAnsiTheme="minorEastAsia" w:hint="eastAsia"/>
          <w:sz w:val="24"/>
        </w:rPr>
        <w:t>能</w:t>
      </w:r>
      <w:r w:rsidR="00D80AD8" w:rsidRPr="00D80AD8">
        <w:rPr>
          <w:rFonts w:asciiTheme="minorEastAsia" w:eastAsiaTheme="minorEastAsia" w:hAnsiTheme="minorEastAsia" w:hint="eastAsia"/>
          <w:sz w:val="24"/>
        </w:rPr>
        <w:t>准确</w:t>
      </w:r>
      <w:r w:rsidR="00DD0D08">
        <w:rPr>
          <w:rFonts w:asciiTheme="minorEastAsia" w:eastAsiaTheme="minorEastAsia" w:hAnsiTheme="minorEastAsia" w:hint="eastAsia"/>
          <w:sz w:val="24"/>
        </w:rPr>
        <w:t>理解句意和</w:t>
      </w:r>
      <w:proofErr w:type="gramStart"/>
      <w:r w:rsidR="00DD0D08">
        <w:rPr>
          <w:rFonts w:asciiTheme="minorEastAsia" w:eastAsiaTheme="minorEastAsia" w:hAnsiTheme="minorEastAsia" w:hint="eastAsia"/>
          <w:sz w:val="24"/>
        </w:rPr>
        <w:t>文意</w:t>
      </w:r>
      <w:proofErr w:type="gramEnd"/>
      <w:r w:rsidR="00DD0D08">
        <w:rPr>
          <w:rFonts w:asciiTheme="minorEastAsia" w:eastAsiaTheme="minorEastAsia" w:hAnsiTheme="minorEastAsia" w:hint="eastAsia"/>
          <w:sz w:val="24"/>
        </w:rPr>
        <w:t>，能</w:t>
      </w:r>
      <w:r w:rsidR="004C794F" w:rsidRPr="00D80AD8">
        <w:rPr>
          <w:rFonts w:asciiTheme="minorEastAsia" w:eastAsiaTheme="minorEastAsia" w:hAnsiTheme="minorEastAsia" w:hint="eastAsia"/>
          <w:sz w:val="24"/>
        </w:rPr>
        <w:t>剖析</w:t>
      </w:r>
      <w:r w:rsidR="00DD0D08">
        <w:rPr>
          <w:rFonts w:asciiTheme="minorEastAsia" w:eastAsiaTheme="minorEastAsia" w:hAnsiTheme="minorEastAsia" w:hint="eastAsia"/>
          <w:sz w:val="24"/>
        </w:rPr>
        <w:t>三则寓</w:t>
      </w:r>
      <w:bookmarkStart w:id="0" w:name="_GoBack"/>
      <w:bookmarkEnd w:id="0"/>
      <w:r w:rsidR="00DD0D08">
        <w:rPr>
          <w:rFonts w:asciiTheme="minorEastAsia" w:eastAsiaTheme="minorEastAsia" w:hAnsiTheme="minorEastAsia" w:hint="eastAsia"/>
          <w:sz w:val="24"/>
        </w:rPr>
        <w:t>言</w:t>
      </w:r>
      <w:r w:rsidR="004C794F" w:rsidRPr="00D80AD8">
        <w:rPr>
          <w:rFonts w:asciiTheme="minorEastAsia" w:eastAsiaTheme="minorEastAsia" w:hAnsiTheme="minorEastAsia" w:hint="eastAsia"/>
          <w:sz w:val="24"/>
        </w:rPr>
        <w:t>寓意。</w:t>
      </w:r>
    </w:p>
    <w:p w:rsidR="004C794F" w:rsidRPr="00D80AD8" w:rsidRDefault="00D80AD8" w:rsidP="004C79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4C794F" w:rsidRPr="00D80AD8"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D0D08">
        <w:rPr>
          <w:rFonts w:asciiTheme="minorEastAsia" w:eastAsiaTheme="minorEastAsia" w:hAnsiTheme="minorEastAsia" w:hint="eastAsia"/>
          <w:sz w:val="24"/>
        </w:rPr>
        <w:t>能</w:t>
      </w:r>
      <w:r w:rsidR="004C794F" w:rsidRPr="00D80AD8">
        <w:rPr>
          <w:rFonts w:asciiTheme="minorEastAsia" w:eastAsiaTheme="minorEastAsia" w:hAnsiTheme="minorEastAsia" w:hint="eastAsia"/>
          <w:sz w:val="24"/>
        </w:rPr>
        <w:t>了解庄子</w:t>
      </w:r>
      <w:r>
        <w:rPr>
          <w:rFonts w:asciiTheme="minorEastAsia" w:eastAsiaTheme="minorEastAsia" w:hAnsiTheme="minorEastAsia" w:hint="eastAsia"/>
          <w:sz w:val="24"/>
        </w:rPr>
        <w:t>“齐物论”的思想主张</w:t>
      </w:r>
      <w:r w:rsidR="004C794F" w:rsidRPr="00D80AD8">
        <w:rPr>
          <w:rFonts w:asciiTheme="minorEastAsia" w:eastAsiaTheme="minorEastAsia" w:hAnsiTheme="minorEastAsia" w:hint="eastAsia"/>
          <w:sz w:val="24"/>
        </w:rPr>
        <w:t>。</w:t>
      </w:r>
    </w:p>
    <w:p w:rsidR="004C794F" w:rsidRPr="00D80AD8" w:rsidRDefault="00D80AD8" w:rsidP="004C794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4C794F" w:rsidRPr="00D80AD8"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D0D08">
        <w:rPr>
          <w:rFonts w:asciiTheme="minorEastAsia" w:eastAsiaTheme="minorEastAsia" w:hAnsiTheme="minorEastAsia" w:hint="eastAsia"/>
          <w:sz w:val="24"/>
        </w:rPr>
        <w:t>能</w:t>
      </w:r>
      <w:r w:rsidR="004C794F" w:rsidRPr="00D80AD8">
        <w:rPr>
          <w:rFonts w:asciiTheme="minorEastAsia" w:eastAsiaTheme="minorEastAsia" w:hAnsiTheme="minorEastAsia" w:hint="eastAsia"/>
          <w:sz w:val="24"/>
        </w:rPr>
        <w:t>体悟</w:t>
      </w:r>
      <w:r w:rsidR="00DD0D08">
        <w:rPr>
          <w:rFonts w:asciiTheme="minorEastAsia" w:eastAsiaTheme="minorEastAsia" w:hAnsiTheme="minorEastAsia" w:hint="eastAsia"/>
          <w:sz w:val="24"/>
        </w:rPr>
        <w:t>三则</w:t>
      </w:r>
      <w:r>
        <w:rPr>
          <w:rFonts w:asciiTheme="minorEastAsia" w:eastAsiaTheme="minorEastAsia" w:hAnsiTheme="minorEastAsia" w:hint="eastAsia"/>
          <w:sz w:val="24"/>
        </w:rPr>
        <w:t>寓言</w:t>
      </w:r>
      <w:r w:rsidR="004C794F" w:rsidRPr="00D80AD8">
        <w:rPr>
          <w:rFonts w:asciiTheme="minorEastAsia" w:eastAsiaTheme="minorEastAsia" w:hAnsiTheme="minorEastAsia" w:hint="eastAsia"/>
          <w:sz w:val="24"/>
        </w:rPr>
        <w:t>的现实寓意，启发对人生的积极思考</w:t>
      </w:r>
      <w:r w:rsidR="004C794F" w:rsidRPr="00D80AD8">
        <w:rPr>
          <w:rFonts w:asciiTheme="minorEastAsia" w:eastAsiaTheme="minorEastAsia" w:hAnsiTheme="minorEastAsia"/>
          <w:sz w:val="24"/>
        </w:rPr>
        <w:t>。</w:t>
      </w:r>
    </w:p>
    <w:p w:rsidR="00C97E9D" w:rsidRPr="00742FF6" w:rsidRDefault="00C97E9D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学法指导</w:t>
      </w:r>
    </w:p>
    <w:p w:rsidR="001C14A8" w:rsidRPr="00742FF6" w:rsidRDefault="00E73C2F" w:rsidP="00E73C2F">
      <w:pPr>
        <w:pStyle w:val="a5"/>
        <w:spacing w:line="420" w:lineRule="exact"/>
        <w:ind w:firstLineChars="0" w:firstLine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1、</w:t>
      </w:r>
      <w:r w:rsidR="003B2240">
        <w:rPr>
          <w:rFonts w:asciiTheme="minorEastAsia" w:eastAsiaTheme="minorEastAsia" w:hAnsiTheme="minorEastAsia" w:hint="eastAsia"/>
          <w:b/>
          <w:sz w:val="24"/>
        </w:rPr>
        <w:t>分析形象</w:t>
      </w:r>
      <w:r w:rsidR="00C84C17">
        <w:rPr>
          <w:rFonts w:asciiTheme="minorEastAsia" w:eastAsiaTheme="minorEastAsia" w:hAnsiTheme="minorEastAsia" w:hint="eastAsia"/>
          <w:b/>
          <w:sz w:val="24"/>
        </w:rPr>
        <w:t>，体会文意。</w:t>
      </w:r>
    </w:p>
    <w:p w:rsidR="003B2240" w:rsidRDefault="006B6D95" w:rsidP="00C84C17">
      <w:pPr>
        <w:pStyle w:val="a5"/>
        <w:spacing w:line="420" w:lineRule="exact"/>
        <w:ind w:firstLineChars="0" w:firstLine="0"/>
        <w:rPr>
          <w:rFonts w:asciiTheme="minorEastAsia" w:eastAsiaTheme="minorEastAsia" w:hAnsiTheme="minorEastAsia"/>
          <w:sz w:val="24"/>
        </w:rPr>
      </w:pPr>
      <w:r w:rsidRPr="00742FF6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742FF6">
        <w:rPr>
          <w:rFonts w:asciiTheme="minorEastAsia" w:eastAsiaTheme="minorEastAsia" w:hAnsiTheme="minorEastAsia"/>
          <w:b/>
          <w:sz w:val="24"/>
        </w:rPr>
        <w:t xml:space="preserve">   </w:t>
      </w:r>
      <w:r w:rsidR="003D6CBC">
        <w:rPr>
          <w:rFonts w:asciiTheme="minorEastAsia" w:eastAsiaTheme="minorEastAsia" w:hAnsiTheme="minorEastAsia" w:hint="eastAsia"/>
          <w:sz w:val="24"/>
        </w:rPr>
        <w:t>庄子</w:t>
      </w:r>
      <w:r w:rsidR="003B2240">
        <w:rPr>
          <w:rFonts w:asciiTheme="minorEastAsia" w:eastAsiaTheme="minorEastAsia" w:hAnsiTheme="minorEastAsia" w:hint="eastAsia"/>
          <w:sz w:val="24"/>
        </w:rPr>
        <w:t>这三则</w:t>
      </w:r>
      <w:r w:rsidR="003D6CBC">
        <w:rPr>
          <w:rFonts w:asciiTheme="minorEastAsia" w:eastAsiaTheme="minorEastAsia" w:hAnsiTheme="minorEastAsia" w:hint="eastAsia"/>
          <w:sz w:val="24"/>
        </w:rPr>
        <w:t>寓言</w:t>
      </w:r>
      <w:r w:rsidR="003B2240">
        <w:rPr>
          <w:rFonts w:asciiTheme="minorEastAsia" w:eastAsiaTheme="minorEastAsia" w:hAnsiTheme="minorEastAsia" w:hint="eastAsia"/>
          <w:sz w:val="24"/>
        </w:rPr>
        <w:t>都塑造了鲜明、生动的形象。《望洋兴叹》中的河伯，《安知鱼乐》中的庄子与惠子，</w:t>
      </w:r>
      <w:r w:rsidR="00454E71">
        <w:rPr>
          <w:rFonts w:asciiTheme="minorEastAsia" w:eastAsiaTheme="minorEastAsia" w:hAnsiTheme="minorEastAsia" w:hint="eastAsia"/>
          <w:sz w:val="24"/>
        </w:rPr>
        <w:t>《庄周梦蝶》</w:t>
      </w:r>
      <w:r w:rsidR="003B2240">
        <w:rPr>
          <w:rFonts w:asciiTheme="minorEastAsia" w:eastAsiaTheme="minorEastAsia" w:hAnsiTheme="minorEastAsia" w:hint="eastAsia"/>
          <w:sz w:val="24"/>
        </w:rPr>
        <w:t>中的庄周</w:t>
      </w:r>
      <w:r w:rsidR="00454E71">
        <w:rPr>
          <w:rFonts w:asciiTheme="minorEastAsia" w:eastAsiaTheme="minorEastAsia" w:hAnsiTheme="minorEastAsia" w:hint="eastAsia"/>
          <w:sz w:val="24"/>
        </w:rPr>
        <w:t>，各个栩栩如生、生动活泼</w:t>
      </w:r>
      <w:r w:rsidR="003B2240">
        <w:rPr>
          <w:rFonts w:asciiTheme="minorEastAsia" w:eastAsiaTheme="minorEastAsia" w:hAnsiTheme="minorEastAsia" w:hint="eastAsia"/>
          <w:sz w:val="24"/>
        </w:rPr>
        <w:t>。尝试从分析各自的形象特点入手，理解寓言故事的含义。</w:t>
      </w:r>
    </w:p>
    <w:p w:rsidR="00E124A7" w:rsidRPr="00742FF6" w:rsidRDefault="00E73C2F" w:rsidP="00C84C17">
      <w:pPr>
        <w:pStyle w:val="a5"/>
        <w:spacing w:line="420" w:lineRule="exact"/>
        <w:ind w:firstLineChars="0" w:firstLine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E73C2F">
        <w:rPr>
          <w:rFonts w:asciiTheme="minorEastAsia" w:eastAsiaTheme="minorEastAsia" w:hAnsiTheme="minorEastAsia" w:hint="eastAsia"/>
          <w:b/>
          <w:sz w:val="24"/>
        </w:rPr>
        <w:t>2、</w:t>
      </w:r>
      <w:r w:rsidR="00C84C17">
        <w:rPr>
          <w:rFonts w:asciiTheme="minorEastAsia" w:eastAsiaTheme="minorEastAsia" w:hAnsiTheme="minorEastAsia" w:hint="eastAsia"/>
          <w:b/>
          <w:sz w:val="24"/>
        </w:rPr>
        <w:t>结合手法，分析寓意</w:t>
      </w:r>
      <w:r w:rsidR="001C14A8" w:rsidRPr="00742FF6">
        <w:rPr>
          <w:rFonts w:asciiTheme="minorEastAsia" w:eastAsiaTheme="minorEastAsia" w:hAnsiTheme="minorEastAsia"/>
          <w:b/>
          <w:sz w:val="24"/>
        </w:rPr>
        <w:t>。</w:t>
      </w:r>
    </w:p>
    <w:p w:rsidR="001C14A8" w:rsidRPr="00742FF6" w:rsidRDefault="00C84C17" w:rsidP="00BB2FE4">
      <w:pPr>
        <w:pStyle w:val="a5"/>
        <w:spacing w:line="42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庄子寓言中</w:t>
      </w:r>
      <w:r w:rsidR="008B3D7E">
        <w:rPr>
          <w:rFonts w:asciiTheme="minorEastAsia" w:eastAsiaTheme="minorEastAsia" w:hAnsiTheme="minorEastAsia" w:hint="eastAsia"/>
          <w:sz w:val="24"/>
        </w:rPr>
        <w:t>经常运用对比的手法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8B3D7E">
        <w:rPr>
          <w:rFonts w:asciiTheme="minorEastAsia" w:eastAsiaTheme="minorEastAsia" w:hAnsiTheme="minorEastAsia" w:hint="eastAsia"/>
          <w:sz w:val="24"/>
        </w:rPr>
        <w:t>例如本课中河伯到北海前后的态度对比，庄子和惠子的思维方式对比，以及庄周梦中与梦醒后的心理变化</w:t>
      </w:r>
      <w:r w:rsidR="001E4C52">
        <w:rPr>
          <w:rFonts w:asciiTheme="minorEastAsia" w:eastAsiaTheme="minorEastAsia" w:hAnsiTheme="minorEastAsia" w:hint="eastAsia"/>
          <w:sz w:val="24"/>
        </w:rPr>
        <w:t>对比</w:t>
      </w:r>
      <w:r w:rsidR="008B3D7E">
        <w:rPr>
          <w:rFonts w:asciiTheme="minorEastAsia" w:eastAsiaTheme="minorEastAsia" w:hAnsiTheme="minorEastAsia" w:hint="eastAsia"/>
          <w:sz w:val="24"/>
        </w:rPr>
        <w:t>等，都是我们解读文本的角度。尝试从对比的角度，深入分析文章的寓意。</w:t>
      </w:r>
    </w:p>
    <w:p w:rsidR="00DE2F4A" w:rsidRDefault="00E73C2F" w:rsidP="003B2240">
      <w:pPr>
        <w:pStyle w:val="a5"/>
        <w:spacing w:line="420" w:lineRule="exact"/>
        <w:ind w:firstLineChars="0" w:firstLine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3、</w:t>
      </w:r>
      <w:r w:rsidR="008B3D7E">
        <w:rPr>
          <w:rFonts w:asciiTheme="minorEastAsia" w:eastAsiaTheme="minorEastAsia" w:hAnsiTheme="minorEastAsia" w:hint="eastAsia"/>
          <w:b/>
          <w:sz w:val="24"/>
        </w:rPr>
        <w:t>联系社会</w:t>
      </w:r>
      <w:r w:rsidR="00DE2F4A" w:rsidRPr="00742FF6">
        <w:rPr>
          <w:rFonts w:asciiTheme="minorEastAsia" w:eastAsiaTheme="minorEastAsia" w:hAnsiTheme="minorEastAsia" w:hint="eastAsia"/>
          <w:b/>
          <w:sz w:val="24"/>
        </w:rPr>
        <w:t>，</w:t>
      </w:r>
      <w:r w:rsidR="00BB2FE4">
        <w:rPr>
          <w:rFonts w:asciiTheme="minorEastAsia" w:eastAsiaTheme="minorEastAsia" w:hAnsiTheme="minorEastAsia" w:hint="eastAsia"/>
          <w:b/>
          <w:sz w:val="24"/>
        </w:rPr>
        <w:t>深入思考</w:t>
      </w:r>
      <w:r w:rsidR="00DE2F4A" w:rsidRPr="00742FF6">
        <w:rPr>
          <w:rFonts w:asciiTheme="minorEastAsia" w:eastAsiaTheme="minorEastAsia" w:hAnsiTheme="minorEastAsia"/>
          <w:b/>
          <w:sz w:val="24"/>
        </w:rPr>
        <w:t>。</w:t>
      </w:r>
    </w:p>
    <w:p w:rsidR="00BB2FE4" w:rsidRPr="00BB2FE4" w:rsidRDefault="00BB2FE4" w:rsidP="00BB2FE4">
      <w:pPr>
        <w:snapToGrid w:val="0"/>
        <w:spacing w:line="420" w:lineRule="exact"/>
        <w:ind w:firstLine="420"/>
        <w:rPr>
          <w:rFonts w:asciiTheme="minorEastAsia" w:eastAsiaTheme="minorEastAsia" w:hAnsiTheme="minorEastAsia"/>
          <w:sz w:val="24"/>
        </w:rPr>
      </w:pPr>
      <w:r w:rsidRPr="00BB2FE4">
        <w:rPr>
          <w:rFonts w:asciiTheme="minorEastAsia" w:eastAsiaTheme="minorEastAsia" w:hAnsiTheme="minorEastAsia" w:hint="eastAsia"/>
          <w:sz w:val="24"/>
        </w:rPr>
        <w:t>庄子的核心思想是相对主义的“齐物论”和顺其自然的“无为论”，</w:t>
      </w:r>
      <w:r>
        <w:rPr>
          <w:rFonts w:asciiTheme="minorEastAsia" w:eastAsiaTheme="minorEastAsia" w:hAnsiTheme="minorEastAsia" w:hint="eastAsia"/>
          <w:sz w:val="24"/>
        </w:rPr>
        <w:t>边读边思考：</w:t>
      </w:r>
      <w:r w:rsidRPr="00BB2FE4">
        <w:rPr>
          <w:rFonts w:asciiTheme="minorEastAsia" w:eastAsiaTheme="minorEastAsia" w:hAnsiTheme="minorEastAsia" w:hint="eastAsia"/>
          <w:sz w:val="24"/>
        </w:rPr>
        <w:t>这样的思想正确吗？站在今人的角度我们怎么看庄子思想的局限性，我们今天</w:t>
      </w:r>
      <w:r>
        <w:rPr>
          <w:rFonts w:asciiTheme="minorEastAsia" w:eastAsiaTheme="minorEastAsia" w:hAnsiTheme="minorEastAsia" w:hint="eastAsia"/>
          <w:sz w:val="24"/>
        </w:rPr>
        <w:t>是否还需要学习庄子。</w:t>
      </w:r>
    </w:p>
    <w:p w:rsidR="00062BCB" w:rsidRPr="00742FF6" w:rsidRDefault="00062BCB" w:rsidP="006C50FD">
      <w:pPr>
        <w:spacing w:line="420" w:lineRule="exact"/>
        <w:rPr>
          <w:rFonts w:asciiTheme="minorEastAsia" w:eastAsiaTheme="minorEastAsia" w:hAnsiTheme="minorEastAsia"/>
          <w:b/>
          <w:spacing w:val="30"/>
          <w:kern w:val="10"/>
          <w:sz w:val="24"/>
        </w:rPr>
      </w:pPr>
      <w:r w:rsidRPr="00742FF6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学习任务单</w:t>
      </w:r>
    </w:p>
    <w:p w:rsidR="006C50FD" w:rsidRDefault="003D6259" w:rsidP="006C50FD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 w:rsidRPr="00742FF6">
        <w:rPr>
          <w:rFonts w:asciiTheme="minorEastAsia" w:eastAsiaTheme="minorEastAsia" w:hAnsiTheme="minorEastAsia" w:hint="eastAsia"/>
        </w:rPr>
        <w:t>学习</w:t>
      </w:r>
      <w:r w:rsidRPr="00742FF6">
        <w:rPr>
          <w:rFonts w:asciiTheme="minorEastAsia" w:eastAsiaTheme="minorEastAsia" w:hAnsiTheme="minorEastAsia"/>
        </w:rPr>
        <w:t>任务</w:t>
      </w:r>
      <w:proofErr w:type="gramStart"/>
      <w:r w:rsidRPr="00742FF6">
        <w:rPr>
          <w:rFonts w:asciiTheme="minorEastAsia" w:eastAsiaTheme="minorEastAsia" w:hAnsiTheme="minorEastAsia"/>
        </w:rPr>
        <w:t>一</w:t>
      </w:r>
      <w:proofErr w:type="gramEnd"/>
      <w:r w:rsidRPr="00742FF6">
        <w:rPr>
          <w:rFonts w:asciiTheme="minorEastAsia" w:eastAsiaTheme="minorEastAsia" w:hAnsiTheme="minorEastAsia" w:hint="eastAsia"/>
        </w:rPr>
        <w:t>：</w:t>
      </w:r>
    </w:p>
    <w:p w:rsidR="006C50FD" w:rsidRPr="006C50FD" w:rsidRDefault="006C50FD" w:rsidP="006C50FD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ascii="黑体" w:eastAsia="黑体" w:hint="eastAsia"/>
          <w:color w:val="494949"/>
        </w:rPr>
        <w:t xml:space="preserve">    </w:t>
      </w:r>
      <w:r w:rsidR="00EF14D2">
        <w:rPr>
          <w:rFonts w:cs="Times New Roman" w:hint="eastAsia"/>
          <w:kern w:val="2"/>
        </w:rPr>
        <w:t>准确理解《庄周梦蝶》《望洋兴叹》《安知鱼乐》三则寓意的寓意，然后选择其中一则，</w:t>
      </w:r>
      <w:r w:rsidR="00E378FA">
        <w:rPr>
          <w:rFonts w:cs="Times New Roman" w:hint="eastAsia"/>
          <w:kern w:val="2"/>
        </w:rPr>
        <w:t>改编成一个简短的话剧。</w:t>
      </w:r>
    </w:p>
    <w:p w:rsidR="006C50FD" w:rsidRDefault="006C50FD" w:rsidP="00CA6CBF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 w:rsidRPr="006C50FD">
        <w:rPr>
          <w:rFonts w:asciiTheme="minorEastAsia" w:eastAsiaTheme="minorEastAsia" w:hAnsiTheme="minorEastAsia" w:cs="Times New Roman" w:hint="eastAsia"/>
          <w:kern w:val="2"/>
        </w:rPr>
        <w:t xml:space="preserve">   </w:t>
      </w:r>
      <w:r w:rsidRPr="00742FF6">
        <w:rPr>
          <w:rFonts w:asciiTheme="minorEastAsia" w:eastAsiaTheme="minorEastAsia" w:hAnsiTheme="minorEastAsia" w:hint="eastAsia"/>
        </w:rPr>
        <w:t>研究</w:t>
      </w:r>
      <w:r w:rsidRPr="00742FF6">
        <w:rPr>
          <w:rFonts w:asciiTheme="minorEastAsia" w:eastAsiaTheme="minorEastAsia" w:hAnsiTheme="minorEastAsia"/>
        </w:rPr>
        <w:t>成果要求：</w:t>
      </w:r>
    </w:p>
    <w:p w:rsidR="006C50FD" w:rsidRPr="00742FF6" w:rsidRDefault="006C50FD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CA6CBF">
        <w:rPr>
          <w:rFonts w:asciiTheme="minorEastAsia" w:eastAsiaTheme="minorEastAsia" w:hAnsiTheme="minorEastAsia" w:hint="eastAsia"/>
          <w:sz w:val="24"/>
        </w:rPr>
        <w:t xml:space="preserve"> 充分理解文章原意，结合适当的联想与想象。</w:t>
      </w:r>
    </w:p>
    <w:p w:rsidR="00D054FC" w:rsidRDefault="00D054FC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 w:rsidRPr="00742FF6">
        <w:rPr>
          <w:rFonts w:asciiTheme="minorEastAsia" w:eastAsiaTheme="minorEastAsia" w:hAnsiTheme="minorEastAsia" w:hint="eastAsia"/>
          <w:sz w:val="24"/>
        </w:rPr>
        <w:t>学习</w:t>
      </w:r>
      <w:r w:rsidRPr="00742FF6">
        <w:rPr>
          <w:rFonts w:asciiTheme="minorEastAsia" w:eastAsiaTheme="minorEastAsia" w:hAnsiTheme="minorEastAsia"/>
          <w:sz w:val="24"/>
        </w:rPr>
        <w:t>任务二</w:t>
      </w:r>
      <w:r w:rsidR="006C50FD">
        <w:rPr>
          <w:rFonts w:asciiTheme="minorEastAsia" w:eastAsiaTheme="minorEastAsia" w:hAnsiTheme="minorEastAsia" w:hint="eastAsia"/>
          <w:sz w:val="24"/>
        </w:rPr>
        <w:t>：</w:t>
      </w:r>
    </w:p>
    <w:p w:rsidR="00D33BE0" w:rsidRDefault="00D33BE0" w:rsidP="006C50FD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结合《秋水》课文节选以外的内容，阐释一下你对“齐物论”的理解。</w:t>
      </w:r>
    </w:p>
    <w:p w:rsidR="00D33BE0" w:rsidRPr="00D33BE0" w:rsidRDefault="006C50FD" w:rsidP="00D33BE0">
      <w:pPr>
        <w:tabs>
          <w:tab w:val="left" w:pos="1869"/>
        </w:tabs>
        <w:snapToGrid w:val="0"/>
        <w:rPr>
          <w:rFonts w:ascii="楷体" w:eastAsia="楷体" w:hAnsi="楷体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D33BE0">
        <w:rPr>
          <w:rFonts w:asciiTheme="minorEastAsia" w:eastAsiaTheme="minorEastAsia" w:hAnsiTheme="minorEastAsia" w:hint="eastAsia"/>
        </w:rPr>
        <w:t xml:space="preserve">  </w:t>
      </w:r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北海若曰：</w:t>
      </w:r>
      <w:proofErr w:type="gramStart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吾</w:t>
      </w:r>
      <w:proofErr w:type="gramEnd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在于天地之间，</w:t>
      </w:r>
      <w:proofErr w:type="gramStart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犹小石</w:t>
      </w:r>
      <w:proofErr w:type="gramEnd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小木之在大山也。……计四海之在天地之间也，不似礨空之在大泽乎？</w:t>
      </w:r>
      <w:proofErr w:type="gramStart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计中国</w:t>
      </w:r>
      <w:proofErr w:type="gramEnd"/>
      <w:r w:rsidR="00D33BE0" w:rsidRPr="00D33BE0">
        <w:rPr>
          <w:rFonts w:ascii="楷体" w:eastAsia="楷体" w:hAnsi="楷体" w:hint="eastAsia"/>
          <w:color w:val="000000" w:themeColor="text1"/>
          <w:sz w:val="24"/>
        </w:rPr>
        <w:t>之在海内，不似稊米之在大仓乎？</w:t>
      </w:r>
    </w:p>
    <w:p w:rsidR="00D33BE0" w:rsidRPr="00D33BE0" w:rsidRDefault="00D33BE0" w:rsidP="00D33BE0">
      <w:pPr>
        <w:snapToGrid w:val="0"/>
        <w:ind w:firstLine="420"/>
        <w:rPr>
          <w:rFonts w:ascii="楷体" w:eastAsia="楷体" w:hAnsi="楷体"/>
          <w:color w:val="656565"/>
          <w:sz w:val="24"/>
          <w:shd w:val="clear" w:color="auto" w:fill="FFFFFF"/>
        </w:rPr>
      </w:pPr>
      <w:r w:rsidRPr="00D33BE0">
        <w:rPr>
          <w:rFonts w:ascii="楷体" w:eastAsia="楷体" w:hAnsi="楷体" w:hint="eastAsia"/>
          <w:color w:val="000000" w:themeColor="text1"/>
          <w:sz w:val="24"/>
        </w:rPr>
        <w:t>……</w:t>
      </w:r>
    </w:p>
    <w:p w:rsidR="00D33BE0" w:rsidRPr="00D33BE0" w:rsidRDefault="00D33BE0" w:rsidP="00D33BE0">
      <w:pPr>
        <w:snapToGrid w:val="0"/>
        <w:ind w:firstLine="420"/>
        <w:rPr>
          <w:rFonts w:ascii="楷体" w:eastAsia="楷体" w:hAnsi="楷体"/>
          <w:color w:val="000000" w:themeColor="text1"/>
          <w:sz w:val="24"/>
        </w:rPr>
      </w:pPr>
      <w:r w:rsidRPr="00D33BE0">
        <w:rPr>
          <w:rFonts w:ascii="楷体" w:eastAsia="楷体" w:hAnsi="楷体" w:hint="eastAsia"/>
          <w:color w:val="000000" w:themeColor="text1"/>
          <w:sz w:val="24"/>
        </w:rPr>
        <w:t>河伯曰：</w:t>
      </w:r>
      <w:proofErr w:type="gramStart"/>
      <w:r w:rsidRPr="00D33BE0">
        <w:rPr>
          <w:rFonts w:ascii="楷体" w:eastAsia="楷体" w:hAnsi="楷体" w:hint="eastAsia"/>
          <w:color w:val="000000" w:themeColor="text1"/>
          <w:sz w:val="24"/>
        </w:rPr>
        <w:t>然则吾大天地</w:t>
      </w:r>
      <w:proofErr w:type="gramEnd"/>
      <w:r w:rsidRPr="00D33BE0">
        <w:rPr>
          <w:rFonts w:ascii="楷体" w:eastAsia="楷体" w:hAnsi="楷体" w:hint="eastAsia"/>
          <w:color w:val="000000" w:themeColor="text1"/>
          <w:sz w:val="24"/>
        </w:rPr>
        <w:t>而小毫末，可乎？</w:t>
      </w:r>
    </w:p>
    <w:p w:rsidR="00D33BE0" w:rsidRPr="00D33BE0" w:rsidRDefault="00D33BE0" w:rsidP="00D33BE0">
      <w:pPr>
        <w:tabs>
          <w:tab w:val="left" w:pos="1869"/>
        </w:tabs>
        <w:snapToGrid w:val="0"/>
        <w:ind w:firstLineChars="200" w:firstLine="480"/>
        <w:rPr>
          <w:rFonts w:ascii="楷体" w:eastAsia="楷体" w:hAnsi="楷体" w:cs="宋体"/>
          <w:bCs/>
          <w:color w:val="000000" w:themeColor="text1"/>
          <w:sz w:val="24"/>
        </w:rPr>
      </w:pPr>
      <w:r w:rsidRPr="00D33BE0">
        <w:rPr>
          <w:rFonts w:ascii="楷体" w:eastAsia="楷体" w:hAnsi="楷体" w:cs="宋体" w:hint="eastAsia"/>
          <w:color w:val="000000" w:themeColor="text1"/>
          <w:sz w:val="24"/>
        </w:rPr>
        <w:t>河伯曰:“</w:t>
      </w:r>
      <w:proofErr w:type="gramStart"/>
      <w:r w:rsidRPr="00D33BE0">
        <w:rPr>
          <w:rFonts w:ascii="楷体" w:eastAsia="楷体" w:hAnsi="楷体" w:cs="宋体" w:hint="eastAsia"/>
          <w:color w:val="000000" w:themeColor="text1"/>
          <w:sz w:val="24"/>
        </w:rPr>
        <w:t>世</w:t>
      </w:r>
      <w:proofErr w:type="gramEnd"/>
      <w:r w:rsidRPr="00D33BE0">
        <w:rPr>
          <w:rFonts w:ascii="楷体" w:eastAsia="楷体" w:hAnsi="楷体" w:cs="宋体" w:hint="eastAsia"/>
          <w:color w:val="000000" w:themeColor="text1"/>
          <w:sz w:val="24"/>
        </w:rPr>
        <w:t>之议者皆曰:‘至精无形,至大不可围。’是信情乎？”</w:t>
      </w:r>
    </w:p>
    <w:p w:rsidR="00D33BE0" w:rsidRPr="00D33BE0" w:rsidRDefault="00D33BE0" w:rsidP="00D33BE0">
      <w:pPr>
        <w:snapToGrid w:val="0"/>
        <w:ind w:firstLine="420"/>
        <w:rPr>
          <w:rFonts w:ascii="楷体" w:eastAsia="楷体" w:hAnsi="楷体" w:cs="宋体"/>
          <w:color w:val="000000" w:themeColor="text1"/>
          <w:sz w:val="24"/>
        </w:rPr>
      </w:pPr>
      <w:r w:rsidRPr="00D33BE0">
        <w:rPr>
          <w:rFonts w:ascii="楷体" w:eastAsia="楷体" w:hAnsi="楷体" w:cs="宋体" w:hint="eastAsia"/>
          <w:color w:val="000000" w:themeColor="text1"/>
          <w:sz w:val="24"/>
        </w:rPr>
        <w:t>河伯曰：“若物之外，若物之内，恶至而</w:t>
      </w:r>
      <w:proofErr w:type="gramStart"/>
      <w:r w:rsidRPr="00D33BE0">
        <w:rPr>
          <w:rFonts w:ascii="楷体" w:eastAsia="楷体" w:hAnsi="楷体" w:cs="宋体" w:hint="eastAsia"/>
          <w:color w:val="000000" w:themeColor="text1"/>
          <w:sz w:val="24"/>
        </w:rPr>
        <w:t>倪</w:t>
      </w:r>
      <w:proofErr w:type="gramEnd"/>
      <w:r w:rsidRPr="00D33BE0">
        <w:rPr>
          <w:rFonts w:ascii="楷体" w:eastAsia="楷体" w:hAnsi="楷体" w:cs="宋体" w:hint="eastAsia"/>
          <w:color w:val="000000" w:themeColor="text1"/>
          <w:sz w:val="24"/>
        </w:rPr>
        <w:t>①贵贱？恶至而倪小大？”</w:t>
      </w:r>
    </w:p>
    <w:p w:rsidR="00D33BE0" w:rsidRPr="00D33BE0" w:rsidRDefault="00D33BE0" w:rsidP="00D33BE0">
      <w:pPr>
        <w:tabs>
          <w:tab w:val="left" w:pos="1869"/>
        </w:tabs>
        <w:snapToGrid w:val="0"/>
        <w:ind w:firstLineChars="200" w:firstLine="480"/>
        <w:rPr>
          <w:rFonts w:ascii="楷体" w:eastAsia="楷体" w:hAnsi="楷体" w:cs="宋体"/>
          <w:color w:val="000000" w:themeColor="text1"/>
          <w:sz w:val="24"/>
        </w:rPr>
      </w:pPr>
      <w:r w:rsidRPr="00D33BE0">
        <w:rPr>
          <w:rFonts w:ascii="楷体" w:eastAsia="楷体" w:hAnsi="楷体" w:cs="宋体" w:hint="eastAsia"/>
          <w:color w:val="000000" w:themeColor="text1"/>
          <w:sz w:val="24"/>
        </w:rPr>
        <w:lastRenderedPageBreak/>
        <w:t xml:space="preserve">北海若曰：“以道观之，物无贵贱；以物观之，自贵而相贱；以俗观之，贵贱不在己。以差观之，因其所大而大之，则万物莫不大；因其所小而小之，则万物莫不小。知天地之为稊米也，知毫末之为丘山也，则差数睹矣。 </w:t>
      </w:r>
    </w:p>
    <w:p w:rsidR="0067171C" w:rsidRDefault="0067171C" w:rsidP="0067171C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Pr="00742FF6">
        <w:rPr>
          <w:rFonts w:asciiTheme="minorEastAsia" w:eastAsiaTheme="minorEastAsia" w:hAnsiTheme="minorEastAsia" w:hint="eastAsia"/>
        </w:rPr>
        <w:t>研究</w:t>
      </w:r>
      <w:r w:rsidRPr="00742FF6">
        <w:rPr>
          <w:rFonts w:asciiTheme="minorEastAsia" w:eastAsiaTheme="minorEastAsia" w:hAnsiTheme="minorEastAsia"/>
        </w:rPr>
        <w:t>成果要求：</w:t>
      </w:r>
    </w:p>
    <w:p w:rsidR="00D054FC" w:rsidRPr="0067171C" w:rsidRDefault="0067171C" w:rsidP="006C50FD">
      <w:pPr>
        <w:pStyle w:val="a6"/>
        <w:spacing w:before="0" w:beforeAutospacing="0" w:after="0" w:afterAutospacing="0" w:line="42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观点明确、分析有理有据。100字以上。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232541" w:rsidRDefault="00232541" w:rsidP="0014134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32541" w:rsidTr="00141340">
        <w:tc>
          <w:tcPr>
            <w:tcW w:w="8528" w:type="dxa"/>
            <w:gridSpan w:val="20"/>
          </w:tcPr>
          <w:p w:rsidR="00232541" w:rsidRDefault="00232541" w:rsidP="001413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232541" w:rsidTr="00141340"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232541" w:rsidRDefault="00232541" w:rsidP="0014134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93C6B" w:rsidRDefault="00393C6B" w:rsidP="00393C6B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 w:rsidRPr="00742FF6">
        <w:rPr>
          <w:rFonts w:asciiTheme="minorEastAsia" w:eastAsiaTheme="minorEastAsia" w:hAnsiTheme="minorEastAsia" w:hint="eastAsia"/>
        </w:rPr>
        <w:t>学习</w:t>
      </w:r>
      <w:r w:rsidRPr="00742FF6">
        <w:rPr>
          <w:rFonts w:asciiTheme="minorEastAsia" w:eastAsiaTheme="minorEastAsia" w:hAnsiTheme="minorEastAsia"/>
        </w:rPr>
        <w:t>任务</w:t>
      </w:r>
      <w:r>
        <w:rPr>
          <w:rFonts w:asciiTheme="minorEastAsia" w:eastAsiaTheme="minorEastAsia" w:hAnsiTheme="minorEastAsia" w:hint="eastAsia"/>
        </w:rPr>
        <w:t>三</w:t>
      </w:r>
      <w:r w:rsidRPr="00742FF6">
        <w:rPr>
          <w:rFonts w:asciiTheme="minorEastAsia" w:eastAsiaTheme="minorEastAsia" w:hAnsiTheme="minorEastAsia" w:hint="eastAsia"/>
        </w:rPr>
        <w:t>：</w:t>
      </w:r>
    </w:p>
    <w:p w:rsidR="00393C6B" w:rsidRPr="00393C6B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</w:t>
      </w:r>
      <w:r w:rsidRPr="00393C6B">
        <w:rPr>
          <w:rFonts w:cs="Times New Roman" w:hint="eastAsia"/>
          <w:kern w:val="2"/>
        </w:rPr>
        <w:t>思考庄子思想的现实意义</w:t>
      </w:r>
      <w:r>
        <w:rPr>
          <w:rFonts w:cs="Times New Roman" w:hint="eastAsia"/>
          <w:kern w:val="2"/>
        </w:rPr>
        <w:t>：</w:t>
      </w:r>
    </w:p>
    <w:p w:rsidR="00393C6B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</w:t>
      </w:r>
      <w:r w:rsidRPr="00393C6B">
        <w:rPr>
          <w:rFonts w:cs="Times New Roman" w:hint="eastAsia"/>
          <w:kern w:val="2"/>
        </w:rPr>
        <w:t>庄子的核心思想是相对主义的“齐物论”和顺其自然的“无为论”，这样的思想正确吗？站在今人的角度我们怎么看庄子思想的局限性，我们今天还要学习庄子吗？</w:t>
      </w:r>
    </w:p>
    <w:p w:rsidR="00226E21" w:rsidRDefault="00226E21" w:rsidP="00226E21">
      <w:pPr>
        <w:pStyle w:val="a6"/>
        <w:spacing w:before="0" w:beforeAutospacing="0" w:after="0" w:afterAutospacing="0" w:line="420" w:lineRule="exact"/>
        <w:rPr>
          <w:rFonts w:asciiTheme="minorEastAsia" w:eastAsiaTheme="minorEastAsia" w:hAnsiTheme="minorEastAsia"/>
        </w:rPr>
      </w:pPr>
      <w:r>
        <w:rPr>
          <w:rFonts w:cs="Times New Roman" w:hint="eastAsia"/>
          <w:kern w:val="2"/>
        </w:rPr>
        <w:t xml:space="preserve">    </w:t>
      </w:r>
      <w:r w:rsidRPr="00742FF6">
        <w:rPr>
          <w:rFonts w:asciiTheme="minorEastAsia" w:eastAsiaTheme="minorEastAsia" w:hAnsiTheme="minorEastAsia" w:hint="eastAsia"/>
        </w:rPr>
        <w:t>研究</w:t>
      </w:r>
      <w:r w:rsidRPr="00742FF6">
        <w:rPr>
          <w:rFonts w:asciiTheme="minorEastAsia" w:eastAsiaTheme="minorEastAsia" w:hAnsiTheme="minorEastAsia"/>
        </w:rPr>
        <w:t>成果要求：</w:t>
      </w:r>
    </w:p>
    <w:p w:rsidR="00226E21" w:rsidRPr="00393C6B" w:rsidRDefault="00226E21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结合社会生活，条理清晰地阐述自己的主张，不少于100字。</w:t>
      </w:r>
    </w:p>
    <w:p w:rsidR="00226E21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</w:t>
      </w:r>
      <w:r w:rsidR="00226E21">
        <w:rPr>
          <w:rFonts w:cs="Times New Roman" w:hint="eastAsia"/>
          <w:kern w:val="2"/>
        </w:rPr>
        <w:t>提示：</w:t>
      </w:r>
    </w:p>
    <w:p w:rsidR="00393C6B" w:rsidRDefault="00226E21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</w:t>
      </w:r>
      <w:r w:rsidR="00393C6B" w:rsidRPr="00393C6B">
        <w:rPr>
          <w:rFonts w:cs="Times New Roman" w:hint="eastAsia"/>
          <w:kern w:val="2"/>
        </w:rPr>
        <w:t>庄子思想的局限性：</w:t>
      </w:r>
    </w:p>
    <w:p w:rsidR="00393C6B" w:rsidRPr="00393C6B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凡事</w:t>
      </w:r>
      <w:r w:rsidRPr="00393C6B">
        <w:rPr>
          <w:rFonts w:cs="Times New Roman" w:hint="eastAsia"/>
          <w:kern w:val="2"/>
        </w:rPr>
        <w:t>不争取，不作为，不利于时代进步；把生死、大小看成一样不符合科学。</w:t>
      </w:r>
    </w:p>
    <w:p w:rsidR="00393C6B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</w:t>
      </w:r>
      <w:r w:rsidRPr="00393C6B">
        <w:rPr>
          <w:rFonts w:cs="Times New Roman" w:hint="eastAsia"/>
          <w:kern w:val="2"/>
        </w:rPr>
        <w:t>现实意义</w:t>
      </w:r>
      <w:r>
        <w:rPr>
          <w:rFonts w:cs="Times New Roman" w:hint="eastAsia"/>
          <w:kern w:val="2"/>
        </w:rPr>
        <w:t>：</w:t>
      </w:r>
    </w:p>
    <w:p w:rsidR="00393C6B" w:rsidRPr="00393C6B" w:rsidRDefault="00393C6B" w:rsidP="00393C6B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    战国时代，战争纷繁，民不聊生；当今社会</w:t>
      </w:r>
      <w:r w:rsidRPr="00393C6B">
        <w:rPr>
          <w:rFonts w:cs="Times New Roman" w:hint="eastAsia"/>
          <w:kern w:val="2"/>
        </w:rPr>
        <w:t>，人生失意之时，</w:t>
      </w:r>
      <w:r>
        <w:rPr>
          <w:rFonts w:cs="Times New Roman" w:hint="eastAsia"/>
          <w:kern w:val="2"/>
        </w:rPr>
        <w:t>“顺其自然”不失为一种勇敢面对生活、走出逆境</w:t>
      </w:r>
      <w:r w:rsidRPr="00393C6B">
        <w:rPr>
          <w:rFonts w:cs="Times New Roman" w:hint="eastAsia"/>
          <w:kern w:val="2"/>
        </w:rPr>
        <w:t>的</w:t>
      </w:r>
      <w:r>
        <w:rPr>
          <w:rFonts w:cs="Times New Roman" w:hint="eastAsia"/>
          <w:kern w:val="2"/>
        </w:rPr>
        <w:t>良好</w:t>
      </w:r>
      <w:r w:rsidRPr="00393C6B">
        <w:rPr>
          <w:rFonts w:cs="Times New Roman" w:hint="eastAsia"/>
          <w:kern w:val="2"/>
        </w:rPr>
        <w:t>选择。</w:t>
      </w:r>
    </w:p>
    <w:p w:rsidR="0027450D" w:rsidRPr="00393C6B" w:rsidRDefault="0027450D" w:rsidP="006C50FD">
      <w:pPr>
        <w:pStyle w:val="a6"/>
        <w:spacing w:before="0" w:beforeAutospacing="0" w:after="0" w:afterAutospacing="0" w:line="420" w:lineRule="exact"/>
        <w:rPr>
          <w:rFonts w:cs="Times New Roman"/>
          <w:kern w:val="2"/>
        </w:rPr>
      </w:pPr>
    </w:p>
    <w:sectPr w:rsidR="0027450D" w:rsidRPr="00393C6B" w:rsidSect="00D5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91" w:rsidRDefault="00B20A91" w:rsidP="001C14A8">
      <w:r>
        <w:separator/>
      </w:r>
    </w:p>
  </w:endnote>
  <w:endnote w:type="continuationSeparator" w:id="0">
    <w:p w:rsidR="00B20A91" w:rsidRDefault="00B20A91" w:rsidP="001C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91" w:rsidRDefault="00B20A91" w:rsidP="001C14A8">
      <w:r>
        <w:separator/>
      </w:r>
    </w:p>
  </w:footnote>
  <w:footnote w:type="continuationSeparator" w:id="0">
    <w:p w:rsidR="00B20A91" w:rsidRDefault="00B20A91" w:rsidP="001C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35B"/>
    <w:multiLevelType w:val="hybridMultilevel"/>
    <w:tmpl w:val="DB5E57B4"/>
    <w:lvl w:ilvl="0" w:tplc="0E3690C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C9146E"/>
    <w:multiLevelType w:val="hybridMultilevel"/>
    <w:tmpl w:val="E94A39E0"/>
    <w:lvl w:ilvl="0" w:tplc="41A02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ED546A"/>
    <w:multiLevelType w:val="hybridMultilevel"/>
    <w:tmpl w:val="C3E476C2"/>
    <w:lvl w:ilvl="0" w:tplc="41A023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0C6F5C"/>
    <w:multiLevelType w:val="hybridMultilevel"/>
    <w:tmpl w:val="8A5EBD74"/>
    <w:lvl w:ilvl="0" w:tplc="79D8CA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9D"/>
    <w:rsid w:val="00026563"/>
    <w:rsid w:val="000277F3"/>
    <w:rsid w:val="00031D45"/>
    <w:rsid w:val="000342DB"/>
    <w:rsid w:val="00062BCB"/>
    <w:rsid w:val="000C5CAB"/>
    <w:rsid w:val="00115175"/>
    <w:rsid w:val="00147392"/>
    <w:rsid w:val="0015661B"/>
    <w:rsid w:val="00164FD2"/>
    <w:rsid w:val="00177800"/>
    <w:rsid w:val="00184A6B"/>
    <w:rsid w:val="0019070F"/>
    <w:rsid w:val="001B685E"/>
    <w:rsid w:val="001C14A8"/>
    <w:rsid w:val="001C4F7E"/>
    <w:rsid w:val="001E4C52"/>
    <w:rsid w:val="00226E21"/>
    <w:rsid w:val="00232541"/>
    <w:rsid w:val="0025443B"/>
    <w:rsid w:val="0027450D"/>
    <w:rsid w:val="002F6B46"/>
    <w:rsid w:val="003713F2"/>
    <w:rsid w:val="003725A2"/>
    <w:rsid w:val="00391D8B"/>
    <w:rsid w:val="00393C6B"/>
    <w:rsid w:val="003A5206"/>
    <w:rsid w:val="003B0DB7"/>
    <w:rsid w:val="003B2240"/>
    <w:rsid w:val="003C5B66"/>
    <w:rsid w:val="003D6259"/>
    <w:rsid w:val="003D6CBC"/>
    <w:rsid w:val="00403917"/>
    <w:rsid w:val="00416D82"/>
    <w:rsid w:val="00421E1D"/>
    <w:rsid w:val="00424FBB"/>
    <w:rsid w:val="00427118"/>
    <w:rsid w:val="004417D7"/>
    <w:rsid w:val="004444E8"/>
    <w:rsid w:val="00454E71"/>
    <w:rsid w:val="00470A26"/>
    <w:rsid w:val="00480D8D"/>
    <w:rsid w:val="004859E1"/>
    <w:rsid w:val="004B191E"/>
    <w:rsid w:val="004C794F"/>
    <w:rsid w:val="004F369E"/>
    <w:rsid w:val="005169E8"/>
    <w:rsid w:val="00535DC8"/>
    <w:rsid w:val="00547E5D"/>
    <w:rsid w:val="005A51D6"/>
    <w:rsid w:val="005A7032"/>
    <w:rsid w:val="0062622A"/>
    <w:rsid w:val="00646C0E"/>
    <w:rsid w:val="00660CA2"/>
    <w:rsid w:val="0067171C"/>
    <w:rsid w:val="006A01D7"/>
    <w:rsid w:val="006A30F3"/>
    <w:rsid w:val="006B6D95"/>
    <w:rsid w:val="006C50FD"/>
    <w:rsid w:val="006E6392"/>
    <w:rsid w:val="0072629F"/>
    <w:rsid w:val="00727483"/>
    <w:rsid w:val="007378D8"/>
    <w:rsid w:val="00740AC9"/>
    <w:rsid w:val="00742FF6"/>
    <w:rsid w:val="00797088"/>
    <w:rsid w:val="007B0613"/>
    <w:rsid w:val="007B42B7"/>
    <w:rsid w:val="008403AA"/>
    <w:rsid w:val="00870A81"/>
    <w:rsid w:val="00880379"/>
    <w:rsid w:val="00894016"/>
    <w:rsid w:val="008976B3"/>
    <w:rsid w:val="008B3D7E"/>
    <w:rsid w:val="008C4FD0"/>
    <w:rsid w:val="008D4D53"/>
    <w:rsid w:val="0090511B"/>
    <w:rsid w:val="00930A9A"/>
    <w:rsid w:val="00996AB2"/>
    <w:rsid w:val="009E468E"/>
    <w:rsid w:val="00A155D1"/>
    <w:rsid w:val="00A414F1"/>
    <w:rsid w:val="00A520D7"/>
    <w:rsid w:val="00A96ED2"/>
    <w:rsid w:val="00AA3CBC"/>
    <w:rsid w:val="00B20A91"/>
    <w:rsid w:val="00B22607"/>
    <w:rsid w:val="00B529A7"/>
    <w:rsid w:val="00BA7C12"/>
    <w:rsid w:val="00BB2FE4"/>
    <w:rsid w:val="00BD1D0B"/>
    <w:rsid w:val="00BF3A9B"/>
    <w:rsid w:val="00C17470"/>
    <w:rsid w:val="00C3503F"/>
    <w:rsid w:val="00C461E3"/>
    <w:rsid w:val="00C831E4"/>
    <w:rsid w:val="00C84C17"/>
    <w:rsid w:val="00C97E9D"/>
    <w:rsid w:val="00CA1D9C"/>
    <w:rsid w:val="00CA585E"/>
    <w:rsid w:val="00CA6CBF"/>
    <w:rsid w:val="00CB07CB"/>
    <w:rsid w:val="00CD06A7"/>
    <w:rsid w:val="00CE1800"/>
    <w:rsid w:val="00CE39C3"/>
    <w:rsid w:val="00D054FC"/>
    <w:rsid w:val="00D33BE0"/>
    <w:rsid w:val="00D53E62"/>
    <w:rsid w:val="00D80AD8"/>
    <w:rsid w:val="00DB500C"/>
    <w:rsid w:val="00DC561E"/>
    <w:rsid w:val="00DD0D08"/>
    <w:rsid w:val="00DD5E49"/>
    <w:rsid w:val="00DE2F4A"/>
    <w:rsid w:val="00E042A1"/>
    <w:rsid w:val="00E10CC3"/>
    <w:rsid w:val="00E124A7"/>
    <w:rsid w:val="00E13AE8"/>
    <w:rsid w:val="00E378C6"/>
    <w:rsid w:val="00E378FA"/>
    <w:rsid w:val="00E61703"/>
    <w:rsid w:val="00E73C2F"/>
    <w:rsid w:val="00EE263F"/>
    <w:rsid w:val="00EF14D2"/>
    <w:rsid w:val="00F129AA"/>
    <w:rsid w:val="00F14998"/>
    <w:rsid w:val="00F4036D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C14A8"/>
    <w:pPr>
      <w:ind w:firstLineChars="200" w:firstLine="420"/>
    </w:pPr>
  </w:style>
  <w:style w:type="paragraph" w:styleId="a6">
    <w:name w:val="Normal (Web)"/>
    <w:basedOn w:val="a"/>
    <w:rsid w:val="00115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35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C14A8"/>
    <w:pPr>
      <w:ind w:firstLineChars="200" w:firstLine="420"/>
    </w:pPr>
  </w:style>
  <w:style w:type="paragraph" w:styleId="a6">
    <w:name w:val="Normal (Web)"/>
    <w:basedOn w:val="a"/>
    <w:rsid w:val="00115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3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8</cp:revision>
  <dcterms:created xsi:type="dcterms:W3CDTF">2020-04-19T09:18:00Z</dcterms:created>
  <dcterms:modified xsi:type="dcterms:W3CDTF">2020-04-19T09:22:00Z</dcterms:modified>
</cp:coreProperties>
</file>