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CF" w:rsidRDefault="000D22CF" w:rsidP="000D22CF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高二语文《</w:t>
      </w:r>
      <w:r w:rsidR="00F02C97">
        <w:rPr>
          <w:rFonts w:ascii="宋体" w:eastAsia="宋体" w:hAnsi="宋体" w:cs="Arial" w:hint="eastAsia"/>
          <w:color w:val="333333"/>
        </w:rPr>
        <w:t>魅力恒久的诸子散文</w:t>
      </w:r>
      <w:r>
        <w:rPr>
          <w:rFonts w:ascii="宋体" w:eastAsia="宋体" w:hAnsi="宋体" w:cs="Arial" w:hint="eastAsia"/>
          <w:color w:val="333333"/>
        </w:rPr>
        <w:t>》</w:t>
      </w:r>
    </w:p>
    <w:p w:rsidR="000D22CF" w:rsidRDefault="000D22CF" w:rsidP="000D22CF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检测题参考答案</w:t>
      </w:r>
      <w:bookmarkStart w:id="0" w:name="_GoBack"/>
      <w:bookmarkEnd w:id="0"/>
    </w:p>
    <w:p w:rsidR="00035BF5" w:rsidRPr="007D0721" w:rsidRDefault="00D051DE" w:rsidP="007D0721">
      <w:pPr>
        <w:spacing w:line="360" w:lineRule="auto"/>
        <w:jc w:val="left"/>
        <w:rPr>
          <w:rFonts w:ascii="宋体" w:eastAsia="宋体" w:hAnsi="宋体" w:hint="eastAsia"/>
          <w:szCs w:val="21"/>
        </w:rPr>
      </w:pPr>
      <w:r w:rsidRPr="007D0721">
        <w:rPr>
          <w:rFonts w:ascii="宋体" w:eastAsia="宋体" w:hAnsi="宋体" w:hint="eastAsia"/>
          <w:szCs w:val="21"/>
        </w:rPr>
        <w:t>参考答案</w:t>
      </w:r>
    </w:p>
    <w:p w:rsidR="00E31174" w:rsidRPr="007D0721" w:rsidRDefault="00E31174" w:rsidP="007D0721">
      <w:pPr>
        <w:spacing w:line="360" w:lineRule="auto"/>
        <w:jc w:val="left"/>
        <w:rPr>
          <w:rFonts w:ascii="宋体" w:eastAsia="宋体" w:hAnsi="宋体" w:hint="eastAsia"/>
          <w:szCs w:val="21"/>
        </w:rPr>
      </w:pPr>
      <w:r w:rsidRPr="007D0721">
        <w:rPr>
          <w:rFonts w:ascii="宋体" w:eastAsia="宋体" w:hAnsi="宋体" w:hint="eastAsia"/>
          <w:szCs w:val="21"/>
        </w:rPr>
        <w:t>一、选择题</w:t>
      </w:r>
    </w:p>
    <w:p w:rsidR="00E31174" w:rsidRPr="007D0721" w:rsidRDefault="00E31174" w:rsidP="007D0721">
      <w:pPr>
        <w:pStyle w:val="poem-detail-main-text"/>
        <w:numPr>
          <w:ilvl w:val="0"/>
          <w:numId w:val="1"/>
        </w:numPr>
        <w:spacing w:before="75" w:beforeAutospacing="0" w:after="75" w:afterAutospacing="0" w:line="360" w:lineRule="auto"/>
        <w:rPr>
          <w:rFonts w:ascii="宋体" w:eastAsia="宋体" w:hAnsi="宋体" w:cs="Arial" w:hint="eastAsia"/>
          <w:color w:val="333333"/>
          <w:sz w:val="21"/>
          <w:szCs w:val="21"/>
        </w:rPr>
      </w:pPr>
      <w:r w:rsidRPr="007D0721">
        <w:rPr>
          <w:rFonts w:ascii="宋体" w:eastAsia="宋体" w:hAnsi="宋体" w:cs="Arial" w:hint="eastAsia"/>
          <w:color w:val="333333"/>
          <w:sz w:val="21"/>
          <w:szCs w:val="21"/>
        </w:rPr>
        <w:t xml:space="preserve"> A </w:t>
      </w:r>
      <w:r w:rsidRPr="007D0721">
        <w:rPr>
          <w:rFonts w:ascii="宋体" w:eastAsia="宋体" w:hAnsi="宋体" w:cs="Arial"/>
          <w:color w:val="333333"/>
          <w:sz w:val="21"/>
          <w:szCs w:val="21"/>
        </w:rPr>
        <w:t>chěng</w:t>
      </w:r>
      <w:r w:rsidRPr="007D0721">
        <w:rPr>
          <w:rFonts w:ascii="宋体" w:eastAsia="宋体" w:hAnsi="宋体" w:cs="Arial" w:hint="eastAsia"/>
          <w:color w:val="333333"/>
          <w:sz w:val="21"/>
          <w:szCs w:val="21"/>
        </w:rPr>
        <w:t>；</w:t>
      </w:r>
    </w:p>
    <w:p w:rsidR="00E31174" w:rsidRPr="007D0721" w:rsidRDefault="00E31174" w:rsidP="007D0721">
      <w:pPr>
        <w:pStyle w:val="poem-detail-main-text"/>
        <w:numPr>
          <w:ilvl w:val="0"/>
          <w:numId w:val="1"/>
        </w:numPr>
        <w:spacing w:before="75" w:beforeAutospacing="0" w:after="75" w:afterAutospacing="0" w:line="360" w:lineRule="auto"/>
        <w:rPr>
          <w:rFonts w:ascii="宋体" w:eastAsia="宋体" w:hAnsi="宋体" w:cs="Arial" w:hint="eastAsia"/>
          <w:color w:val="333333"/>
          <w:sz w:val="21"/>
          <w:szCs w:val="21"/>
        </w:rPr>
      </w:pPr>
      <w:r w:rsidRPr="007D0721">
        <w:rPr>
          <w:rFonts w:ascii="宋体" w:eastAsia="宋体" w:hAnsi="宋体" w:cs="Arial" w:hint="eastAsia"/>
          <w:color w:val="333333"/>
          <w:sz w:val="21"/>
          <w:szCs w:val="21"/>
        </w:rPr>
        <w:t xml:space="preserve"> C  A.光彩焕发  诵习涵咏  B汪洋辟阖   谨言绵密D。玄想冥思 雄奇矫健；</w:t>
      </w:r>
    </w:p>
    <w:p w:rsidR="00E31174" w:rsidRDefault="00E31174" w:rsidP="007D0721">
      <w:pPr>
        <w:pStyle w:val="poem-detail-main-text"/>
        <w:numPr>
          <w:ilvl w:val="0"/>
          <w:numId w:val="1"/>
        </w:numPr>
        <w:spacing w:before="75" w:beforeAutospacing="0" w:after="75" w:afterAutospacing="0" w:line="360" w:lineRule="auto"/>
        <w:rPr>
          <w:rFonts w:ascii="宋体" w:eastAsia="宋体" w:hAnsi="宋体" w:cs="Arial" w:hint="eastAsia"/>
          <w:color w:val="333333"/>
          <w:sz w:val="21"/>
          <w:szCs w:val="21"/>
        </w:rPr>
      </w:pPr>
      <w:r w:rsidRPr="007D0721">
        <w:rPr>
          <w:rFonts w:ascii="宋体" w:eastAsia="宋体" w:hAnsi="宋体" w:cs="Arial" w:hint="eastAsia"/>
          <w:color w:val="333333"/>
          <w:sz w:val="21"/>
          <w:szCs w:val="21"/>
        </w:rPr>
        <w:t>D  ；        4.A；      5.B</w:t>
      </w:r>
    </w:p>
    <w:p w:rsidR="007D0721" w:rsidRPr="007D0721" w:rsidRDefault="007D0721" w:rsidP="007D0721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 w:hint="eastAsia"/>
          <w:color w:val="333333"/>
          <w:sz w:val="21"/>
          <w:szCs w:val="21"/>
        </w:rPr>
      </w:pPr>
    </w:p>
    <w:p w:rsidR="00E31174" w:rsidRPr="007D0721" w:rsidRDefault="00E31174" w:rsidP="007D0721">
      <w:pPr>
        <w:spacing w:line="360" w:lineRule="auto"/>
        <w:rPr>
          <w:rFonts w:ascii="宋体" w:eastAsia="宋体" w:hAnsi="宋体"/>
          <w:szCs w:val="21"/>
        </w:rPr>
      </w:pPr>
      <w:r w:rsidRPr="007D0721">
        <w:rPr>
          <w:rFonts w:ascii="宋体" w:eastAsia="宋体" w:hAnsi="宋体" w:hint="eastAsia"/>
          <w:szCs w:val="21"/>
        </w:rPr>
        <w:t>二、阅读理解</w:t>
      </w:r>
    </w:p>
    <w:p w:rsidR="00D051DE" w:rsidRPr="007D0721" w:rsidRDefault="00D051DE" w:rsidP="007D0721">
      <w:pPr>
        <w:spacing w:line="360" w:lineRule="auto"/>
        <w:rPr>
          <w:rFonts w:ascii="宋体" w:eastAsia="宋体" w:hAnsi="宋体"/>
          <w:szCs w:val="21"/>
        </w:rPr>
      </w:pPr>
      <w:r w:rsidRPr="007D0721">
        <w:rPr>
          <w:rFonts w:ascii="宋体" w:eastAsia="宋体" w:hAnsi="宋体"/>
          <w:szCs w:val="21"/>
        </w:rPr>
        <w:t>1</w:t>
      </w:r>
      <w:r w:rsidRPr="007D0721">
        <w:rPr>
          <w:rFonts w:ascii="宋体" w:eastAsia="宋体" w:hAnsi="宋体" w:hint="eastAsia"/>
          <w:szCs w:val="21"/>
        </w:rPr>
        <w:t>．（</w:t>
      </w:r>
      <w:r w:rsidRPr="007D0721">
        <w:rPr>
          <w:rFonts w:ascii="宋体" w:eastAsia="宋体" w:hAnsi="宋体"/>
          <w:szCs w:val="21"/>
        </w:rPr>
        <w:t>1</w:t>
      </w:r>
      <w:r w:rsidRPr="007D0721">
        <w:rPr>
          <w:rFonts w:ascii="宋体" w:eastAsia="宋体" w:hAnsi="宋体" w:hint="eastAsia"/>
          <w:szCs w:val="21"/>
        </w:rPr>
        <w:t>）庄子的文章极少牵绊，充满想象，无所不达，浩渺阔大又幽微蕴藉；现代人牵绊越来越多，不能像庄子一样无拘无束地生活。（</w:t>
      </w:r>
      <w:r w:rsidRPr="007D0721">
        <w:rPr>
          <w:rFonts w:ascii="宋体" w:eastAsia="宋体" w:hAnsi="宋体"/>
          <w:szCs w:val="21"/>
        </w:rPr>
        <w:t>2</w:t>
      </w:r>
      <w:r w:rsidRPr="007D0721">
        <w:rPr>
          <w:rFonts w:ascii="宋体" w:eastAsia="宋体" w:hAnsi="宋体" w:hint="eastAsia"/>
          <w:szCs w:val="21"/>
        </w:rPr>
        <w:t>）既写出庄子的文章充满奇思妙想，是思想的自由驰骋；又写出现代人的喜爱与无奈。运用对比，突出了庄子的高度无法超越以及现代人的无知与无奈。（意对即可）</w:t>
      </w:r>
    </w:p>
    <w:p w:rsidR="00D051DE" w:rsidRPr="007D0721" w:rsidRDefault="00D051DE" w:rsidP="007D0721">
      <w:pPr>
        <w:spacing w:line="360" w:lineRule="auto"/>
        <w:rPr>
          <w:rFonts w:ascii="宋体" w:eastAsia="宋体" w:hAnsi="宋体"/>
          <w:szCs w:val="21"/>
        </w:rPr>
      </w:pPr>
      <w:r w:rsidRPr="007D0721">
        <w:rPr>
          <w:rFonts w:ascii="宋体" w:eastAsia="宋体" w:hAnsi="宋体"/>
          <w:szCs w:val="21"/>
        </w:rPr>
        <w:t>2</w:t>
      </w:r>
      <w:r w:rsidRPr="007D0721">
        <w:rPr>
          <w:rFonts w:ascii="宋体" w:eastAsia="宋体" w:hAnsi="宋体" w:hint="eastAsia"/>
          <w:szCs w:val="21"/>
        </w:rPr>
        <w:t>．比喻（暗喻）。第一，他的笔墨里，不时就出现一系列怪状错落的意象，都成了超时空的象征。第二，庄子的为人个性张扬，自由磅礴、灵气冲天。</w:t>
      </w:r>
      <w:r w:rsidRPr="007D0721">
        <w:rPr>
          <w:rFonts w:ascii="宋体" w:eastAsia="宋体" w:hAnsi="宋体"/>
          <w:szCs w:val="21"/>
        </w:rPr>
        <w:t xml:space="preserve"> </w:t>
      </w:r>
    </w:p>
    <w:p w:rsidR="00D051DE" w:rsidRPr="007D0721" w:rsidRDefault="00D051DE" w:rsidP="007D0721">
      <w:pPr>
        <w:spacing w:line="360" w:lineRule="auto"/>
        <w:rPr>
          <w:rFonts w:ascii="宋体" w:eastAsia="宋体" w:hAnsi="宋体"/>
          <w:szCs w:val="21"/>
        </w:rPr>
      </w:pPr>
      <w:r w:rsidRPr="007D0721">
        <w:rPr>
          <w:rFonts w:ascii="宋体" w:eastAsia="宋体" w:hAnsi="宋体"/>
          <w:szCs w:val="21"/>
        </w:rPr>
        <w:t>3</w:t>
      </w:r>
      <w:r w:rsidRPr="007D0721">
        <w:rPr>
          <w:rFonts w:ascii="宋体" w:eastAsia="宋体" w:hAnsi="宋体" w:hint="eastAsia"/>
          <w:szCs w:val="21"/>
        </w:rPr>
        <w:t>．庄子：飞翔得轻松自如，处世有一种怡然自得和自由不羁的平民气味；死的过程已经了无痕迹；庄子之死无疑属于喜剧，他的死如同他的梦，化蝶翩翩而去。屈原：牵挂太沉重了，他的心灵带着镣铐在飞，短暂的忘忧之后，又是深深的痛苦；处世则很有几分英雄主义的色彩；死却是一种意义，一种象征；屈原之死必然是一个悲剧，他是由于绝望而去死的。（意对即可）</w:t>
      </w:r>
    </w:p>
    <w:p w:rsidR="00D051DE" w:rsidRPr="007D0721" w:rsidRDefault="00D051DE" w:rsidP="007D0721">
      <w:pPr>
        <w:spacing w:line="360" w:lineRule="auto"/>
        <w:rPr>
          <w:rFonts w:ascii="宋体" w:eastAsia="宋体" w:hAnsi="宋体"/>
          <w:szCs w:val="21"/>
        </w:rPr>
      </w:pPr>
      <w:r w:rsidRPr="007D0721">
        <w:rPr>
          <w:rFonts w:ascii="宋体" w:eastAsia="宋体" w:hAnsi="宋体"/>
          <w:szCs w:val="21"/>
        </w:rPr>
        <w:t>4</w:t>
      </w:r>
      <w:r w:rsidRPr="007D0721">
        <w:rPr>
          <w:rFonts w:ascii="宋体" w:eastAsia="宋体" w:hAnsi="宋体" w:hint="eastAsia"/>
          <w:szCs w:val="21"/>
        </w:rPr>
        <w:t>．示例：孔子，行走着的人。孟子，站立着的人。鲁迅，思考着的人。解说略。</w:t>
      </w:r>
    </w:p>
    <w:p w:rsidR="00D051DE" w:rsidRDefault="00D051DE" w:rsidP="00D051DE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D051DE" w:rsidRPr="00D051DE" w:rsidRDefault="00D051DE"/>
    <w:sectPr w:rsidR="00D051DE" w:rsidRPr="00D051DE" w:rsidSect="00DB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728" w:rsidRDefault="00E10728" w:rsidP="00035BF5">
      <w:r>
        <w:separator/>
      </w:r>
    </w:p>
  </w:endnote>
  <w:endnote w:type="continuationSeparator" w:id="1">
    <w:p w:rsidR="00E10728" w:rsidRDefault="00E10728" w:rsidP="00035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728" w:rsidRDefault="00E10728" w:rsidP="00035BF5">
      <w:r>
        <w:separator/>
      </w:r>
    </w:p>
  </w:footnote>
  <w:footnote w:type="continuationSeparator" w:id="1">
    <w:p w:rsidR="00E10728" w:rsidRDefault="00E10728" w:rsidP="00035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0AB1"/>
    <w:multiLevelType w:val="hybridMultilevel"/>
    <w:tmpl w:val="061A528A"/>
    <w:lvl w:ilvl="0" w:tplc="2A7AE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BF5"/>
    <w:rsid w:val="00023CBA"/>
    <w:rsid w:val="000269DD"/>
    <w:rsid w:val="00035BF5"/>
    <w:rsid w:val="000D0561"/>
    <w:rsid w:val="000D22CF"/>
    <w:rsid w:val="00160BD5"/>
    <w:rsid w:val="00215E3E"/>
    <w:rsid w:val="003628FD"/>
    <w:rsid w:val="003F13AA"/>
    <w:rsid w:val="00454C69"/>
    <w:rsid w:val="004B1AEC"/>
    <w:rsid w:val="004D2CD7"/>
    <w:rsid w:val="004F653D"/>
    <w:rsid w:val="00572FAE"/>
    <w:rsid w:val="005A18B3"/>
    <w:rsid w:val="00626D5C"/>
    <w:rsid w:val="0066022A"/>
    <w:rsid w:val="006C514A"/>
    <w:rsid w:val="007D0721"/>
    <w:rsid w:val="007D37D1"/>
    <w:rsid w:val="0083126E"/>
    <w:rsid w:val="00833E3E"/>
    <w:rsid w:val="008D3826"/>
    <w:rsid w:val="008D64D3"/>
    <w:rsid w:val="00AC188B"/>
    <w:rsid w:val="00AE1F9E"/>
    <w:rsid w:val="00AF4F9F"/>
    <w:rsid w:val="00B1049D"/>
    <w:rsid w:val="00B44319"/>
    <w:rsid w:val="00B832C7"/>
    <w:rsid w:val="00C01BAB"/>
    <w:rsid w:val="00C51060"/>
    <w:rsid w:val="00D03D4C"/>
    <w:rsid w:val="00D051DE"/>
    <w:rsid w:val="00D05AA8"/>
    <w:rsid w:val="00DB00B6"/>
    <w:rsid w:val="00DD154B"/>
    <w:rsid w:val="00E10728"/>
    <w:rsid w:val="00E31174"/>
    <w:rsid w:val="00EB64C5"/>
    <w:rsid w:val="00F02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B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5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em-detail-main-text">
    <w:name w:val="poem-detail-main-text"/>
    <w:basedOn w:val="a"/>
    <w:rsid w:val="00035BF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54C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4C69"/>
    <w:rPr>
      <w:sz w:val="18"/>
      <w:szCs w:val="18"/>
    </w:rPr>
  </w:style>
  <w:style w:type="table" w:styleId="a7">
    <w:name w:val="Table Grid"/>
    <w:basedOn w:val="a1"/>
    <w:uiPriority w:val="59"/>
    <w:unhideWhenUsed/>
    <w:rsid w:val="00AC1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B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5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em-detail-main-text">
    <w:name w:val="poem-detail-main-text"/>
    <w:basedOn w:val="a"/>
    <w:rsid w:val="00035BF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54C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4C69"/>
    <w:rPr>
      <w:sz w:val="18"/>
      <w:szCs w:val="18"/>
    </w:rPr>
  </w:style>
  <w:style w:type="table" w:styleId="a7">
    <w:name w:val="Table Grid"/>
    <w:basedOn w:val="a1"/>
    <w:uiPriority w:val="59"/>
    <w:unhideWhenUsed/>
    <w:rsid w:val="00AC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china</cp:lastModifiedBy>
  <cp:revision>13</cp:revision>
  <dcterms:created xsi:type="dcterms:W3CDTF">2020-03-23T09:37:00Z</dcterms:created>
  <dcterms:modified xsi:type="dcterms:W3CDTF">2020-04-20T17:26:00Z</dcterms:modified>
</cp:coreProperties>
</file>