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2A" w:rsidRDefault="0001522A" w:rsidP="0001522A">
      <w:pPr>
        <w:ind w:firstLineChars="298" w:firstLine="834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诸子百家的代表人物、代表作和思想核心</w:t>
      </w:r>
    </w:p>
    <w:p w:rsidR="0001522A" w:rsidRDefault="0001522A" w:rsidP="0001522A">
      <w:pPr>
        <w:ind w:firstLineChars="298" w:firstLine="834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Pr="0053592C">
        <w:rPr>
          <w:rFonts w:ascii="宋体" w:hAnsi="宋体" w:hint="eastAsia"/>
          <w:sz w:val="28"/>
          <w:szCs w:val="28"/>
        </w:rPr>
        <w:t>儒家</w:t>
      </w:r>
    </w:p>
    <w:p w:rsidR="00F4155E" w:rsidRPr="0053592C" w:rsidRDefault="0001522A" w:rsidP="00F4155E">
      <w:pPr>
        <w:ind w:firstLineChars="298" w:firstLine="834"/>
        <w:rPr>
          <w:rFonts w:ascii="宋体" w:hAnsi="宋体"/>
          <w:sz w:val="28"/>
          <w:szCs w:val="28"/>
        </w:rPr>
      </w:pPr>
      <w:r w:rsidRPr="0053592C">
        <w:rPr>
          <w:rFonts w:ascii="宋体" w:hAnsi="宋体" w:hint="eastAsia"/>
          <w:sz w:val="28"/>
          <w:szCs w:val="28"/>
        </w:rPr>
        <w:t>代表人物：孔子、孟子、荀子。</w:t>
      </w:r>
      <w:r>
        <w:rPr>
          <w:rFonts w:ascii="宋体" w:hAnsi="宋体" w:hint="eastAsia"/>
          <w:sz w:val="28"/>
          <w:szCs w:val="28"/>
        </w:rPr>
        <w:t>代表</w:t>
      </w:r>
      <w:r w:rsidRPr="0053592C">
        <w:rPr>
          <w:rFonts w:ascii="宋体" w:hAnsi="宋体" w:hint="eastAsia"/>
          <w:sz w:val="28"/>
          <w:szCs w:val="28"/>
        </w:rPr>
        <w:t>作品：《孔子》、《孟子》、《荀子》</w:t>
      </w:r>
      <w:r>
        <w:rPr>
          <w:rFonts w:ascii="宋体" w:hAnsi="宋体" w:hint="eastAsia"/>
          <w:sz w:val="28"/>
          <w:szCs w:val="28"/>
        </w:rPr>
        <w:t>。</w:t>
      </w:r>
      <w:r w:rsidRPr="0053592C">
        <w:rPr>
          <w:rFonts w:ascii="宋体" w:hAnsi="宋体" w:hint="eastAsia"/>
          <w:sz w:val="28"/>
          <w:szCs w:val="28"/>
        </w:rPr>
        <w:t xml:space="preserve">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 w:rsidRPr="0053592C">
        <w:rPr>
          <w:rFonts w:ascii="宋体" w:hAnsi="宋体" w:hint="eastAsia"/>
          <w:sz w:val="28"/>
          <w:szCs w:val="28"/>
        </w:rPr>
        <w:t>儒家</w:t>
      </w:r>
      <w:r>
        <w:rPr>
          <w:rFonts w:ascii="宋体" w:hAnsi="宋体" w:hint="eastAsia"/>
          <w:sz w:val="28"/>
          <w:szCs w:val="28"/>
        </w:rPr>
        <w:t>是战国时期重要的学派之一，它以春秋时孔子为师，以六艺为法，崇尚“礼乐”和“</w:t>
      </w:r>
      <w:r w:rsidRPr="0053592C">
        <w:rPr>
          <w:rFonts w:ascii="宋体" w:hAnsi="宋体" w:hint="eastAsia"/>
          <w:sz w:val="28"/>
          <w:szCs w:val="28"/>
        </w:rPr>
        <w:t>仁义</w:t>
      </w:r>
      <w:r>
        <w:rPr>
          <w:rFonts w:ascii="宋体" w:hAnsi="宋体" w:hint="eastAsia"/>
          <w:sz w:val="28"/>
          <w:szCs w:val="28"/>
        </w:rPr>
        <w:t>”，提倡“忠恕”和不偏不倚的“</w:t>
      </w:r>
      <w:r w:rsidRPr="0053592C">
        <w:rPr>
          <w:rFonts w:ascii="宋体" w:hAnsi="宋体" w:hint="eastAsia"/>
          <w:sz w:val="28"/>
          <w:szCs w:val="28"/>
        </w:rPr>
        <w:t>中庸</w:t>
      </w:r>
      <w:r>
        <w:rPr>
          <w:rFonts w:ascii="宋体" w:hAnsi="宋体" w:hint="eastAsia"/>
          <w:sz w:val="28"/>
          <w:szCs w:val="28"/>
        </w:rPr>
        <w:t>”之道，主张“</w:t>
      </w:r>
      <w:r w:rsidRPr="0053592C">
        <w:rPr>
          <w:rFonts w:ascii="宋体" w:hAnsi="宋体" w:hint="eastAsia"/>
          <w:sz w:val="28"/>
          <w:szCs w:val="28"/>
        </w:rPr>
        <w:t>德治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“</w:t>
      </w:r>
      <w:r w:rsidRPr="0053592C">
        <w:rPr>
          <w:rFonts w:ascii="宋体" w:hAnsi="宋体" w:hint="eastAsia"/>
          <w:sz w:val="28"/>
          <w:szCs w:val="28"/>
        </w:rPr>
        <w:t>仁政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，重视道德伦理教育和人的自身修养的一个学术派别。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>儒家强调教育的功</w:t>
      </w:r>
      <w:r>
        <w:rPr>
          <w:rFonts w:ascii="宋体" w:hAnsi="宋体" w:hint="eastAsia"/>
          <w:sz w:val="28"/>
          <w:szCs w:val="28"/>
        </w:rPr>
        <w:t>能，认为重教化、轻刑罚是国家安定、人民富裕幸福的必由之路。主张“</w:t>
      </w:r>
      <w:r w:rsidRPr="0053592C">
        <w:rPr>
          <w:rFonts w:ascii="宋体" w:hAnsi="宋体" w:hint="eastAsia"/>
          <w:sz w:val="28"/>
          <w:szCs w:val="28"/>
        </w:rPr>
        <w:t>有教无类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，对统治者和被统治者都应该进行教育，使全国上下都成为道德高尚的人。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在政治上，还主张以礼治国，以德服人，呼吁恢复“</w:t>
      </w:r>
      <w:r w:rsidRPr="0053592C">
        <w:rPr>
          <w:rFonts w:ascii="宋体" w:hAnsi="宋体" w:hint="eastAsia"/>
          <w:sz w:val="28"/>
          <w:szCs w:val="28"/>
        </w:rPr>
        <w:t>周礼</w:t>
      </w:r>
      <w:r>
        <w:rPr>
          <w:rFonts w:ascii="宋体" w:hAnsi="宋体" w:hint="eastAsia"/>
          <w:sz w:val="28"/>
          <w:szCs w:val="28"/>
        </w:rPr>
        <w:t>”，并认为“</w:t>
      </w:r>
      <w:r w:rsidRPr="0053592C">
        <w:rPr>
          <w:rFonts w:ascii="宋体" w:hAnsi="宋体" w:hint="eastAsia"/>
          <w:sz w:val="28"/>
          <w:szCs w:val="28"/>
        </w:rPr>
        <w:t>周礼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是实现理想政治的理想大道。至战国时，儒家分有八派，重要的有孟子和荀子两派。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二、道家：代表人物：老子、庄子。作品：《道德经》、《庄子》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道家是战国时期重要学派之一，又称“</w:t>
      </w:r>
      <w:r w:rsidRPr="0053592C">
        <w:rPr>
          <w:rFonts w:ascii="宋体" w:hAnsi="宋体" w:hint="eastAsia"/>
          <w:sz w:val="28"/>
          <w:szCs w:val="28"/>
        </w:rPr>
        <w:t>道德家</w:t>
      </w:r>
      <w:r>
        <w:rPr>
          <w:rFonts w:ascii="宋体" w:hAnsi="宋体" w:hint="eastAsia"/>
          <w:sz w:val="28"/>
          <w:szCs w:val="28"/>
        </w:rPr>
        <w:t>”。这一学派以春秋末年老子关于“</w:t>
      </w:r>
      <w:r w:rsidRPr="0053592C">
        <w:rPr>
          <w:rFonts w:ascii="宋体" w:hAnsi="宋体" w:hint="eastAsia"/>
          <w:sz w:val="28"/>
          <w:szCs w:val="28"/>
        </w:rPr>
        <w:t>道</w:t>
      </w:r>
      <w:r>
        <w:rPr>
          <w:rFonts w:ascii="宋体" w:hAnsi="宋体" w:hint="eastAsia"/>
          <w:sz w:val="28"/>
          <w:szCs w:val="28"/>
        </w:rPr>
        <w:t>”的学说作为理论基础，以“</w:t>
      </w:r>
      <w:r w:rsidRPr="0053592C">
        <w:rPr>
          <w:rFonts w:ascii="宋体" w:hAnsi="宋体" w:hint="eastAsia"/>
          <w:sz w:val="28"/>
          <w:szCs w:val="28"/>
        </w:rPr>
        <w:t>道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说明宇宙万物的本质、本源、构成和变化。认为天道无为，万物自然化生，否认上帝鬼神主宰一切，主张道</w:t>
      </w:r>
      <w:r>
        <w:rPr>
          <w:rFonts w:ascii="宋体" w:hAnsi="宋体" w:hint="eastAsia"/>
          <w:sz w:val="28"/>
          <w:szCs w:val="28"/>
        </w:rPr>
        <w:t>法自然，顺其自然，提倡清静无为，守雌守柔，以柔克刚。政治理想是“</w:t>
      </w:r>
      <w:r w:rsidRPr="0053592C">
        <w:rPr>
          <w:rFonts w:ascii="宋体" w:hAnsi="宋体" w:hint="eastAsia"/>
          <w:sz w:val="28"/>
          <w:szCs w:val="28"/>
        </w:rPr>
        <w:t>小国寡民</w:t>
      </w:r>
      <w:r>
        <w:rPr>
          <w:rFonts w:ascii="宋体" w:hAnsi="宋体" w:hint="eastAsia"/>
          <w:sz w:val="28"/>
          <w:szCs w:val="28"/>
        </w:rPr>
        <w:t>”、“</w:t>
      </w:r>
      <w:r w:rsidRPr="0053592C">
        <w:rPr>
          <w:rFonts w:ascii="宋体" w:hAnsi="宋体" w:hint="eastAsia"/>
          <w:sz w:val="28"/>
          <w:szCs w:val="28"/>
        </w:rPr>
        <w:t>无为而治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。老子以后，道家内部分化为不同派别，著名的有四大派：庄子学派、杨朱学派、</w:t>
      </w:r>
      <w:r w:rsidRPr="0053592C">
        <w:rPr>
          <w:rFonts w:ascii="宋体" w:hAnsi="宋体" w:hint="eastAsia"/>
          <w:sz w:val="28"/>
          <w:szCs w:val="28"/>
        </w:rPr>
        <w:lastRenderedPageBreak/>
        <w:t xml:space="preserve">宋尹学派和黄老学派。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三、墨家：代表人物：墨子。作品：《墨子》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 xml:space="preserve">墨家是战国时期重要学派之一，创始人为墨翟。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这一学派以“</w:t>
      </w:r>
      <w:r w:rsidRPr="0053592C">
        <w:rPr>
          <w:rFonts w:ascii="宋体" w:hAnsi="宋体" w:hint="eastAsia"/>
          <w:sz w:val="28"/>
          <w:szCs w:val="28"/>
        </w:rPr>
        <w:t>兼相爱，交相利</w:t>
      </w:r>
      <w:r>
        <w:rPr>
          <w:rFonts w:ascii="宋体" w:hAnsi="宋体" w:hint="eastAsia"/>
          <w:sz w:val="28"/>
          <w:szCs w:val="28"/>
        </w:rPr>
        <w:t>”作为学说的基础：兼，视人如己；兼爱，即爱人如己。“</w:t>
      </w:r>
      <w:r w:rsidRPr="0053592C">
        <w:rPr>
          <w:rFonts w:ascii="宋体" w:hAnsi="宋体" w:hint="eastAsia"/>
          <w:sz w:val="28"/>
          <w:szCs w:val="28"/>
        </w:rPr>
        <w:t>天下兼相爱</w:t>
      </w:r>
      <w:r>
        <w:rPr>
          <w:rFonts w:ascii="宋体" w:hAnsi="宋体" w:hint="eastAsia"/>
          <w:sz w:val="28"/>
          <w:szCs w:val="28"/>
        </w:rPr>
        <w:t>”，就可达到“</w:t>
      </w:r>
      <w:r w:rsidRPr="0053592C">
        <w:rPr>
          <w:rFonts w:ascii="宋体" w:hAnsi="宋体" w:hint="eastAsia"/>
          <w:sz w:val="28"/>
          <w:szCs w:val="28"/>
        </w:rPr>
        <w:t>交相利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的目的。政治上主张尚贤、尚</w:t>
      </w:r>
      <w:r>
        <w:rPr>
          <w:rFonts w:ascii="宋体" w:hAnsi="宋体" w:hint="eastAsia"/>
          <w:sz w:val="28"/>
          <w:szCs w:val="28"/>
        </w:rPr>
        <w:t>同和非攻；经济上主张强本节用；思想上提出尊天事鬼。同时，又提出“</w:t>
      </w:r>
      <w:r w:rsidRPr="0053592C">
        <w:rPr>
          <w:rFonts w:ascii="宋体" w:hAnsi="宋体" w:hint="eastAsia"/>
          <w:sz w:val="28"/>
          <w:szCs w:val="28"/>
        </w:rPr>
        <w:t>非命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的主张，强调靠自身的强力从事。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 w:rsidRPr="0053592C">
        <w:rPr>
          <w:rFonts w:ascii="宋体" w:hAnsi="宋体" w:hint="eastAsia"/>
          <w:sz w:val="28"/>
          <w:szCs w:val="28"/>
        </w:rPr>
        <w:t>墨家有严密的组织，成员多来</w:t>
      </w:r>
      <w:r>
        <w:rPr>
          <w:rFonts w:ascii="宋体" w:hAnsi="宋体" w:hint="eastAsia"/>
          <w:sz w:val="28"/>
          <w:szCs w:val="28"/>
        </w:rPr>
        <w:t>自社会下层，相传皆能赴火蹈刀，以自苦励志。其徒属从事谈辩者，称“</w:t>
      </w:r>
      <w:r w:rsidRPr="0053592C">
        <w:rPr>
          <w:rFonts w:ascii="宋体" w:hAnsi="宋体" w:hint="eastAsia"/>
          <w:sz w:val="28"/>
          <w:szCs w:val="28"/>
        </w:rPr>
        <w:t>墨辩</w:t>
      </w:r>
      <w:r>
        <w:rPr>
          <w:rFonts w:ascii="宋体" w:hAnsi="宋体" w:hint="eastAsia"/>
          <w:sz w:val="28"/>
          <w:szCs w:val="28"/>
        </w:rPr>
        <w:t>”；从事武侠者，称“墨侠”；领袖称“</w:t>
      </w:r>
      <w:r w:rsidRPr="0053592C">
        <w:rPr>
          <w:rFonts w:ascii="宋体" w:hAnsi="宋体" w:hint="eastAsia"/>
          <w:sz w:val="28"/>
          <w:szCs w:val="28"/>
        </w:rPr>
        <w:t>巨（钜）子</w:t>
      </w:r>
      <w:r>
        <w:rPr>
          <w:rFonts w:ascii="宋体" w:hAnsi="宋体" w:hint="eastAsia"/>
          <w:sz w:val="28"/>
          <w:szCs w:val="28"/>
        </w:rPr>
        <w:t>”。其纪律严明，相传“</w:t>
      </w:r>
      <w:r w:rsidRPr="0053592C">
        <w:rPr>
          <w:rFonts w:ascii="宋体" w:hAnsi="宋体" w:hint="eastAsia"/>
          <w:sz w:val="28"/>
          <w:szCs w:val="28"/>
        </w:rPr>
        <w:t>墨者之法，杀人者死，伤人者刑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（《吕氏春秋·去私》）。 </w:t>
      </w:r>
      <w:r>
        <w:rPr>
          <w:rFonts w:ascii="宋体" w:hAnsi="宋体" w:hint="eastAsia"/>
          <w:sz w:val="28"/>
          <w:szCs w:val="28"/>
        </w:rPr>
        <w:br/>
        <w:t xml:space="preserve">    </w:t>
      </w:r>
      <w:r w:rsidRPr="0053592C">
        <w:rPr>
          <w:rFonts w:ascii="宋体" w:hAnsi="宋体" w:hint="eastAsia"/>
          <w:sz w:val="28"/>
          <w:szCs w:val="28"/>
        </w:rPr>
        <w:t>墨翟死后，分裂为三派。至战国后期，汇合成二</w:t>
      </w:r>
      <w:r>
        <w:rPr>
          <w:rFonts w:ascii="宋体" w:hAnsi="宋体" w:hint="eastAsia"/>
          <w:sz w:val="28"/>
          <w:szCs w:val="28"/>
        </w:rPr>
        <w:t>支：一支注重认识论、逻辑学、数学、光学、力学等学科的研究，是谓“</w:t>
      </w:r>
      <w:r w:rsidRPr="0053592C">
        <w:rPr>
          <w:rFonts w:ascii="宋体" w:hAnsi="宋体" w:hint="eastAsia"/>
          <w:sz w:val="28"/>
          <w:szCs w:val="28"/>
        </w:rPr>
        <w:t>墨家后学</w:t>
      </w:r>
      <w:r>
        <w:rPr>
          <w:rFonts w:ascii="宋体" w:hAnsi="宋体" w:hint="eastAsia"/>
          <w:sz w:val="28"/>
          <w:szCs w:val="28"/>
        </w:rPr>
        <w:t>”（亦称“</w:t>
      </w:r>
      <w:r w:rsidRPr="0053592C">
        <w:rPr>
          <w:rFonts w:ascii="宋体" w:hAnsi="宋体" w:hint="eastAsia"/>
          <w:sz w:val="28"/>
          <w:szCs w:val="28"/>
        </w:rPr>
        <w:t>后期墨家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），另一支则转化为秦汉社会的游侠。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四、法家：代表人物：韩非、李斯。作品：《韩非子》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法家是战国时期的重要学派之一，因主张以法治国，“</w:t>
      </w:r>
      <w:r w:rsidRPr="0053592C">
        <w:rPr>
          <w:rFonts w:ascii="宋体" w:hAnsi="宋体" w:hint="eastAsia"/>
          <w:sz w:val="28"/>
          <w:szCs w:val="28"/>
        </w:rPr>
        <w:t>不别亲疏，不殊贵贱，一断于法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，故称之为法家。春秋时期，管仲、子产即是法家的先驱。战国初期，李悝、商鞅、申</w:t>
      </w:r>
      <w:r>
        <w:rPr>
          <w:rFonts w:ascii="宋体" w:hAnsi="宋体" w:hint="eastAsia"/>
          <w:sz w:val="28"/>
          <w:szCs w:val="28"/>
        </w:rPr>
        <w:t>不害、慎到等开创了法家学派。至战国末期，韩非综合商鞅的“</w:t>
      </w:r>
      <w:r w:rsidRPr="0053592C">
        <w:rPr>
          <w:rFonts w:ascii="宋体" w:hAnsi="宋体" w:hint="eastAsia"/>
          <w:sz w:val="28"/>
          <w:szCs w:val="28"/>
        </w:rPr>
        <w:t>法</w:t>
      </w:r>
      <w:r>
        <w:rPr>
          <w:rFonts w:ascii="宋体" w:hAnsi="宋体" w:hint="eastAsia"/>
          <w:sz w:val="28"/>
          <w:szCs w:val="28"/>
        </w:rPr>
        <w:t>”、慎到的“</w:t>
      </w:r>
      <w:r w:rsidRPr="0053592C">
        <w:rPr>
          <w:rFonts w:ascii="宋体" w:hAnsi="宋体" w:hint="eastAsia"/>
          <w:sz w:val="28"/>
          <w:szCs w:val="28"/>
        </w:rPr>
        <w:t>势</w:t>
      </w:r>
      <w:r>
        <w:rPr>
          <w:rFonts w:ascii="宋体" w:hAnsi="宋体" w:hint="eastAsia"/>
          <w:sz w:val="28"/>
          <w:szCs w:val="28"/>
        </w:rPr>
        <w:t>”和申不害的“</w:t>
      </w:r>
      <w:r w:rsidRPr="0053592C">
        <w:rPr>
          <w:rFonts w:ascii="宋体" w:hAnsi="宋体" w:hint="eastAsia"/>
          <w:sz w:val="28"/>
          <w:szCs w:val="28"/>
        </w:rPr>
        <w:t>术</w:t>
      </w:r>
      <w:r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，以集法家思想学说之大成。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lastRenderedPageBreak/>
        <w:t xml:space="preserve">    </w:t>
      </w:r>
      <w:r w:rsidRPr="0053592C">
        <w:rPr>
          <w:rFonts w:ascii="宋体" w:hAnsi="宋体" w:hint="eastAsia"/>
          <w:sz w:val="28"/>
          <w:szCs w:val="28"/>
        </w:rPr>
        <w:t xml:space="preserve">这一学派，经济上主张废井田，重农抑商、奖励耕战；政治上主张废分封，设郡县，君主专制，仗势用术，以严刑峻法进行统治；思想和教育方面，则主张禁断诸子百家学说，以法为教，以吏为师。其学说为君主专制的大一统王朝的建立，提供了理论根据和行动方略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 xml:space="preserve">《汉书·艺文志》著录法家著作有二百十七篇，今存近半，其中最重要的是《商君书》和《韩非子》。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五、名家：代表人物：惠施、公孙龙。作品：《公孙龙子》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>名家是战国时期的重要学派之一，因从事论辩名（名称、概念</w:t>
      </w:r>
      <w:r w:rsidR="00F4155E">
        <w:rPr>
          <w:rFonts w:ascii="宋体" w:hAnsi="宋体" w:hint="eastAsia"/>
          <w:sz w:val="28"/>
          <w:szCs w:val="28"/>
        </w:rPr>
        <w:t>）实（事实、实在）为主要学术活动而被后人称为名家。当时人则称为“</w:t>
      </w:r>
      <w:r w:rsidR="00F4155E" w:rsidRPr="0053592C">
        <w:rPr>
          <w:rFonts w:ascii="宋体" w:hAnsi="宋体" w:hint="eastAsia"/>
          <w:sz w:val="28"/>
          <w:szCs w:val="28"/>
        </w:rPr>
        <w:t>辩者</w:t>
      </w:r>
      <w:r w:rsidR="00F4155E">
        <w:rPr>
          <w:rFonts w:ascii="宋体" w:hAnsi="宋体" w:hint="eastAsia"/>
          <w:sz w:val="28"/>
          <w:szCs w:val="28"/>
        </w:rPr>
        <w:t>”、“</w:t>
      </w:r>
      <w:r w:rsidR="00F4155E" w:rsidRPr="0053592C">
        <w:rPr>
          <w:rFonts w:ascii="宋体" w:hAnsi="宋体" w:hint="eastAsia"/>
          <w:sz w:val="28"/>
          <w:szCs w:val="28"/>
        </w:rPr>
        <w:t>察士</w:t>
      </w:r>
      <w:r w:rsidR="00F4155E">
        <w:rPr>
          <w:rFonts w:ascii="宋体" w:hAnsi="宋体" w:hint="eastAsia"/>
          <w:sz w:val="28"/>
          <w:szCs w:val="28"/>
        </w:rPr>
        <w:t>”或“</w:t>
      </w:r>
      <w:r w:rsidR="00F4155E" w:rsidRPr="0053592C">
        <w:rPr>
          <w:rFonts w:ascii="宋体" w:hAnsi="宋体" w:hint="eastAsia"/>
          <w:sz w:val="28"/>
          <w:szCs w:val="28"/>
        </w:rPr>
        <w:t>刑（形）名家</w:t>
      </w:r>
      <w:r w:rsidR="00F4155E"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。代表人物为惠施和公孙龙。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六、阴阳家：代表人物：邹衍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</w:t>
      </w:r>
      <w:r w:rsidRPr="0053592C">
        <w:rPr>
          <w:rFonts w:ascii="宋体" w:hAnsi="宋体" w:hint="eastAsia"/>
          <w:sz w:val="28"/>
          <w:szCs w:val="28"/>
        </w:rPr>
        <w:t xml:space="preserve">阴阳家是战国时期重要学派之一，因提倡阴阳五行学说，并用它解释社会人事而得名。这一学派，当源于上古执掌天文历数的统治阶层，代表人物为战国时齐人邹衍。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>阴阳学说认为阴阳是事物本身具有的正反两种对立和转化的力量，可用以说明事物发展变化的规律。五行学说认为万物皆由木、火、土、金、水五种原素组成，其间有相生和相胜(葜)两大定律，可用以说明宇宙万物的</w:t>
      </w:r>
      <w:r w:rsidR="00F4155E">
        <w:rPr>
          <w:rFonts w:ascii="宋体" w:hAnsi="宋体" w:hint="eastAsia"/>
          <w:sz w:val="28"/>
          <w:szCs w:val="28"/>
        </w:rPr>
        <w:t>起源和变化。邹衍综合二者，根据五行相生相胜说，把五行的属性释为“</w:t>
      </w:r>
      <w:r w:rsidR="00F4155E" w:rsidRPr="0053592C">
        <w:rPr>
          <w:rFonts w:ascii="宋体" w:hAnsi="宋体" w:hint="eastAsia"/>
          <w:sz w:val="28"/>
          <w:szCs w:val="28"/>
        </w:rPr>
        <w:t>五德</w:t>
      </w:r>
      <w:r w:rsidR="00F4155E">
        <w:rPr>
          <w:rFonts w:ascii="宋体" w:hAnsi="宋体" w:hint="eastAsia"/>
          <w:sz w:val="28"/>
          <w:szCs w:val="28"/>
        </w:rPr>
        <w:t>”，创“</w:t>
      </w:r>
      <w:r w:rsidR="00F4155E" w:rsidRPr="0053592C">
        <w:rPr>
          <w:rFonts w:ascii="宋体" w:hAnsi="宋体" w:hint="eastAsia"/>
          <w:sz w:val="28"/>
          <w:szCs w:val="28"/>
        </w:rPr>
        <w:t>五德终始说</w:t>
      </w:r>
      <w:r w:rsidR="00F4155E"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，并以之作为历代王朝兴废的规律，为新兴的大一统王朝的建立提供理论根据。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lastRenderedPageBreak/>
        <w:t xml:space="preserve">  </w:t>
      </w:r>
      <w:r w:rsidRPr="0053592C">
        <w:rPr>
          <w:rFonts w:ascii="宋体" w:hAnsi="宋体" w:hint="eastAsia"/>
          <w:sz w:val="28"/>
          <w:szCs w:val="28"/>
        </w:rPr>
        <w:t xml:space="preserve">《汉书·艺文志》著录此派著作二十一种，已全部散佚。成于战国后期的《礼记·月令》，有人说是阴阳家的作品。《管子》中有些篇亦属阴阳家之作，《吕氏春秋·应同》、《淮南子·齐俗训》、《史记·秦始皇本纪》中保留一些阴阳家的材料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七、纵横家：代表人物：苏秦、张仪。主要言论传于《战国策》 </w:t>
      </w:r>
      <w:r w:rsidRPr="0053592C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 xml:space="preserve">纵横家是中国战国时以纵横捭阖之策游说诸侯，从事政治、外交活动的谋士。列为诸子百家之一。主要代表人物是苏秦、张仪等。 </w:t>
      </w:r>
      <w:r w:rsidRPr="0053592C">
        <w:rPr>
          <w:rFonts w:ascii="宋体" w:hAnsi="宋体" w:hint="eastAsia"/>
          <w:sz w:val="28"/>
          <w:szCs w:val="28"/>
        </w:rPr>
        <w:br/>
        <w:t xml:space="preserve">战国时南与北合为纵，西与东连为横，苏秦力主燕、赵、韩、魏、齐、楚合纵以拒秦，张仪则力破合纵，连横六国分别事秦，纵横家由此得名。他们的活动对于战国时政治、军事格局的变化有重要的影响。 </w:t>
      </w:r>
      <w:r w:rsidRPr="0053592C">
        <w:rPr>
          <w:rFonts w:ascii="宋体" w:hAnsi="宋体" w:hint="eastAsia"/>
          <w:sz w:val="28"/>
          <w:szCs w:val="28"/>
        </w:rPr>
        <w:br/>
      </w:r>
      <w:r w:rsidR="00F4155E">
        <w:rPr>
          <w:rFonts w:ascii="宋体" w:hAnsi="宋体" w:hint="eastAsia"/>
          <w:sz w:val="28"/>
          <w:szCs w:val="28"/>
        </w:rPr>
        <w:t xml:space="preserve">  </w:t>
      </w:r>
      <w:r w:rsidRPr="0053592C">
        <w:rPr>
          <w:rFonts w:ascii="宋体" w:hAnsi="宋体" w:hint="eastAsia"/>
          <w:sz w:val="28"/>
          <w:szCs w:val="28"/>
        </w:rPr>
        <w:t>《战国</w:t>
      </w:r>
      <w:r w:rsidR="00F4155E">
        <w:rPr>
          <w:rFonts w:ascii="宋体" w:hAnsi="宋体" w:hint="eastAsia"/>
          <w:sz w:val="28"/>
          <w:szCs w:val="28"/>
        </w:rPr>
        <w:t>策》对其活动有大量记载。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八、杂家：代表人物：吕不韦 </w:t>
      </w:r>
      <w:r w:rsidRPr="0053592C">
        <w:rPr>
          <w:rFonts w:ascii="宋体" w:hAnsi="宋体" w:hint="eastAsia"/>
          <w:sz w:val="28"/>
          <w:szCs w:val="28"/>
        </w:rPr>
        <w:br/>
      </w:r>
      <w:r w:rsidR="00F4155E">
        <w:rPr>
          <w:rFonts w:ascii="宋体" w:hAnsi="宋体" w:hint="eastAsia"/>
          <w:sz w:val="28"/>
          <w:szCs w:val="28"/>
        </w:rPr>
        <w:t xml:space="preserve">  杂家是战国末期的综合学派。因“</w:t>
      </w:r>
      <w:r w:rsidR="00F4155E" w:rsidRPr="0053592C">
        <w:rPr>
          <w:rFonts w:ascii="宋体" w:hAnsi="宋体" w:hint="eastAsia"/>
          <w:sz w:val="28"/>
          <w:szCs w:val="28"/>
        </w:rPr>
        <w:t>兼儒墨、合名法</w:t>
      </w:r>
      <w:r w:rsidR="00F4155E">
        <w:rPr>
          <w:rFonts w:ascii="宋体" w:hAnsi="宋体" w:hint="eastAsia"/>
          <w:sz w:val="28"/>
          <w:szCs w:val="28"/>
        </w:rPr>
        <w:t>”，“</w:t>
      </w:r>
      <w:r w:rsidR="00F4155E" w:rsidRPr="0053592C">
        <w:rPr>
          <w:rFonts w:ascii="宋体" w:hAnsi="宋体" w:hint="eastAsia"/>
          <w:sz w:val="28"/>
          <w:szCs w:val="28"/>
        </w:rPr>
        <w:t>于百家之道无不贯综</w:t>
      </w:r>
      <w:r w:rsidR="00F4155E"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(《汉书．艺文志》及颜师古注)而得名。秦相吕不韦聚集门客编着的《吕氏春秋》，是一部典型的杂家著作集。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九、农家， </w:t>
      </w:r>
      <w:r w:rsidRPr="0053592C">
        <w:rPr>
          <w:rFonts w:ascii="宋体" w:hAnsi="宋体" w:hint="eastAsia"/>
          <w:sz w:val="28"/>
          <w:szCs w:val="28"/>
        </w:rPr>
        <w:br/>
      </w:r>
      <w:r w:rsidR="00F4155E">
        <w:rPr>
          <w:rFonts w:ascii="宋体" w:hAnsi="宋体" w:hint="eastAsia"/>
          <w:sz w:val="28"/>
          <w:szCs w:val="28"/>
        </w:rPr>
        <w:t xml:space="preserve">  </w:t>
      </w:r>
      <w:r w:rsidRPr="0053592C">
        <w:rPr>
          <w:rFonts w:ascii="宋体" w:hAnsi="宋体" w:hint="eastAsia"/>
          <w:sz w:val="28"/>
          <w:szCs w:val="28"/>
        </w:rPr>
        <w:t>农家是战国时期重要学派之一。因注重农业生产而得名。此派出自上古管理农业生产的官吏。他们认为农业是衣</w:t>
      </w:r>
      <w:r w:rsidR="00F4155E">
        <w:rPr>
          <w:rFonts w:ascii="宋体" w:hAnsi="宋体" w:hint="eastAsia"/>
          <w:sz w:val="28"/>
          <w:szCs w:val="28"/>
        </w:rPr>
        <w:t>食之本，应放在一切工作的首位。《孟子．滕文公上》记有许行其人，“</w:t>
      </w:r>
      <w:r w:rsidR="00F4155E" w:rsidRPr="0053592C">
        <w:rPr>
          <w:rFonts w:ascii="宋体" w:hAnsi="宋体" w:hint="eastAsia"/>
          <w:sz w:val="28"/>
          <w:szCs w:val="28"/>
        </w:rPr>
        <w:t>为神农之言</w:t>
      </w:r>
      <w:r w:rsidR="00F4155E"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>，提出</w:t>
      </w:r>
      <w:r w:rsidR="00F4155E">
        <w:rPr>
          <w:rFonts w:ascii="宋体" w:hAnsi="宋体" w:hint="eastAsia"/>
          <w:sz w:val="28"/>
          <w:szCs w:val="28"/>
        </w:rPr>
        <w:lastRenderedPageBreak/>
        <w:t>贤者应“</w:t>
      </w:r>
      <w:r w:rsidR="00F4155E" w:rsidRPr="0053592C">
        <w:rPr>
          <w:rFonts w:ascii="宋体" w:hAnsi="宋体" w:hint="eastAsia"/>
          <w:sz w:val="28"/>
          <w:szCs w:val="28"/>
        </w:rPr>
        <w:t>与民并耕而食，饔飨而治</w:t>
      </w:r>
      <w:r w:rsidR="00F4155E">
        <w:rPr>
          <w:rFonts w:ascii="宋体" w:hAnsi="宋体" w:hint="eastAsia"/>
          <w:sz w:val="28"/>
          <w:szCs w:val="28"/>
        </w:rPr>
        <w:t>”</w:t>
      </w:r>
      <w:r w:rsidRPr="0053592C">
        <w:rPr>
          <w:rFonts w:ascii="宋体" w:hAnsi="宋体" w:hint="eastAsia"/>
          <w:sz w:val="28"/>
          <w:szCs w:val="28"/>
        </w:rPr>
        <w:t xml:space="preserve">，表现了农家的社会政治理想。此派对农业生产技术和经验也注意记录和总结。《吕氏春秋》中的〈上农〉、〈任地〉、〈辩土〉、〈审时〉等篇，被认为是研究先秦农家的重要资料。 </w:t>
      </w:r>
      <w:r w:rsidRPr="0053592C">
        <w:rPr>
          <w:rFonts w:ascii="宋体" w:hAnsi="宋体" w:hint="eastAsia"/>
          <w:sz w:val="28"/>
          <w:szCs w:val="28"/>
        </w:rPr>
        <w:br/>
      </w:r>
      <w:r w:rsidRPr="0053592C">
        <w:rPr>
          <w:rFonts w:ascii="宋体" w:hAnsi="宋体" w:hint="eastAsia"/>
          <w:sz w:val="28"/>
          <w:szCs w:val="28"/>
        </w:rPr>
        <w:br/>
        <w:t xml:space="preserve">十、小说家， </w:t>
      </w:r>
      <w:r w:rsidRPr="0053592C">
        <w:rPr>
          <w:rFonts w:ascii="宋体" w:hAnsi="宋体" w:hint="eastAsia"/>
          <w:sz w:val="28"/>
          <w:szCs w:val="28"/>
        </w:rPr>
        <w:br/>
      </w:r>
      <w:r w:rsidR="00F4155E">
        <w:rPr>
          <w:rFonts w:ascii="宋体" w:hAnsi="宋体" w:hint="eastAsia"/>
          <w:sz w:val="28"/>
          <w:szCs w:val="28"/>
        </w:rPr>
        <w:t xml:space="preserve">   </w:t>
      </w:r>
      <w:r w:rsidRPr="0053592C">
        <w:rPr>
          <w:rFonts w:ascii="宋体" w:hAnsi="宋体" w:hint="eastAsia"/>
          <w:sz w:val="28"/>
          <w:szCs w:val="28"/>
        </w:rPr>
        <w:t>小说家，先秦九流十家之</w:t>
      </w:r>
      <w:r w:rsidR="00F4155E">
        <w:rPr>
          <w:rFonts w:ascii="宋体" w:hAnsi="宋体" w:hint="eastAsia"/>
          <w:sz w:val="28"/>
          <w:szCs w:val="28"/>
        </w:rPr>
        <w:t>一，乃采集民间传说议论，借以考察民情风俗。《汉书·艺文志》云：“小说家者流，盖出于稗官。街谈巷语，道听涂说者之所造也。</w:t>
      </w:r>
    </w:p>
    <w:p w:rsidR="0001522A" w:rsidRPr="0053592C" w:rsidRDefault="00F4155E" w:rsidP="0001522A">
      <w:pPr>
        <w:ind w:firstLineChars="298" w:firstLine="83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”</w:t>
      </w:r>
    </w:p>
    <w:p w:rsidR="00B55D7B" w:rsidRDefault="00B55D7B"/>
    <w:sectPr w:rsidR="00B5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7B" w:rsidRDefault="00B55D7B" w:rsidP="0001522A">
      <w:r>
        <w:separator/>
      </w:r>
    </w:p>
  </w:endnote>
  <w:endnote w:type="continuationSeparator" w:id="1">
    <w:p w:rsidR="00B55D7B" w:rsidRDefault="00B55D7B" w:rsidP="0001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7B" w:rsidRDefault="00B55D7B" w:rsidP="0001522A">
      <w:r>
        <w:separator/>
      </w:r>
    </w:p>
  </w:footnote>
  <w:footnote w:type="continuationSeparator" w:id="1">
    <w:p w:rsidR="00B55D7B" w:rsidRDefault="00B55D7B" w:rsidP="00015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2A"/>
    <w:rsid w:val="0001522A"/>
    <w:rsid w:val="00B55D7B"/>
    <w:rsid w:val="00F4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353</Words>
  <Characters>2016</Characters>
  <Application>Microsoft Office Word</Application>
  <DocSecurity>0</DocSecurity>
  <Lines>16</Lines>
  <Paragraphs>4</Paragraphs>
  <ScaleCrop>false</ScaleCrop>
  <Company>china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2020-03-31T14:52:00Z</dcterms:created>
  <dcterms:modified xsi:type="dcterms:W3CDTF">2020-03-31T15:07:00Z</dcterms:modified>
</cp:coreProperties>
</file>