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DE" w:rsidRPr="00076205" w:rsidRDefault="00CB6300" w:rsidP="00C93DDE">
      <w:pPr>
        <w:jc w:val="center"/>
        <w:rPr>
          <w:rFonts w:asciiTheme="minorEastAsia" w:eastAsiaTheme="minorEastAsia" w:hAnsiTheme="minorEastAsia"/>
          <w:b/>
          <w:sz w:val="24"/>
          <w:szCs w:val="24"/>
        </w:rPr>
      </w:pPr>
      <w:r w:rsidRPr="00076205">
        <w:rPr>
          <w:rFonts w:asciiTheme="minorEastAsia" w:eastAsiaTheme="minorEastAsia" w:hAnsiTheme="minorEastAsia" w:hint="eastAsia"/>
          <w:b/>
          <w:sz w:val="24"/>
          <w:szCs w:val="24"/>
        </w:rPr>
        <w:t>光学探秘2全反射</w:t>
      </w:r>
    </w:p>
    <w:p w:rsidR="00076205" w:rsidRPr="00076205" w:rsidRDefault="00E94207" w:rsidP="00C93DDE">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课后练习</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1．</w:t>
      </w:r>
      <w:r w:rsidRPr="00076205">
        <w:rPr>
          <w:rFonts w:asciiTheme="minorEastAsia" w:eastAsiaTheme="minorEastAsia" w:hAnsiTheme="minorEastAsia" w:cs="宋体"/>
          <w:sz w:val="24"/>
          <w:szCs w:val="24"/>
        </w:rPr>
        <w:t>华裔科学家高锟因在“有关光导纤维用于光学通信方面”取得了突破性成就而获得</w:t>
      </w:r>
      <w:r w:rsidRPr="00076205">
        <w:rPr>
          <w:rFonts w:asciiTheme="minorEastAsia" w:eastAsiaTheme="minorEastAsia" w:hAnsiTheme="minorEastAsia"/>
          <w:sz w:val="24"/>
          <w:szCs w:val="24"/>
        </w:rPr>
        <w:t>2009</w:t>
      </w:r>
      <w:r w:rsidRPr="00076205">
        <w:rPr>
          <w:rFonts w:asciiTheme="minorEastAsia" w:eastAsiaTheme="minorEastAsia" w:hAnsiTheme="minorEastAsia" w:cs="宋体"/>
          <w:sz w:val="24"/>
          <w:szCs w:val="24"/>
        </w:rPr>
        <w:t>年诺贝尔物理学奖。利用光导纤维进行光纤通信所依据的原理是（　　）</w:t>
      </w:r>
    </w:p>
    <w:p w:rsidR="008E4FBB" w:rsidRPr="00076205" w:rsidRDefault="00CB6300">
      <w:pPr>
        <w:tabs>
          <w:tab w:val="left" w:pos="2076"/>
          <w:tab w:val="left" w:pos="4153"/>
          <w:tab w:val="left" w:pos="6229"/>
        </w:tabs>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光的全反射</w:t>
      </w:r>
      <w:r w:rsidRPr="00076205">
        <w:rPr>
          <w:rFonts w:asciiTheme="minorEastAsia" w:eastAsiaTheme="minorEastAsia" w:hAnsiTheme="minorEastAsia"/>
          <w:sz w:val="24"/>
          <w:szCs w:val="24"/>
        </w:rPr>
        <w:tab/>
        <w:t>B．</w:t>
      </w:r>
      <w:r w:rsidRPr="00076205">
        <w:rPr>
          <w:rFonts w:asciiTheme="minorEastAsia" w:eastAsiaTheme="minorEastAsia" w:hAnsiTheme="minorEastAsia" w:cs="宋体"/>
          <w:sz w:val="24"/>
          <w:szCs w:val="24"/>
        </w:rPr>
        <w:t>光的折射</w:t>
      </w:r>
      <w:r w:rsidRPr="00076205">
        <w:rPr>
          <w:rFonts w:asciiTheme="minorEastAsia" w:eastAsiaTheme="minorEastAsia" w:hAnsiTheme="minorEastAsia"/>
          <w:sz w:val="24"/>
          <w:szCs w:val="24"/>
        </w:rPr>
        <w:tab/>
        <w:t>C．</w:t>
      </w:r>
      <w:r w:rsidRPr="00076205">
        <w:rPr>
          <w:rFonts w:asciiTheme="minorEastAsia" w:eastAsiaTheme="minorEastAsia" w:hAnsiTheme="minorEastAsia" w:cs="宋体"/>
          <w:sz w:val="24"/>
          <w:szCs w:val="24"/>
        </w:rPr>
        <w:t>光</w:t>
      </w:r>
      <w:r w:rsidR="00421CE3">
        <w:rPr>
          <w:rFonts w:asciiTheme="minorEastAsia" w:eastAsiaTheme="minorEastAsia" w:hAnsiTheme="minorEastAsia" w:cs="宋体" w:hint="eastAsia"/>
          <w:sz w:val="24"/>
          <w:szCs w:val="24"/>
        </w:rPr>
        <w:t>路可逆</w:t>
      </w:r>
      <w:bookmarkStart w:id="0" w:name="_GoBack"/>
      <w:bookmarkEnd w:id="0"/>
      <w:r w:rsidRPr="00076205">
        <w:rPr>
          <w:rFonts w:asciiTheme="minorEastAsia" w:eastAsiaTheme="minorEastAsia" w:hAnsiTheme="minorEastAsia"/>
          <w:sz w:val="24"/>
          <w:szCs w:val="24"/>
        </w:rPr>
        <w:tab/>
        <w:t>D．</w:t>
      </w:r>
      <w:r w:rsidRPr="00076205">
        <w:rPr>
          <w:rFonts w:asciiTheme="minorEastAsia" w:eastAsiaTheme="minorEastAsia" w:hAnsiTheme="minorEastAsia" w:cs="宋体"/>
          <w:sz w:val="24"/>
          <w:szCs w:val="24"/>
        </w:rPr>
        <w:t>光的色散</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2．</w:t>
      </w:r>
      <w:r w:rsidRPr="00076205">
        <w:rPr>
          <w:rFonts w:asciiTheme="minorEastAsia" w:eastAsiaTheme="minorEastAsia" w:hAnsiTheme="minorEastAsia" w:cs="宋体"/>
          <w:sz w:val="24"/>
          <w:szCs w:val="24"/>
        </w:rPr>
        <w:t>关于光纤的说法，正确的是</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光纤是由高级金属制成的，所以它比普通电线容量大</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光纤是非常细的特制玻璃丝，它的导电性能特别好</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C．</w:t>
      </w:r>
      <w:r w:rsidRPr="00076205">
        <w:rPr>
          <w:rFonts w:asciiTheme="minorEastAsia" w:eastAsiaTheme="minorEastAsia" w:hAnsiTheme="minorEastAsia" w:cs="宋体"/>
          <w:sz w:val="24"/>
          <w:szCs w:val="24"/>
        </w:rPr>
        <w:t>光纤是非常细的特制玻璃丝，由内芯和外套两层组成，光纤是利用全反射原理来实现光的传导的</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D．</w:t>
      </w:r>
      <w:r w:rsidRPr="00076205">
        <w:rPr>
          <w:rFonts w:asciiTheme="minorEastAsia" w:eastAsiaTheme="minorEastAsia" w:hAnsiTheme="minorEastAsia" w:cs="宋体"/>
          <w:sz w:val="24"/>
          <w:szCs w:val="24"/>
        </w:rPr>
        <w:t>在实际应用中，光纤必须呈笔直状态，因为弯曲的光纤是不能传导光的</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3．</w:t>
      </w:r>
      <w:r w:rsidRPr="00076205">
        <w:rPr>
          <w:rFonts w:asciiTheme="minorEastAsia" w:eastAsiaTheme="minorEastAsia" w:hAnsiTheme="minorEastAsia" w:cs="宋体"/>
          <w:sz w:val="24"/>
          <w:szCs w:val="24"/>
        </w:rPr>
        <w:t>如图所示，让光线沿半圆形玻璃砖的半径射到平直边上，在这个界面发生了反射和折射．逐渐增大入射角，下列对观察到的现象的描述中正确的是（</w:t>
      </w:r>
      <w:r w:rsidRPr="00076205">
        <w:rPr>
          <w:rFonts w:asciiTheme="minorEastAsia" w:eastAsiaTheme="minorEastAsia" w:hAnsiTheme="minorEastAsia"/>
          <w:sz w:val="24"/>
          <w:szCs w:val="24"/>
        </w:rPr>
        <w:t xml:space="preserve">  </w:t>
      </w:r>
      <w:r w:rsidRPr="00076205">
        <w:rPr>
          <w:rFonts w:asciiTheme="minorEastAsia" w:eastAsiaTheme="minorEastAsia" w:hAnsiTheme="minorEastAsia" w:cs="宋体"/>
          <w:sz w:val="24"/>
          <w:szCs w:val="24"/>
        </w:rPr>
        <w:t>）</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noProof/>
          <w:sz w:val="24"/>
          <w:szCs w:val="24"/>
        </w:rPr>
        <w:drawing>
          <wp:inline distT="0" distB="0" distL="0" distR="0">
            <wp:extent cx="3848100" cy="11334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06926" name=""/>
                    <pic:cNvPicPr>
                      <a:picLocks noChangeAspect="1"/>
                    </pic:cNvPicPr>
                  </pic:nvPicPr>
                  <pic:blipFill>
                    <a:blip r:embed="rId7"/>
                    <a:stretch>
                      <a:fillRect/>
                    </a:stretch>
                  </pic:blipFill>
                  <pic:spPr>
                    <a:xfrm>
                      <a:off x="0" y="0"/>
                      <a:ext cx="3848100" cy="1133475"/>
                    </a:xfrm>
                    <a:prstGeom prst="rect">
                      <a:avLst/>
                    </a:prstGeom>
                  </pic:spPr>
                </pic:pic>
              </a:graphicData>
            </a:graphic>
          </wp:inline>
        </w:drawing>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反射光线和折射光线的夹角逐渐增大</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折射角和入射角的比值不变</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C．</w:t>
      </w:r>
      <w:r w:rsidRPr="00076205">
        <w:rPr>
          <w:rFonts w:asciiTheme="minorEastAsia" w:eastAsiaTheme="minorEastAsia" w:hAnsiTheme="minorEastAsia" w:cs="宋体"/>
          <w:sz w:val="24"/>
          <w:szCs w:val="24"/>
        </w:rPr>
        <w:t>反射光线和折射光线都逐渐减弱</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D．</w:t>
      </w:r>
      <w:r w:rsidRPr="00076205">
        <w:rPr>
          <w:rFonts w:asciiTheme="minorEastAsia" w:eastAsiaTheme="minorEastAsia" w:hAnsiTheme="minorEastAsia" w:cs="宋体"/>
          <w:sz w:val="24"/>
          <w:szCs w:val="24"/>
        </w:rPr>
        <w:t>折射光线逐渐减弱，直至完全消失</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t>4．</w:t>
      </w:r>
      <w:r w:rsidRPr="00076205">
        <w:rPr>
          <w:rFonts w:asciiTheme="minorEastAsia" w:eastAsiaTheme="minorEastAsia" w:hAnsiTheme="minorEastAsia" w:cs="宋体"/>
          <w:sz w:val="24"/>
          <w:szCs w:val="24"/>
        </w:rPr>
        <w:t>如图</w:t>
      </w:r>
      <w:r w:rsidRPr="00076205">
        <w:rPr>
          <w:rFonts w:asciiTheme="minorEastAsia" w:eastAsiaTheme="minorEastAsia" w:hAnsiTheme="minorEastAsia"/>
          <w:sz w:val="24"/>
          <w:szCs w:val="24"/>
        </w:rPr>
        <w:t>1</w:t>
      </w:r>
      <w:r w:rsidRPr="00076205">
        <w:rPr>
          <w:rFonts w:asciiTheme="minorEastAsia" w:eastAsiaTheme="minorEastAsia" w:hAnsiTheme="minorEastAsia" w:cs="宋体"/>
          <w:sz w:val="24"/>
          <w:szCs w:val="24"/>
        </w:rPr>
        <w:t>所示，一束光线从玻璃射向空气，入射角为</w:t>
      </w:r>
      <w:r w:rsidRPr="00076205">
        <w:rPr>
          <w:rFonts w:asciiTheme="minorEastAsia" w:eastAsiaTheme="minorEastAsia" w:hAnsiTheme="minorEastAsia"/>
          <w:sz w:val="24"/>
          <w:szCs w:val="24"/>
        </w:rPr>
        <w:t>45°</w:t>
      </w:r>
      <w:r w:rsidRPr="00076205">
        <w:rPr>
          <w:rFonts w:asciiTheme="minorEastAsia" w:eastAsiaTheme="minorEastAsia" w:hAnsiTheme="minorEastAsia" w:cs="宋体"/>
          <w:sz w:val="24"/>
          <w:szCs w:val="24"/>
        </w:rPr>
        <w:t>．已知该束光从玻璃射向空气时的临界角为</w:t>
      </w:r>
      <w:r w:rsidRPr="00076205">
        <w:rPr>
          <w:rFonts w:asciiTheme="minorEastAsia" w:eastAsiaTheme="minorEastAsia" w:hAnsiTheme="minorEastAsia"/>
          <w:sz w:val="24"/>
          <w:szCs w:val="24"/>
        </w:rPr>
        <w:t>42°</w:t>
      </w:r>
      <w:r w:rsidRPr="00076205">
        <w:rPr>
          <w:rFonts w:asciiTheme="minorEastAsia" w:eastAsiaTheme="minorEastAsia" w:hAnsiTheme="minorEastAsia" w:cs="宋体"/>
          <w:sz w:val="24"/>
          <w:szCs w:val="24"/>
        </w:rPr>
        <w:t>，下列四幅光路图中正确的是（</w:t>
      </w:r>
      <w:r w:rsidRPr="00076205">
        <w:rPr>
          <w:rFonts w:asciiTheme="minorEastAsia" w:eastAsiaTheme="minorEastAsia" w:hAnsiTheme="minorEastAsia"/>
          <w:sz w:val="24"/>
          <w:szCs w:val="24"/>
        </w:rPr>
        <w:t xml:space="preserve">    ）</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t>A．</w:t>
      </w:r>
      <w:r w:rsidRPr="00076205">
        <w:rPr>
          <w:rFonts w:asciiTheme="minorEastAsia" w:eastAsiaTheme="minorEastAsia" w:hAnsiTheme="minorEastAsia"/>
          <w:noProof/>
          <w:sz w:val="24"/>
          <w:szCs w:val="24"/>
        </w:rPr>
        <w:drawing>
          <wp:inline distT="0" distB="0" distL="0" distR="0">
            <wp:extent cx="1038225" cy="1009650"/>
            <wp:effectExtent l="0" t="0" r="0" b="0"/>
            <wp:docPr id="427796952" name="图片 4277969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68756" name=""/>
                    <pic:cNvPicPr>
                      <a:picLocks noChangeAspect="1"/>
                    </pic:cNvPicPr>
                  </pic:nvPicPr>
                  <pic:blipFill>
                    <a:blip r:embed="rId8"/>
                    <a:stretch>
                      <a:fillRect/>
                    </a:stretch>
                  </pic:blipFill>
                  <pic:spPr>
                    <a:xfrm>
                      <a:off x="0" y="0"/>
                      <a:ext cx="1038225" cy="1009650"/>
                    </a:xfrm>
                    <a:prstGeom prst="rect">
                      <a:avLst/>
                    </a:prstGeom>
                  </pic:spPr>
                </pic:pic>
              </a:graphicData>
            </a:graphic>
          </wp:inline>
        </w:drawing>
      </w:r>
      <w:r w:rsidRPr="00076205">
        <w:rPr>
          <w:rFonts w:asciiTheme="minorEastAsia" w:eastAsiaTheme="minorEastAsia" w:hAnsiTheme="minorEastAsia"/>
          <w:sz w:val="24"/>
          <w:szCs w:val="24"/>
        </w:rPr>
        <w:t>B．</w:t>
      </w:r>
      <w:r w:rsidRPr="00076205">
        <w:rPr>
          <w:rFonts w:asciiTheme="minorEastAsia" w:eastAsiaTheme="minorEastAsia" w:hAnsiTheme="minorEastAsia"/>
          <w:noProof/>
          <w:sz w:val="24"/>
          <w:szCs w:val="24"/>
        </w:rPr>
        <w:drawing>
          <wp:inline distT="0" distB="0" distL="0" distR="0">
            <wp:extent cx="1019175" cy="105727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79585" name=""/>
                    <pic:cNvPicPr>
                      <a:picLocks noChangeAspect="1"/>
                    </pic:cNvPicPr>
                  </pic:nvPicPr>
                  <pic:blipFill>
                    <a:blip r:embed="rId9"/>
                    <a:stretch>
                      <a:fillRect/>
                    </a:stretch>
                  </pic:blipFill>
                  <pic:spPr>
                    <a:xfrm>
                      <a:off x="0" y="0"/>
                      <a:ext cx="1019175" cy="1057275"/>
                    </a:xfrm>
                    <a:prstGeom prst="rect">
                      <a:avLst/>
                    </a:prstGeom>
                  </pic:spPr>
                </pic:pic>
              </a:graphicData>
            </a:graphic>
          </wp:inline>
        </w:drawing>
      </w:r>
      <w:r w:rsidRPr="00076205">
        <w:rPr>
          <w:rFonts w:asciiTheme="minorEastAsia" w:eastAsiaTheme="minorEastAsia" w:hAnsiTheme="minorEastAsia"/>
          <w:sz w:val="24"/>
          <w:szCs w:val="24"/>
        </w:rPr>
        <w:t>C．</w:t>
      </w:r>
      <w:r w:rsidRPr="00076205">
        <w:rPr>
          <w:rFonts w:asciiTheme="minorEastAsia" w:eastAsiaTheme="minorEastAsia" w:hAnsiTheme="minorEastAsia"/>
          <w:noProof/>
          <w:sz w:val="24"/>
          <w:szCs w:val="24"/>
        </w:rPr>
        <w:drawing>
          <wp:inline distT="0" distB="0" distL="0" distR="0">
            <wp:extent cx="1019175" cy="10668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89920" name=""/>
                    <pic:cNvPicPr>
                      <a:picLocks noChangeAspect="1"/>
                    </pic:cNvPicPr>
                  </pic:nvPicPr>
                  <pic:blipFill>
                    <a:blip r:embed="rId10"/>
                    <a:stretch>
                      <a:fillRect/>
                    </a:stretch>
                  </pic:blipFill>
                  <pic:spPr>
                    <a:xfrm>
                      <a:off x="0" y="0"/>
                      <a:ext cx="1019175" cy="1066800"/>
                    </a:xfrm>
                    <a:prstGeom prst="rect">
                      <a:avLst/>
                    </a:prstGeom>
                  </pic:spPr>
                </pic:pic>
              </a:graphicData>
            </a:graphic>
          </wp:inline>
        </w:drawing>
      </w:r>
      <w:r w:rsidRPr="00076205">
        <w:rPr>
          <w:rFonts w:asciiTheme="minorEastAsia" w:eastAsiaTheme="minorEastAsia" w:hAnsiTheme="minorEastAsia"/>
          <w:sz w:val="24"/>
          <w:szCs w:val="24"/>
        </w:rPr>
        <w:t>D．</w:t>
      </w:r>
      <w:r w:rsidRPr="00076205">
        <w:rPr>
          <w:rFonts w:asciiTheme="minorEastAsia" w:eastAsiaTheme="minorEastAsia" w:hAnsiTheme="minorEastAsia"/>
          <w:noProof/>
          <w:sz w:val="24"/>
          <w:szCs w:val="24"/>
        </w:rPr>
        <w:drawing>
          <wp:inline distT="0" distB="0" distL="0" distR="0">
            <wp:extent cx="1114425" cy="104775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1865" name=""/>
                    <pic:cNvPicPr>
                      <a:picLocks noChangeAspect="1"/>
                    </pic:cNvPicPr>
                  </pic:nvPicPr>
                  <pic:blipFill>
                    <a:blip r:embed="rId11"/>
                    <a:stretch>
                      <a:fillRect/>
                    </a:stretch>
                  </pic:blipFill>
                  <pic:spPr>
                    <a:xfrm>
                      <a:off x="0" y="0"/>
                      <a:ext cx="1114425" cy="1047750"/>
                    </a:xfrm>
                    <a:prstGeom prst="rect">
                      <a:avLst/>
                    </a:prstGeom>
                  </pic:spPr>
                </pic:pic>
              </a:graphicData>
            </a:graphic>
          </wp:inline>
        </w:drawing>
      </w:r>
    </w:p>
    <w:p w:rsidR="00156CB9" w:rsidRPr="00076205" w:rsidRDefault="00CB6300" w:rsidP="00692546">
      <w:pPr>
        <w:spacing w:line="360" w:lineRule="auto"/>
        <w:rPr>
          <w:rFonts w:asciiTheme="minorEastAsia" w:eastAsiaTheme="minorEastAsia" w:hAnsiTheme="minorEastAsia"/>
          <w:sz w:val="24"/>
          <w:szCs w:val="24"/>
        </w:rPr>
      </w:pPr>
      <w:r w:rsidRPr="00076205">
        <w:rPr>
          <w:rFonts w:asciiTheme="minorEastAsia" w:eastAsiaTheme="minorEastAsia" w:hAnsiTheme="minorEastAsia"/>
          <w:sz w:val="24"/>
          <w:szCs w:val="24"/>
        </w:rPr>
        <w:t>5．</w:t>
      </w:r>
      <w:r w:rsidRPr="00076205">
        <w:rPr>
          <w:rFonts w:asciiTheme="minorEastAsia" w:eastAsiaTheme="minorEastAsia" w:hAnsiTheme="minorEastAsia" w:cs="宋体"/>
          <w:sz w:val="24"/>
          <w:szCs w:val="24"/>
        </w:rPr>
        <w:t>一束光线从折射率为</w:t>
      </w:r>
      <w:r w:rsidRPr="00076205">
        <w:rPr>
          <w:rFonts w:asciiTheme="minorEastAsia" w:eastAsiaTheme="minorEastAsia" w:hAnsiTheme="minorEastAsia"/>
          <w:position w:val="-6"/>
          <w:sz w:val="24"/>
          <w:szCs w:val="24"/>
        </w:rPr>
        <w:object w:dxaOrig="3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4.5pt" o:ole="">
            <v:imagedata r:id="rId12" o:title=""/>
          </v:shape>
          <o:OLEObject Type="Embed" ProgID="Equation.DSMT4" ShapeID="_x0000_i1025" DrawAspect="Content" ObjectID="_1648736799" r:id="rId13"/>
        </w:object>
      </w:r>
      <w:r w:rsidRPr="00076205">
        <w:rPr>
          <w:rFonts w:asciiTheme="minorEastAsia" w:eastAsiaTheme="minorEastAsia" w:hAnsiTheme="minorEastAsia" w:cs="宋体"/>
          <w:sz w:val="24"/>
          <w:szCs w:val="24"/>
        </w:rPr>
        <w:t>的玻璃射向空气，入射角为</w:t>
      </w:r>
      <w:r w:rsidRPr="00076205">
        <w:rPr>
          <w:rFonts w:asciiTheme="minorEastAsia" w:eastAsiaTheme="minorEastAsia" w:hAnsiTheme="minorEastAsia"/>
          <w:position w:val="-6"/>
          <w:sz w:val="24"/>
          <w:szCs w:val="24"/>
        </w:rPr>
        <w:object w:dxaOrig="405" w:dyaOrig="285">
          <v:shape id="_x0000_i1026" type="#_x0000_t75" style="width:20.5pt;height:14.5pt" o:ole="">
            <v:imagedata r:id="rId14" o:title=""/>
          </v:shape>
          <o:OLEObject Type="Embed" ProgID="Equation.DSMT4" ShapeID="_x0000_i1026" DrawAspect="Content" ObjectID="_1648736800" r:id="rId15"/>
        </w:object>
      </w:r>
      <w:r w:rsidRPr="00076205">
        <w:rPr>
          <w:rFonts w:asciiTheme="minorEastAsia" w:eastAsiaTheme="minorEastAsia" w:hAnsiTheme="minorEastAsia" w:cs="宋体"/>
          <w:sz w:val="24"/>
          <w:szCs w:val="24"/>
        </w:rPr>
        <w:t>．下列四幅光路图中正确的是（</w:t>
      </w:r>
      <w:r w:rsidRPr="00076205">
        <w:rPr>
          <w:rFonts w:asciiTheme="minorEastAsia" w:eastAsiaTheme="minorEastAsia" w:hAnsiTheme="minorEastAsia"/>
          <w:sz w:val="24"/>
          <w:szCs w:val="24"/>
        </w:rPr>
        <w:t xml:space="preserve">    </w:t>
      </w:r>
      <w:r w:rsidRPr="00076205">
        <w:rPr>
          <w:rFonts w:asciiTheme="minorEastAsia" w:eastAsiaTheme="minorEastAsia" w:hAnsiTheme="minorEastAsia" w:cs="宋体" w:hint="eastAsia"/>
          <w:sz w:val="24"/>
          <w:szCs w:val="24"/>
        </w:rPr>
        <w:t>）</w:t>
      </w:r>
    </w:p>
    <w:p w:rsidR="00156CB9"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lastRenderedPageBreak/>
        <w:t>A．</w:t>
      </w:r>
      <w:r w:rsidRPr="00076205">
        <w:rPr>
          <w:rFonts w:asciiTheme="minorEastAsia" w:eastAsiaTheme="minorEastAsia" w:hAnsiTheme="minorEastAsia"/>
          <w:noProof/>
          <w:sz w:val="24"/>
          <w:szCs w:val="24"/>
        </w:rPr>
        <w:drawing>
          <wp:inline distT="0" distB="0" distL="0" distR="0">
            <wp:extent cx="1028700" cy="1000125"/>
            <wp:effectExtent l="0" t="0" r="0" b="0"/>
            <wp:docPr id="100011" name="图片 100011"/>
            <wp:cNvGraphicFramePr/>
            <a:graphic xmlns:a="http://schemas.openxmlformats.org/drawingml/2006/main">
              <a:graphicData uri="http://schemas.openxmlformats.org/drawingml/2006/picture">
                <pic:pic xmlns:pic="http://schemas.openxmlformats.org/drawingml/2006/picture">
                  <pic:nvPicPr>
                    <pic:cNvPr id="1954702517" name=""/>
                    <pic:cNvPicPr/>
                  </pic:nvPicPr>
                  <pic:blipFill>
                    <a:blip r:embed="rId16"/>
                    <a:stretch>
                      <a:fillRect/>
                    </a:stretch>
                  </pic:blipFill>
                  <pic:spPr>
                    <a:xfrm>
                      <a:off x="0" y="0"/>
                      <a:ext cx="1028700" cy="1000125"/>
                    </a:xfrm>
                    <a:prstGeom prst="rect">
                      <a:avLst/>
                    </a:prstGeom>
                  </pic:spPr>
                </pic:pic>
              </a:graphicData>
            </a:graphic>
          </wp:inline>
        </w:drawing>
      </w:r>
      <w:r w:rsidRPr="00076205">
        <w:rPr>
          <w:rFonts w:asciiTheme="minorEastAsia" w:eastAsiaTheme="minorEastAsia" w:hAnsiTheme="minorEastAsia"/>
          <w:sz w:val="24"/>
          <w:szCs w:val="24"/>
        </w:rPr>
        <w:t xml:space="preserve">    B．</w:t>
      </w:r>
      <w:r w:rsidRPr="00076205">
        <w:rPr>
          <w:rFonts w:asciiTheme="minorEastAsia" w:eastAsiaTheme="minorEastAsia" w:hAnsiTheme="minorEastAsia"/>
          <w:noProof/>
          <w:sz w:val="24"/>
          <w:szCs w:val="24"/>
        </w:rPr>
        <w:drawing>
          <wp:inline distT="0" distB="0" distL="0" distR="0">
            <wp:extent cx="1028700" cy="1028700"/>
            <wp:effectExtent l="0" t="0" r="0" b="0"/>
            <wp:docPr id="100012" name="图片 100012"/>
            <wp:cNvGraphicFramePr/>
            <a:graphic xmlns:a="http://schemas.openxmlformats.org/drawingml/2006/main">
              <a:graphicData uri="http://schemas.openxmlformats.org/drawingml/2006/picture">
                <pic:pic xmlns:pic="http://schemas.openxmlformats.org/drawingml/2006/picture">
                  <pic:nvPicPr>
                    <pic:cNvPr id="2141330586" name=""/>
                    <pic:cNvPicPr/>
                  </pic:nvPicPr>
                  <pic:blipFill>
                    <a:blip r:embed="rId17"/>
                    <a:stretch>
                      <a:fillRect/>
                    </a:stretch>
                  </pic:blipFill>
                  <pic:spPr>
                    <a:xfrm>
                      <a:off x="0" y="0"/>
                      <a:ext cx="1028700" cy="1028700"/>
                    </a:xfrm>
                    <a:prstGeom prst="rect">
                      <a:avLst/>
                    </a:prstGeom>
                  </pic:spPr>
                </pic:pic>
              </a:graphicData>
            </a:graphic>
          </wp:inline>
        </w:drawing>
      </w:r>
      <w:r w:rsidRPr="00076205">
        <w:rPr>
          <w:rFonts w:asciiTheme="minorEastAsia" w:eastAsiaTheme="minorEastAsia" w:hAnsiTheme="minorEastAsia"/>
          <w:sz w:val="24"/>
          <w:szCs w:val="24"/>
        </w:rPr>
        <w:t>C．</w:t>
      </w:r>
      <w:r w:rsidRPr="00076205">
        <w:rPr>
          <w:rFonts w:asciiTheme="minorEastAsia" w:eastAsiaTheme="minorEastAsia" w:hAnsiTheme="minorEastAsia"/>
          <w:noProof/>
          <w:sz w:val="24"/>
          <w:szCs w:val="24"/>
        </w:rPr>
        <w:drawing>
          <wp:inline distT="0" distB="0" distL="0" distR="0">
            <wp:extent cx="1028700" cy="1028700"/>
            <wp:effectExtent l="0" t="0" r="0" b="0"/>
            <wp:docPr id="100013" name="图片 100013"/>
            <wp:cNvGraphicFramePr/>
            <a:graphic xmlns:a="http://schemas.openxmlformats.org/drawingml/2006/main">
              <a:graphicData uri="http://schemas.openxmlformats.org/drawingml/2006/picture">
                <pic:pic xmlns:pic="http://schemas.openxmlformats.org/drawingml/2006/picture">
                  <pic:nvPicPr>
                    <pic:cNvPr id="274938350" name=""/>
                    <pic:cNvPicPr/>
                  </pic:nvPicPr>
                  <pic:blipFill>
                    <a:blip r:embed="rId18"/>
                    <a:stretch>
                      <a:fillRect/>
                    </a:stretch>
                  </pic:blipFill>
                  <pic:spPr>
                    <a:xfrm>
                      <a:off x="0" y="0"/>
                      <a:ext cx="1028700" cy="1028700"/>
                    </a:xfrm>
                    <a:prstGeom prst="rect">
                      <a:avLst/>
                    </a:prstGeom>
                  </pic:spPr>
                </pic:pic>
              </a:graphicData>
            </a:graphic>
          </wp:inline>
        </w:drawing>
      </w:r>
      <w:r w:rsidRPr="00076205">
        <w:rPr>
          <w:rFonts w:asciiTheme="minorEastAsia" w:eastAsiaTheme="minorEastAsia" w:hAnsiTheme="minorEastAsia"/>
          <w:sz w:val="24"/>
          <w:szCs w:val="24"/>
        </w:rPr>
        <w:t xml:space="preserve">    D．</w:t>
      </w:r>
      <w:r w:rsidRPr="00076205">
        <w:rPr>
          <w:rFonts w:asciiTheme="minorEastAsia" w:eastAsiaTheme="minorEastAsia" w:hAnsiTheme="minorEastAsia"/>
          <w:noProof/>
          <w:sz w:val="24"/>
          <w:szCs w:val="24"/>
        </w:rPr>
        <w:drawing>
          <wp:inline distT="0" distB="0" distL="0" distR="0">
            <wp:extent cx="1114425" cy="1000125"/>
            <wp:effectExtent l="0" t="0" r="0" b="0"/>
            <wp:docPr id="100014" name="图片 100014"/>
            <wp:cNvGraphicFramePr/>
            <a:graphic xmlns:a="http://schemas.openxmlformats.org/drawingml/2006/main">
              <a:graphicData uri="http://schemas.openxmlformats.org/drawingml/2006/picture">
                <pic:pic xmlns:pic="http://schemas.openxmlformats.org/drawingml/2006/picture">
                  <pic:nvPicPr>
                    <pic:cNvPr id="361506520" name=""/>
                    <pic:cNvPicPr/>
                  </pic:nvPicPr>
                  <pic:blipFill>
                    <a:blip r:embed="rId19"/>
                    <a:stretch>
                      <a:fillRect/>
                    </a:stretch>
                  </pic:blipFill>
                  <pic:spPr>
                    <a:xfrm>
                      <a:off x="0" y="0"/>
                      <a:ext cx="1114425" cy="1000125"/>
                    </a:xfrm>
                    <a:prstGeom prst="rect">
                      <a:avLst/>
                    </a:prstGeom>
                  </pic:spPr>
                </pic:pic>
              </a:graphicData>
            </a:graphic>
          </wp:inline>
        </w:drawing>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6．</w:t>
      </w:r>
      <w:r w:rsidRPr="00076205">
        <w:rPr>
          <w:rFonts w:asciiTheme="minorEastAsia" w:eastAsiaTheme="minorEastAsia" w:hAnsiTheme="minorEastAsia" w:cs="宋体"/>
          <w:sz w:val="24"/>
          <w:szCs w:val="24"/>
        </w:rPr>
        <w:t>如图所示，在空气中，一束单色光由两面平行的玻璃板的</w:t>
      </w: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表面射入，从</w:t>
      </w: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表面射出，则以下说法中正确的是</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noProof/>
          <w:sz w:val="24"/>
          <w:szCs w:val="24"/>
        </w:rPr>
        <w:drawing>
          <wp:inline distT="0" distB="0" distL="0" distR="0">
            <wp:extent cx="2266950" cy="1171575"/>
            <wp:effectExtent l="0" t="0" r="0" b="0"/>
            <wp:docPr id="2112455359" name="图片 21124553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23283" name=""/>
                    <pic:cNvPicPr>
                      <a:picLocks noChangeAspect="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2266950" cy="1171575"/>
                    </a:xfrm>
                    <a:prstGeom prst="rect">
                      <a:avLst/>
                    </a:prstGeom>
                  </pic:spPr>
                </pic:pic>
              </a:graphicData>
            </a:graphic>
          </wp:inline>
        </w:drawing>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出射光线不一定与入射光线平行</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随着</w:t>
      </w:r>
      <w:r w:rsidRPr="00076205">
        <w:rPr>
          <w:rFonts w:asciiTheme="minorEastAsia" w:eastAsiaTheme="minorEastAsia" w:hAnsiTheme="minorEastAsia"/>
          <w:sz w:val="24"/>
          <w:szCs w:val="24"/>
        </w:rPr>
        <w:object w:dxaOrig="196" w:dyaOrig="284">
          <v:shape id="_x0000_i1027" type="#_x0000_t75" alt="eqIdf9db0aee08264a238b9741675591065e" style="width:10pt;height:14pt" o:ole="">
            <v:imagedata r:id="rId22" o:title="eqIdf9db0aee08264a238b9741675591065e"/>
          </v:shape>
          <o:OLEObject Type="Embed" ProgID="Equation.DSMT4" ShapeID="_x0000_i1027" DrawAspect="Content" ObjectID="_1648736801" r:id="rId23"/>
        </w:object>
      </w:r>
      <w:r w:rsidRPr="00076205">
        <w:rPr>
          <w:rFonts w:asciiTheme="minorEastAsia" w:eastAsiaTheme="minorEastAsia" w:hAnsiTheme="minorEastAsia" w:cs="宋体"/>
          <w:sz w:val="24"/>
          <w:szCs w:val="24"/>
        </w:rPr>
        <w:t>角的增大，光可能在</w:t>
      </w: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表面发生全反射</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t>C．</w:t>
      </w:r>
      <w:r w:rsidRPr="00076205">
        <w:rPr>
          <w:rFonts w:asciiTheme="minorEastAsia" w:eastAsiaTheme="minorEastAsia" w:hAnsiTheme="minorEastAsia" w:cs="宋体"/>
          <w:sz w:val="24"/>
          <w:szCs w:val="24"/>
        </w:rPr>
        <w:t>随着</w:t>
      </w:r>
      <w:r w:rsidRPr="00076205">
        <w:rPr>
          <w:rFonts w:asciiTheme="minorEastAsia" w:eastAsiaTheme="minorEastAsia" w:hAnsiTheme="minorEastAsia"/>
          <w:sz w:val="24"/>
          <w:szCs w:val="24"/>
        </w:rPr>
        <w:object w:dxaOrig="196" w:dyaOrig="284">
          <v:shape id="_x0000_i1028" type="#_x0000_t75" alt="eqIdf9db0aee08264a238b9741675591065e" style="width:10pt;height:14pt" o:ole="">
            <v:imagedata r:id="rId22" o:title="eqIdf9db0aee08264a238b9741675591065e"/>
          </v:shape>
          <o:OLEObject Type="Embed" ProgID="Equation.DSMT4" ShapeID="_x0000_i1028" DrawAspect="Content" ObjectID="_1648736802" r:id="rId24"/>
        </w:object>
      </w:r>
      <w:r w:rsidRPr="00076205">
        <w:rPr>
          <w:rFonts w:asciiTheme="minorEastAsia" w:eastAsiaTheme="minorEastAsia" w:hAnsiTheme="minorEastAsia" w:cs="宋体"/>
          <w:sz w:val="24"/>
          <w:szCs w:val="24"/>
        </w:rPr>
        <w:t>角的增大，光可能在</w:t>
      </w: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表面发生全反射（</w:t>
      </w:r>
      <w:r w:rsidRPr="00076205">
        <w:rPr>
          <w:rFonts w:asciiTheme="minorEastAsia" w:eastAsiaTheme="minorEastAsia" w:hAnsiTheme="minorEastAsia"/>
          <w:sz w:val="24"/>
          <w:szCs w:val="24"/>
        </w:rPr>
        <w:object w:dxaOrig="780" w:dyaOrig="285">
          <v:shape id="_x0000_i1029" type="#_x0000_t75" alt="eqId53a70ac6a95b43238d5135ddd9655f36" style="width:39pt;height:14.5pt;mso-position-horizontal-relative:page;mso-position-vertical-relative:page" o:ole="">
            <v:imagedata r:id="rId25" o:title="eqId53a70ac6a95b43238d5135ddd9655f36"/>
          </v:shape>
          <o:OLEObject Type="Embed" ProgID="Equation.DSMT4" ShapeID="_x0000_i1029" DrawAspect="Content" ObjectID="_1648736803" r:id="rId26"/>
        </w:object>
      </w:r>
      <w:r w:rsidRPr="00076205">
        <w:rPr>
          <w:rFonts w:asciiTheme="minorEastAsia" w:eastAsiaTheme="minorEastAsia" w:hAnsiTheme="minorEastAsia"/>
          <w:sz w:val="24"/>
          <w:szCs w:val="24"/>
        </w:rPr>
        <w:t>）</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D．</w:t>
      </w:r>
      <w:r w:rsidRPr="00076205">
        <w:rPr>
          <w:rFonts w:asciiTheme="minorEastAsia" w:eastAsiaTheme="minorEastAsia" w:hAnsiTheme="minorEastAsia" w:cs="宋体"/>
          <w:sz w:val="24"/>
          <w:szCs w:val="24"/>
        </w:rPr>
        <w:t>无论如何改变</w:t>
      </w:r>
      <w:r w:rsidRPr="00076205">
        <w:rPr>
          <w:rFonts w:asciiTheme="minorEastAsia" w:eastAsiaTheme="minorEastAsia" w:hAnsiTheme="minorEastAsia"/>
          <w:sz w:val="24"/>
          <w:szCs w:val="24"/>
        </w:rPr>
        <w:object w:dxaOrig="196" w:dyaOrig="284">
          <v:shape id="_x0000_i1030" type="#_x0000_t75" alt="eqIdf9db0aee08264a238b9741675591065e" style="width:10pt;height:14pt" o:ole="">
            <v:imagedata r:id="rId22" o:title="eqIdf9db0aee08264a238b9741675591065e"/>
          </v:shape>
          <o:OLEObject Type="Embed" ProgID="Equation.DSMT4" ShapeID="_x0000_i1030" DrawAspect="Content" ObjectID="_1648736804" r:id="rId27"/>
        </w:object>
      </w:r>
      <w:r w:rsidRPr="00076205">
        <w:rPr>
          <w:rFonts w:asciiTheme="minorEastAsia" w:eastAsiaTheme="minorEastAsia" w:hAnsiTheme="minorEastAsia"/>
          <w:sz w:val="24"/>
          <w:szCs w:val="24"/>
        </w:rPr>
        <w:t xml:space="preserve"> </w:t>
      </w:r>
      <w:r w:rsidRPr="00076205">
        <w:rPr>
          <w:rFonts w:asciiTheme="minorEastAsia" w:eastAsiaTheme="minorEastAsia" w:hAnsiTheme="minorEastAsia" w:cs="宋体"/>
          <w:sz w:val="24"/>
          <w:szCs w:val="24"/>
        </w:rPr>
        <w:t>角，光线从</w:t>
      </w:r>
      <w:r w:rsidRPr="00076205">
        <w:rPr>
          <w:rFonts w:asciiTheme="minorEastAsia" w:eastAsiaTheme="minorEastAsia" w:hAnsiTheme="minorEastAsia"/>
          <w:sz w:val="24"/>
          <w:szCs w:val="24"/>
        </w:rPr>
        <w:t>a</w:t>
      </w:r>
      <w:r w:rsidRPr="00076205">
        <w:rPr>
          <w:rFonts w:asciiTheme="minorEastAsia" w:eastAsiaTheme="minorEastAsia" w:hAnsiTheme="minorEastAsia" w:cs="宋体"/>
          <w:sz w:val="24"/>
          <w:szCs w:val="24"/>
        </w:rPr>
        <w:t>表面射入，不可能在</w:t>
      </w:r>
      <w:r w:rsidRPr="00076205">
        <w:rPr>
          <w:rFonts w:asciiTheme="minorEastAsia" w:eastAsiaTheme="minorEastAsia" w:hAnsiTheme="minorEastAsia"/>
          <w:sz w:val="24"/>
          <w:szCs w:val="24"/>
        </w:rPr>
        <w:t>b</w:t>
      </w:r>
      <w:r w:rsidRPr="00076205">
        <w:rPr>
          <w:rFonts w:asciiTheme="minorEastAsia" w:eastAsiaTheme="minorEastAsia" w:hAnsiTheme="minorEastAsia" w:cs="宋体"/>
          <w:sz w:val="24"/>
          <w:szCs w:val="24"/>
        </w:rPr>
        <w:t>表面发生全反射</w:t>
      </w:r>
    </w:p>
    <w:p w:rsidR="008E4FBB" w:rsidRPr="00076205" w:rsidRDefault="00CB6300">
      <w:pPr>
        <w:spacing w:line="360" w:lineRule="auto"/>
        <w:jc w:val="left"/>
        <w:textAlignment w:val="center"/>
        <w:rPr>
          <w:rFonts w:asciiTheme="minorEastAsia" w:eastAsiaTheme="minorEastAsia" w:hAnsiTheme="minorEastAsia" w:cs="宋体"/>
          <w:sz w:val="24"/>
          <w:szCs w:val="24"/>
        </w:rPr>
      </w:pPr>
      <w:r w:rsidRPr="00076205">
        <w:rPr>
          <w:rFonts w:asciiTheme="minorEastAsia" w:eastAsiaTheme="minorEastAsia" w:hAnsiTheme="minorEastAsia"/>
          <w:sz w:val="24"/>
          <w:szCs w:val="24"/>
        </w:rPr>
        <w:t>7．</w:t>
      </w:r>
      <w:r w:rsidRPr="00076205">
        <w:rPr>
          <w:rFonts w:asciiTheme="minorEastAsia" w:eastAsiaTheme="minorEastAsia" w:hAnsiTheme="minorEastAsia" w:cs="宋体"/>
          <w:sz w:val="24"/>
          <w:szCs w:val="24"/>
        </w:rPr>
        <w:t>潜水员在水深为</w:t>
      </w:r>
      <w:r w:rsidRPr="00076205">
        <w:rPr>
          <w:rFonts w:asciiTheme="minorEastAsia" w:eastAsiaTheme="minorEastAsia" w:hAnsiTheme="minorEastAsia"/>
          <w:sz w:val="24"/>
          <w:szCs w:val="24"/>
        </w:rPr>
        <w:t>h</w:t>
      </w:r>
      <w:r w:rsidRPr="00076205">
        <w:rPr>
          <w:rFonts w:asciiTheme="minorEastAsia" w:eastAsiaTheme="minorEastAsia" w:hAnsiTheme="minorEastAsia" w:cs="宋体"/>
          <w:sz w:val="24"/>
          <w:szCs w:val="24"/>
        </w:rPr>
        <w:t>的地方向水面观望时，发现整个天空及远处地面的景物均呈现在水面处的圆形区域内，已知水的临界角为</w:t>
      </w:r>
      <w:r w:rsidRPr="00076205">
        <w:rPr>
          <w:rFonts w:asciiTheme="minorEastAsia" w:eastAsiaTheme="minorEastAsia" w:hAnsiTheme="minorEastAsia"/>
          <w:sz w:val="24"/>
          <w:szCs w:val="24"/>
        </w:rPr>
        <w:t>θ</w:t>
      </w:r>
      <w:r w:rsidRPr="00076205">
        <w:rPr>
          <w:rFonts w:asciiTheme="minorEastAsia" w:eastAsiaTheme="minorEastAsia" w:hAnsiTheme="minorEastAsia" w:cs="宋体"/>
          <w:sz w:val="24"/>
          <w:szCs w:val="24"/>
        </w:rPr>
        <w:t>，则所观察到的圆形半径为</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noProof/>
          <w:sz w:val="24"/>
          <w:szCs w:val="24"/>
        </w:rPr>
        <w:drawing>
          <wp:inline distT="0" distB="0" distL="0" distR="0">
            <wp:extent cx="1495425" cy="1162050"/>
            <wp:effectExtent l="0" t="0" r="0" b="0"/>
            <wp:docPr id="100005" name="图片 100005"/>
            <wp:cNvGraphicFramePr/>
            <a:graphic xmlns:a="http://schemas.openxmlformats.org/drawingml/2006/main">
              <a:graphicData uri="http://schemas.openxmlformats.org/drawingml/2006/picture">
                <pic:pic xmlns:pic="http://schemas.openxmlformats.org/drawingml/2006/picture">
                  <pic:nvPicPr>
                    <pic:cNvPr id="1981028307" name=""/>
                    <pic:cNvPicPr/>
                  </pic:nvPicPr>
                  <pic:blipFill>
                    <a:blip r:embed="rId28"/>
                    <a:stretch>
                      <a:fillRect/>
                    </a:stretch>
                  </pic:blipFill>
                  <pic:spPr>
                    <a:xfrm>
                      <a:off x="0" y="0"/>
                      <a:ext cx="1495425" cy="1162050"/>
                    </a:xfrm>
                    <a:prstGeom prst="rect">
                      <a:avLst/>
                    </a:prstGeom>
                  </pic:spPr>
                </pic:pic>
              </a:graphicData>
            </a:graphic>
          </wp:inline>
        </w:drawing>
      </w:r>
    </w:p>
    <w:p w:rsidR="008E4FBB" w:rsidRPr="00076205" w:rsidRDefault="00CB6300">
      <w:pPr>
        <w:spacing w:line="360" w:lineRule="auto"/>
        <w:jc w:val="left"/>
        <w:rPr>
          <w:rFonts w:asciiTheme="minorEastAsia" w:eastAsiaTheme="minorEastAsia" w:hAnsiTheme="minorEastAsia" w:cs="Cambria Math"/>
          <w:sz w:val="24"/>
          <w:szCs w:val="24"/>
        </w:rPr>
      </w:pPr>
      <w:r w:rsidRPr="00076205">
        <w:rPr>
          <w:rFonts w:asciiTheme="minorEastAsia" w:eastAsiaTheme="minorEastAsia" w:hAnsiTheme="minorEastAsia"/>
          <w:sz w:val="24"/>
          <w:szCs w:val="24"/>
        </w:rPr>
        <w:t>A．htan</w:t>
      </w:r>
      <w:r w:rsidRPr="00076205">
        <w:rPr>
          <w:rFonts w:asciiTheme="minorEastAsia" w:eastAsiaTheme="minorEastAsia" w:hAnsiTheme="minorEastAsia" w:cs="宋体"/>
          <w:sz w:val="24"/>
          <w:szCs w:val="24"/>
        </w:rPr>
        <w:t>θ</w:t>
      </w:r>
      <w:r w:rsidRPr="00076205">
        <w:rPr>
          <w:rFonts w:asciiTheme="minorEastAsia" w:eastAsiaTheme="minorEastAsia" w:hAnsiTheme="minorEastAsia"/>
          <w:sz w:val="24"/>
          <w:szCs w:val="24"/>
        </w:rPr>
        <w:t xml:space="preserve">    B．hsin</w:t>
      </w:r>
      <w:r w:rsidRPr="00076205">
        <w:rPr>
          <w:rFonts w:asciiTheme="minorEastAsia" w:eastAsiaTheme="minorEastAsia" w:hAnsiTheme="minorEastAsia" w:cs="Cambria Math"/>
          <w:sz w:val="24"/>
          <w:szCs w:val="24"/>
        </w:rPr>
        <w:t>θ</w:t>
      </w:r>
      <w:r w:rsidRPr="00076205">
        <w:rPr>
          <w:rFonts w:asciiTheme="minorEastAsia" w:eastAsiaTheme="minorEastAsia" w:hAnsiTheme="minorEastAsia"/>
          <w:sz w:val="24"/>
          <w:szCs w:val="24"/>
        </w:rPr>
        <w:t xml:space="preserve">    C．</w:t>
      </w:r>
      <m:oMath>
        <m:f>
          <m:fPr>
            <m:ctrlPr>
              <w:rPr>
                <w:rFonts w:ascii="Cambria Math" w:eastAsiaTheme="minorEastAsia" w:hAnsi="Cambria Math"/>
                <w:sz w:val="24"/>
                <w:szCs w:val="24"/>
              </w:rPr>
            </m:ctrlPr>
          </m:fPr>
          <m:num>
            <m:r>
              <w:rPr>
                <w:rFonts w:ascii="Cambria Math" w:eastAsiaTheme="minorEastAsia" w:hAnsi="Cambria Math"/>
                <w:sz w:val="24"/>
                <w:szCs w:val="24"/>
              </w:rPr>
              <m:t>h</m:t>
            </m:r>
          </m:num>
          <m:den>
            <m:r>
              <w:rPr>
                <w:rFonts w:ascii="Cambria Math" w:eastAsiaTheme="minorEastAsia" w:hAnsi="Cambria Math"/>
                <w:sz w:val="24"/>
                <w:szCs w:val="24"/>
              </w:rPr>
              <m:t>tanθ</m:t>
            </m:r>
          </m:den>
        </m:f>
      </m:oMath>
      <w:r w:rsidRPr="00076205">
        <w:rPr>
          <w:rFonts w:asciiTheme="minorEastAsia" w:eastAsiaTheme="minorEastAsia" w:hAnsiTheme="minorEastAsia"/>
          <w:sz w:val="24"/>
          <w:szCs w:val="24"/>
        </w:rPr>
        <w:t xml:space="preserve">    D．</w:t>
      </w:r>
      <m:oMath>
        <m:f>
          <m:fPr>
            <m:ctrlPr>
              <w:rPr>
                <w:rFonts w:ascii="Cambria Math" w:eastAsiaTheme="minorEastAsia" w:hAnsi="Cambria Math"/>
                <w:sz w:val="24"/>
                <w:szCs w:val="24"/>
              </w:rPr>
            </m:ctrlPr>
          </m:fPr>
          <m:num>
            <m:r>
              <w:rPr>
                <w:rFonts w:ascii="Cambria Math" w:eastAsiaTheme="minorEastAsia" w:hAnsi="Cambria Math"/>
                <w:sz w:val="24"/>
                <w:szCs w:val="24"/>
              </w:rPr>
              <m:t>h</m:t>
            </m:r>
          </m:num>
          <m:den>
            <m:r>
              <w:rPr>
                <w:rFonts w:ascii="Cambria Math" w:eastAsiaTheme="minorEastAsia" w:hAnsi="Cambria Math"/>
                <w:sz w:val="24"/>
                <w:szCs w:val="24"/>
              </w:rPr>
              <m:t>sinθ</m:t>
            </m:r>
          </m:den>
        </m:f>
      </m:oMath>
    </w:p>
    <w:p w:rsidR="004D42A0" w:rsidRPr="00076205" w:rsidRDefault="00465E01">
      <w:pPr>
        <w:rPr>
          <w:rFonts w:asciiTheme="minorEastAsia" w:eastAsiaTheme="minorEastAsia" w:hAnsiTheme="minorEastAsia"/>
          <w:sz w:val="24"/>
          <w:szCs w:val="24"/>
        </w:rPr>
      </w:pPr>
    </w:p>
    <w:p w:rsidR="00DA56D0" w:rsidRPr="00076205" w:rsidRDefault="00CB6300" w:rsidP="00315500">
      <w:pPr>
        <w:spacing w:line="360" w:lineRule="auto"/>
        <w:jc w:val="left"/>
        <w:rPr>
          <w:rFonts w:asciiTheme="minorEastAsia" w:eastAsiaTheme="minorEastAsia" w:hAnsiTheme="minorEastAsia"/>
          <w:sz w:val="24"/>
          <w:szCs w:val="24"/>
        </w:rPr>
      </w:pPr>
      <w:r w:rsidRPr="00076205">
        <w:rPr>
          <w:rFonts w:asciiTheme="minorEastAsia" w:eastAsiaTheme="minorEastAsia" w:hAnsiTheme="minorEastAsia"/>
          <w:sz w:val="24"/>
          <w:szCs w:val="24"/>
        </w:rPr>
        <w:t>8．光在两种介质的界面上发生全反射，需要满足的条件是：</w:t>
      </w:r>
      <w:r w:rsidRPr="00076205">
        <w:rPr>
          <w:rFonts w:asciiTheme="minorEastAsia" w:eastAsiaTheme="minorEastAsia" w:hAnsiTheme="minorEastAsia"/>
          <w:sz w:val="24"/>
          <w:szCs w:val="24"/>
          <w:u w:val="single"/>
        </w:rPr>
        <w:t xml:space="preserve">      </w:t>
      </w:r>
      <w:r w:rsidRPr="00076205">
        <w:rPr>
          <w:rFonts w:asciiTheme="minorEastAsia" w:eastAsiaTheme="minorEastAsia" w:hAnsiTheme="minorEastAsia"/>
          <w:sz w:val="24"/>
          <w:szCs w:val="24"/>
        </w:rPr>
        <w:t>和</w:t>
      </w:r>
      <w:r w:rsidRPr="00076205">
        <w:rPr>
          <w:rFonts w:asciiTheme="minorEastAsia" w:eastAsiaTheme="minorEastAsia" w:hAnsiTheme="minorEastAsia"/>
          <w:sz w:val="24"/>
          <w:szCs w:val="24"/>
          <w:u w:val="single"/>
        </w:rPr>
        <w:t xml:space="preserve">      </w:t>
      </w:r>
      <w:r w:rsidRPr="00076205">
        <w:rPr>
          <w:rFonts w:asciiTheme="minorEastAsia" w:eastAsiaTheme="minorEastAsia" w:hAnsiTheme="minorEastAsia"/>
          <w:sz w:val="24"/>
          <w:szCs w:val="24"/>
        </w:rPr>
        <w:t>．</w:t>
      </w:r>
    </w:p>
    <w:p w:rsidR="008E4FBB" w:rsidRPr="00076205" w:rsidRDefault="00CB6300">
      <w:pPr>
        <w:spacing w:line="360" w:lineRule="auto"/>
        <w:jc w:val="left"/>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t>9．</w:t>
      </w:r>
      <w:r w:rsidRPr="00076205">
        <w:rPr>
          <w:rFonts w:asciiTheme="minorEastAsia" w:eastAsiaTheme="minorEastAsia" w:hAnsiTheme="minorEastAsia" w:cs="宋体"/>
          <w:sz w:val="24"/>
          <w:szCs w:val="24"/>
        </w:rPr>
        <w:t>光导纤维是一种比头发还细的玻璃丝，这种玻璃丝分为内外两层（芯线和包层），芯线的折射率比包层的折射率</w:t>
      </w:r>
      <w:r w:rsidRPr="00076205">
        <w:rPr>
          <w:rFonts w:asciiTheme="minorEastAsia" w:eastAsiaTheme="minorEastAsia" w:hAnsiTheme="minorEastAsia"/>
          <w:sz w:val="24"/>
          <w:szCs w:val="24"/>
        </w:rPr>
        <w:t>______</w:t>
      </w:r>
      <w:r w:rsidRPr="00076205">
        <w:rPr>
          <w:rFonts w:asciiTheme="minorEastAsia" w:eastAsiaTheme="minorEastAsia" w:hAnsiTheme="minorEastAsia" w:cs="宋体"/>
          <w:sz w:val="24"/>
          <w:szCs w:val="24"/>
        </w:rPr>
        <w:t>。海市蜃楼是光在密度分布不均匀的空气中传播时发生全反射而产生的，原因是海面上的下层空气的折射率比上层</w:t>
      </w:r>
      <w:r w:rsidRPr="00076205">
        <w:rPr>
          <w:rFonts w:asciiTheme="minorEastAsia" w:eastAsiaTheme="minorEastAsia" w:hAnsiTheme="minorEastAsia"/>
          <w:sz w:val="24"/>
          <w:szCs w:val="24"/>
        </w:rPr>
        <w:t>______</w:t>
      </w:r>
      <w:r w:rsidRPr="00076205">
        <w:rPr>
          <w:rFonts w:asciiTheme="minorEastAsia" w:eastAsiaTheme="minorEastAsia" w:hAnsiTheme="minorEastAsia" w:cs="宋体"/>
          <w:sz w:val="24"/>
          <w:szCs w:val="24"/>
        </w:rPr>
        <w:t>；在沙漠中也会看到</w:t>
      </w:r>
      <w:r w:rsidRPr="00076205">
        <w:rPr>
          <w:rFonts w:asciiTheme="minorEastAsia" w:eastAsiaTheme="minorEastAsia" w:hAnsiTheme="minorEastAsia"/>
          <w:sz w:val="24"/>
          <w:szCs w:val="24"/>
        </w:rPr>
        <w:t>“</w:t>
      </w:r>
      <w:r w:rsidRPr="00076205">
        <w:rPr>
          <w:rFonts w:asciiTheme="minorEastAsia" w:eastAsiaTheme="minorEastAsia" w:hAnsiTheme="minorEastAsia" w:cs="宋体"/>
          <w:sz w:val="24"/>
          <w:szCs w:val="24"/>
        </w:rPr>
        <w:t>海市蜃楼</w:t>
      </w:r>
      <w:r w:rsidRPr="00076205">
        <w:rPr>
          <w:rFonts w:asciiTheme="minorEastAsia" w:eastAsiaTheme="minorEastAsia" w:hAnsiTheme="minorEastAsia"/>
          <w:sz w:val="24"/>
          <w:szCs w:val="24"/>
        </w:rPr>
        <w:t>”</w:t>
      </w:r>
      <w:r w:rsidRPr="00076205">
        <w:rPr>
          <w:rFonts w:asciiTheme="minorEastAsia" w:eastAsiaTheme="minorEastAsia" w:hAnsiTheme="minorEastAsia" w:cs="宋体"/>
          <w:sz w:val="24"/>
          <w:szCs w:val="24"/>
        </w:rPr>
        <w:t>现象，原因是接近沙面的空气层比上层空气的折射率</w:t>
      </w:r>
      <w:r w:rsidRPr="00076205">
        <w:rPr>
          <w:rFonts w:asciiTheme="minorEastAsia" w:eastAsiaTheme="minorEastAsia" w:hAnsiTheme="minorEastAsia"/>
          <w:sz w:val="24"/>
          <w:szCs w:val="24"/>
        </w:rPr>
        <w:t>______。</w:t>
      </w:r>
    </w:p>
    <w:p w:rsidR="000B04C7" w:rsidRPr="00076205" w:rsidRDefault="00CB6300">
      <w:pPr>
        <w:spacing w:line="360" w:lineRule="auto"/>
        <w:textAlignment w:val="center"/>
        <w:rPr>
          <w:rFonts w:asciiTheme="minorEastAsia" w:eastAsiaTheme="minorEastAsia" w:hAnsiTheme="minorEastAsia"/>
          <w:sz w:val="24"/>
          <w:szCs w:val="24"/>
        </w:rPr>
      </w:pPr>
      <w:r w:rsidRPr="00076205">
        <w:rPr>
          <w:rFonts w:asciiTheme="minorEastAsia" w:eastAsiaTheme="minorEastAsia" w:hAnsiTheme="minorEastAsia"/>
          <w:sz w:val="24"/>
          <w:szCs w:val="24"/>
        </w:rPr>
        <w:t>10．</w:t>
      </w:r>
      <w:r w:rsidRPr="00076205">
        <w:rPr>
          <w:rFonts w:asciiTheme="minorEastAsia" w:eastAsiaTheme="minorEastAsia" w:hAnsiTheme="minorEastAsia" w:cs="宋体"/>
          <w:sz w:val="24"/>
          <w:szCs w:val="24"/>
        </w:rPr>
        <w:t>如图所示，一半球形玻璃砖放在真空中，一单色光沿玻璃砖的半径方向射入玻璃砖。当以</w:t>
      </w:r>
      <w:r w:rsidRPr="00076205">
        <w:rPr>
          <w:rFonts w:asciiTheme="minorEastAsia" w:eastAsiaTheme="minorEastAsia" w:hAnsiTheme="minorEastAsia"/>
          <w:i/>
          <w:sz w:val="24"/>
          <w:szCs w:val="24"/>
        </w:rPr>
        <w:t>i</w:t>
      </w:r>
      <w:r w:rsidRPr="00076205">
        <w:rPr>
          <w:rFonts w:asciiTheme="minorEastAsia" w:eastAsiaTheme="minorEastAsia" w:hAnsiTheme="minorEastAsia"/>
          <w:sz w:val="24"/>
          <w:szCs w:val="24"/>
        </w:rPr>
        <w:t>=45°</w:t>
      </w:r>
      <w:r w:rsidRPr="00076205">
        <w:rPr>
          <w:rFonts w:asciiTheme="minorEastAsia" w:eastAsiaTheme="minorEastAsia" w:hAnsiTheme="minorEastAsia" w:cs="宋体"/>
          <w:sz w:val="24"/>
          <w:szCs w:val="24"/>
        </w:rPr>
        <w:t>角入射到</w:t>
      </w:r>
      <w:r w:rsidRPr="00076205">
        <w:rPr>
          <w:rFonts w:asciiTheme="minorEastAsia" w:eastAsiaTheme="minorEastAsia" w:hAnsiTheme="minorEastAsia"/>
          <w:i/>
          <w:sz w:val="24"/>
          <w:szCs w:val="24"/>
        </w:rPr>
        <w:t>AB</w:t>
      </w:r>
      <w:r w:rsidRPr="00076205">
        <w:rPr>
          <w:rFonts w:asciiTheme="minorEastAsia" w:eastAsiaTheme="minorEastAsia" w:hAnsiTheme="minorEastAsia" w:cs="宋体"/>
          <w:sz w:val="24"/>
          <w:szCs w:val="24"/>
        </w:rPr>
        <w:t>界面时，在</w:t>
      </w:r>
      <w:r w:rsidRPr="00076205">
        <w:rPr>
          <w:rFonts w:asciiTheme="minorEastAsia" w:eastAsiaTheme="minorEastAsia" w:hAnsiTheme="minorEastAsia"/>
          <w:i/>
          <w:sz w:val="24"/>
          <w:szCs w:val="24"/>
        </w:rPr>
        <w:t>AB</w:t>
      </w:r>
      <w:r w:rsidRPr="00076205">
        <w:rPr>
          <w:rFonts w:asciiTheme="minorEastAsia" w:eastAsiaTheme="minorEastAsia" w:hAnsiTheme="minorEastAsia" w:cs="宋体"/>
          <w:sz w:val="24"/>
          <w:szCs w:val="24"/>
        </w:rPr>
        <w:t>界面的下方刚好没有折射光线射出。则该玻璃砖的折射率为</w:t>
      </w:r>
      <w:r w:rsidRPr="00076205">
        <w:rPr>
          <w:rFonts w:asciiTheme="minorEastAsia" w:eastAsiaTheme="minorEastAsia" w:hAnsiTheme="minorEastAsia"/>
          <w:sz w:val="24"/>
          <w:szCs w:val="24"/>
        </w:rPr>
        <w:lastRenderedPageBreak/>
        <w:t>_________</w:t>
      </w:r>
      <w:r w:rsidRPr="00076205">
        <w:rPr>
          <w:rFonts w:asciiTheme="minorEastAsia" w:eastAsiaTheme="minorEastAsia" w:hAnsiTheme="minorEastAsia" w:cs="宋体"/>
          <w:sz w:val="24"/>
          <w:szCs w:val="24"/>
        </w:rPr>
        <w:t>，该单色光在玻璃砖中的传播速度为</w:t>
      </w:r>
      <w:r w:rsidRPr="00076205">
        <w:rPr>
          <w:rFonts w:asciiTheme="minorEastAsia" w:eastAsiaTheme="minorEastAsia" w:hAnsiTheme="minorEastAsia"/>
          <w:sz w:val="24"/>
          <w:szCs w:val="24"/>
        </w:rPr>
        <w:t>_________</w:t>
      </w:r>
      <w:r w:rsidRPr="00076205">
        <w:rPr>
          <w:rFonts w:asciiTheme="minorEastAsia" w:eastAsiaTheme="minorEastAsia" w:hAnsiTheme="minorEastAsia" w:cs="宋体"/>
          <w:sz w:val="24"/>
          <w:szCs w:val="24"/>
        </w:rPr>
        <w:t>。（已知真空中的光速为</w:t>
      </w:r>
      <w:r w:rsidRPr="00076205">
        <w:rPr>
          <w:rFonts w:asciiTheme="minorEastAsia" w:eastAsiaTheme="minorEastAsia" w:hAnsiTheme="minorEastAsia"/>
          <w:i/>
          <w:sz w:val="24"/>
          <w:szCs w:val="24"/>
        </w:rPr>
        <w:t>c</w:t>
      </w:r>
      <w:r w:rsidRPr="00076205">
        <w:rPr>
          <w:rFonts w:asciiTheme="minorEastAsia" w:eastAsiaTheme="minorEastAsia" w:hAnsiTheme="minorEastAsia"/>
          <w:sz w:val="24"/>
          <w:szCs w:val="24"/>
        </w:rPr>
        <w:t>）</w:t>
      </w:r>
    </w:p>
    <w:p w:rsidR="000B04C7" w:rsidRPr="00076205" w:rsidRDefault="00CB6300">
      <w:pPr>
        <w:spacing w:line="360" w:lineRule="auto"/>
        <w:textAlignment w:val="center"/>
        <w:rPr>
          <w:rFonts w:asciiTheme="minorEastAsia" w:eastAsiaTheme="minorEastAsia" w:hAnsiTheme="minorEastAsia"/>
          <w:sz w:val="24"/>
          <w:szCs w:val="24"/>
        </w:rPr>
      </w:pPr>
      <w:r w:rsidRPr="00076205">
        <w:rPr>
          <w:rFonts w:asciiTheme="minorEastAsia" w:eastAsiaTheme="minorEastAsia" w:hAnsiTheme="minorEastAsia"/>
          <w:noProof/>
          <w:sz w:val="24"/>
          <w:szCs w:val="24"/>
        </w:rPr>
        <w:drawing>
          <wp:inline distT="0" distB="0" distL="0" distR="0">
            <wp:extent cx="1381125" cy="914400"/>
            <wp:effectExtent l="0" t="0" r="0" b="0"/>
            <wp:docPr id="358916878" name="图片 100013"/>
            <wp:cNvGraphicFramePr/>
            <a:graphic xmlns:a="http://schemas.openxmlformats.org/drawingml/2006/main">
              <a:graphicData uri="http://schemas.openxmlformats.org/drawingml/2006/picture">
                <pic:pic xmlns:pic="http://schemas.openxmlformats.org/drawingml/2006/picture">
                  <pic:nvPicPr>
                    <pic:cNvPr id="362906994" name=""/>
                    <pic:cNvPicPr/>
                  </pic:nvPicPr>
                  <pic:blipFill>
                    <a:blip r:embed="rId29"/>
                    <a:stretch>
                      <a:fillRect/>
                    </a:stretch>
                  </pic:blipFill>
                  <pic:spPr>
                    <a:xfrm>
                      <a:off x="0" y="0"/>
                      <a:ext cx="1381125" cy="914400"/>
                    </a:xfrm>
                    <a:prstGeom prst="rect">
                      <a:avLst/>
                    </a:prstGeom>
                  </pic:spPr>
                </pic:pic>
              </a:graphicData>
            </a:graphic>
          </wp:inline>
        </w:drawing>
      </w:r>
    </w:p>
    <w:p w:rsidR="004D42A0" w:rsidRPr="00076205" w:rsidRDefault="00465E01">
      <w:pPr>
        <w:rPr>
          <w:rFonts w:asciiTheme="minorEastAsia" w:eastAsiaTheme="minorEastAsia" w:hAnsiTheme="minorEastAsia"/>
          <w:sz w:val="24"/>
          <w:szCs w:val="24"/>
        </w:rPr>
      </w:pPr>
    </w:p>
    <w:sectPr w:rsidR="004D42A0" w:rsidRPr="00076205" w:rsidSect="00E94207">
      <w:headerReference w:type="even" r:id="rId30"/>
      <w:headerReference w:type="default" r:id="rId31"/>
      <w:footerReference w:type="even" r:id="rId32"/>
      <w:footerReference w:type="default" r:id="rId33"/>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01" w:rsidRDefault="00465E01">
      <w:r>
        <w:separator/>
      </w:r>
    </w:p>
  </w:endnote>
  <w:endnote w:type="continuationSeparator" w:id="0">
    <w:p w:rsidR="00465E01" w:rsidRDefault="0046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CB6300" w:rsidP="0064153B">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076205">
      <w:rPr>
        <w:noProof/>
      </w:rPr>
      <w:instrText>2</w:instrText>
    </w:r>
    <w:r>
      <w:rPr>
        <w:noProof/>
      </w:rPr>
      <w:fldChar w:fldCharType="end"/>
    </w:r>
    <w:r>
      <w:instrText xml:space="preserve"> </w:instrText>
    </w:r>
    <w:r>
      <w:fldChar w:fldCharType="separate"/>
    </w:r>
    <w:r w:rsidR="00076205">
      <w:rPr>
        <w:noProof/>
      </w:rPr>
      <w:t>2</w:t>
    </w:r>
    <w:r>
      <w:fldChar w:fldCharType="end"/>
    </w:r>
    <w:r>
      <w:rPr>
        <w:rFonts w:hint="eastAsia"/>
      </w:rPr>
      <w:t>页，总</w:t>
    </w:r>
    <w:r>
      <w:fldChar w:fldCharType="begin"/>
    </w:r>
    <w:r>
      <w:instrText xml:space="preserve"> </w:instrText>
    </w:r>
    <w:r>
      <w:rPr>
        <w:rFonts w:hint="eastAsia"/>
      </w:rPr>
      <w:instrText>=</w:instrText>
    </w:r>
    <w:r w:rsidR="00465E01">
      <w:rPr>
        <w:noProof/>
      </w:rPr>
      <w:fldChar w:fldCharType="begin"/>
    </w:r>
    <w:r w:rsidR="00465E01">
      <w:rPr>
        <w:noProof/>
      </w:rPr>
      <w:instrText xml:space="preserve"> sectionpages </w:instrText>
    </w:r>
    <w:r w:rsidR="00465E01">
      <w:rPr>
        <w:noProof/>
      </w:rPr>
      <w:fldChar w:fldCharType="separate"/>
    </w:r>
    <w:r w:rsidR="00076205">
      <w:rPr>
        <w:noProof/>
      </w:rPr>
      <w:instrText>3</w:instrText>
    </w:r>
    <w:r w:rsidR="00465E01">
      <w:rPr>
        <w:noProof/>
      </w:rPr>
      <w:fldChar w:fldCharType="end"/>
    </w:r>
    <w:r>
      <w:instrText xml:space="preserve"> </w:instrText>
    </w:r>
    <w:r>
      <w:fldChar w:fldCharType="separate"/>
    </w:r>
    <w:r w:rsidR="00076205">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54146"/>
      <w:docPartObj>
        <w:docPartGallery w:val="Page Numbers (Bottom of Page)"/>
        <w:docPartUnique/>
      </w:docPartObj>
    </w:sdtPr>
    <w:sdtEndPr/>
    <w:sdtContent>
      <w:sdt>
        <w:sdtPr>
          <w:id w:val="1728636285"/>
          <w:docPartObj>
            <w:docPartGallery w:val="Page Numbers (Top of Page)"/>
            <w:docPartUnique/>
          </w:docPartObj>
        </w:sdtPr>
        <w:sdtEndPr/>
        <w:sdtContent>
          <w:p w:rsidR="00076205" w:rsidRDefault="0007620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1CE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1CE3">
              <w:rPr>
                <w:b/>
                <w:bCs/>
                <w:noProof/>
              </w:rPr>
              <w:t>3</w:t>
            </w:r>
            <w:r>
              <w:rPr>
                <w:b/>
                <w:bCs/>
                <w:sz w:val="24"/>
                <w:szCs w:val="24"/>
              </w:rPr>
              <w:fldChar w:fldCharType="end"/>
            </w:r>
          </w:p>
        </w:sdtContent>
      </w:sdt>
    </w:sdtContent>
  </w:sdt>
  <w:p w:rsidR="00076205" w:rsidRDefault="000762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01" w:rsidRDefault="00465E01">
      <w:r>
        <w:separator/>
      </w:r>
    </w:p>
  </w:footnote>
  <w:footnote w:type="continuationSeparator" w:id="0">
    <w:p w:rsidR="00465E01" w:rsidRDefault="0046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CB6300" w:rsidP="0064153B">
    <w:pPr>
      <w:pStyle w:val="a3"/>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05" w:rsidRDefault="00076205" w:rsidP="00076205">
    <w:pPr>
      <w:pStyle w:val="a3"/>
      <w:jc w:val="both"/>
    </w:pPr>
    <w:r w:rsidRPr="00076205">
      <w:rPr>
        <w:rFonts w:ascii="Calibri" w:hAnsi="Calibri" w:hint="eastAsia"/>
        <w:sz w:val="21"/>
        <w:szCs w:val="21"/>
      </w:rPr>
      <w:t>朝阳区线上课堂·高二年级物理</w:t>
    </w:r>
    <w:r w:rsidRPr="00076205">
      <w:rPr>
        <w:rFonts w:ascii="Calibri" w:hAnsi="Calibri" w:hint="eastAsia"/>
        <w:sz w:val="21"/>
        <w:szCs w:val="21"/>
      </w:rPr>
      <w:t xml:space="preserve">         </w:t>
    </w:r>
    <w:r w:rsidRPr="00076205">
      <w:rPr>
        <w:rFonts w:ascii="Calibri" w:hAnsi="Calibri"/>
        <w:sz w:val="21"/>
        <w:szCs w:val="21"/>
      </w:rPr>
      <w:t xml:space="preserve">       </w:t>
    </w:r>
    <w:r>
      <w:rPr>
        <w:rFonts w:ascii="Calibri" w:hAnsi="Calibri"/>
        <w:sz w:val="21"/>
        <w:szCs w:val="21"/>
      </w:rPr>
      <w:t xml:space="preserve">    </w:t>
    </w:r>
    <w:r w:rsidRPr="00076205">
      <w:rPr>
        <w:rFonts w:ascii="Calibri" w:hAnsi="Calibri"/>
        <w:sz w:val="21"/>
        <w:szCs w:val="21"/>
      </w:rPr>
      <w:t xml:space="preserve"> </w:t>
    </w:r>
    <w:r>
      <w:rPr>
        <w:rFonts w:ascii="Calibri" w:hAnsi="Calibri"/>
        <w:sz w:val="21"/>
        <w:szCs w:val="21"/>
      </w:rPr>
      <w:t xml:space="preserve">                  </w:t>
    </w:r>
    <w:r w:rsidR="00E94207">
      <w:rPr>
        <w:rFonts w:ascii="Calibri" w:hAnsi="Calibri"/>
        <w:sz w:val="21"/>
        <w:szCs w:val="21"/>
      </w:rPr>
      <w:t xml:space="preserve">  </w:t>
    </w:r>
    <w:r>
      <w:rPr>
        <w:rFonts w:ascii="Calibri" w:hAnsi="Calibri" w:hint="eastAsia"/>
        <w:sz w:val="21"/>
        <w:szCs w:val="21"/>
      </w:rPr>
      <w:t>光学探秘</w:t>
    </w:r>
    <w:r>
      <w:rPr>
        <w:rFonts w:ascii="Calibri" w:hAnsi="Calibri" w:hint="eastAsia"/>
        <w:sz w:val="21"/>
        <w:szCs w:val="21"/>
      </w:rPr>
      <w:t>2</w:t>
    </w:r>
    <w:r>
      <w:rPr>
        <w:rFonts w:ascii="Calibri" w:hAnsi="Calibri" w:hint="eastAsia"/>
        <w:sz w:val="21"/>
        <w:szCs w:val="21"/>
      </w:rPr>
      <w:t>全反射</w:t>
    </w:r>
    <w:r w:rsidR="00E94207">
      <w:rPr>
        <w:rFonts w:ascii="Calibri" w:hAnsi="Calibri" w:hint="eastAsia"/>
        <w:sz w:val="21"/>
        <w:szCs w:val="21"/>
      </w:rPr>
      <w:t>课后练习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FBB"/>
    <w:rsid w:val="00076205"/>
    <w:rsid w:val="003769F3"/>
    <w:rsid w:val="00421CE3"/>
    <w:rsid w:val="00465E01"/>
    <w:rsid w:val="008E4FBB"/>
    <w:rsid w:val="00CB6300"/>
    <w:rsid w:val="00E9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D373C-F684-46A2-A392-F6F9424B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oleObject" Target="embeddings/oleObject5.bin"/><Relationship Id="rId3" Type="http://schemas.openxmlformats.org/officeDocument/2006/relationships/settings" Target="settings.xml"/><Relationship Id="rId21" Type="http://schemas.microsoft.com/office/2007/relationships/hdphoto" Target="media/hdphoto1.wdp"/><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2865-ECC3-4895-A98F-7B458F2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197</Words>
  <Characters>1125</Characters>
  <Application>Microsoft Office Word</Application>
  <DocSecurity>0</DocSecurity>
  <Lines>9</Lines>
  <Paragraphs>2</Paragraphs>
  <ScaleCrop>false</ScaleCrop>
  <Company>zxxk.com</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崔 颖</cp:lastModifiedBy>
  <cp:revision>12</cp:revision>
  <dcterms:created xsi:type="dcterms:W3CDTF">2011-01-13T09:46:00Z</dcterms:created>
  <dcterms:modified xsi:type="dcterms:W3CDTF">2020-04-18T09:40:00Z</dcterms:modified>
</cp:coreProperties>
</file>