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电磁波谱 电磁波的应用</w:t>
      </w:r>
    </w:p>
    <w:p>
      <w:pPr>
        <w:spacing w:line="360" w:lineRule="auto"/>
        <w:jc w:val="center"/>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无线电波的发射、传播和接收</w:t>
      </w:r>
    </w:p>
    <w:p>
      <w:pPr>
        <w:spacing w:line="360" w:lineRule="auto"/>
        <w:jc w:val="center"/>
        <w:rPr>
          <w:rFonts w:hint="eastAsia" w:ascii="Times New Roman" w:hAnsi="Times New Roman" w:cs="Times New Roman" w:eastAsiaTheme="minorEastAsia"/>
          <w:b/>
          <w:bCs/>
          <w:sz w:val="24"/>
          <w:lang w:val="en-US" w:eastAsia="zh-CN"/>
        </w:rPr>
      </w:pPr>
      <w:r>
        <w:rPr>
          <w:rFonts w:ascii="Times New Roman" w:hAnsi="Times New Roman" w:cs="Times New Roman"/>
          <w:b/>
          <w:bCs/>
          <w:sz w:val="24"/>
        </w:rPr>
        <w:t>课后</w:t>
      </w:r>
      <w:r>
        <w:rPr>
          <w:rFonts w:hint="eastAsia" w:ascii="Times New Roman" w:hAnsi="Times New Roman" w:cs="Times New Roman"/>
          <w:b/>
          <w:bCs/>
          <w:sz w:val="24"/>
          <w:lang w:val="en-US" w:eastAsia="zh-CN"/>
        </w:rPr>
        <w:t>练习</w:t>
      </w:r>
    </w:p>
    <w:p>
      <w:pPr>
        <w:pStyle w:val="2"/>
        <w:tabs>
          <w:tab w:val="left" w:pos="4320"/>
        </w:tabs>
        <w:snapToGrid w:val="0"/>
        <w:spacing w:line="360" w:lineRule="auto"/>
        <w:rPr>
          <w:rFonts w:hAnsi="宋体" w:cs="Times New Roman"/>
        </w:rPr>
      </w:pPr>
      <w:r>
        <w:rPr>
          <w:rFonts w:hAnsi="宋体" w:cs="Times New Roman"/>
        </w:rPr>
        <w:t>1．根据电磁波谱选出下列各组电磁波，其中频率互相交错重叠，且频率顺序由大到小排列的是(　　)</w:t>
      </w:r>
    </w:p>
    <w:p>
      <w:pPr>
        <w:pStyle w:val="2"/>
        <w:tabs>
          <w:tab w:val="left" w:pos="4320"/>
        </w:tabs>
        <w:snapToGrid w:val="0"/>
        <w:spacing w:line="360" w:lineRule="auto"/>
        <w:rPr>
          <w:rFonts w:hAnsi="宋体" w:cs="Times New Roman"/>
        </w:rPr>
      </w:pPr>
      <w:r>
        <w:rPr>
          <w:rFonts w:hAnsi="宋体" w:cs="Times New Roman"/>
        </w:rPr>
        <w:t>A．微波、红外线、紫外线</w:t>
      </w:r>
      <w:r>
        <w:rPr>
          <w:rFonts w:hint="eastAsia" w:hAnsi="宋体" w:cs="Times New Roman"/>
          <w:lang w:val="en-US" w:eastAsia="zh-CN"/>
        </w:rPr>
        <w:t xml:space="preserve">         </w:t>
      </w:r>
      <w:r>
        <w:rPr>
          <w:rFonts w:hAnsi="宋体" w:cs="Times New Roman"/>
        </w:rPr>
        <w:t>B．γ射线、X射线、紫外线</w:t>
      </w:r>
    </w:p>
    <w:p>
      <w:pPr>
        <w:pStyle w:val="2"/>
        <w:tabs>
          <w:tab w:val="left" w:pos="4320"/>
        </w:tabs>
        <w:snapToGrid w:val="0"/>
        <w:spacing w:line="360" w:lineRule="auto"/>
        <w:rPr>
          <w:rFonts w:hAnsi="宋体" w:cs="Times New Roman"/>
        </w:rPr>
      </w:pPr>
      <w:r>
        <w:rPr>
          <w:rFonts w:hAnsi="宋体" w:cs="Times New Roman"/>
        </w:rPr>
        <w:t>C．紫外线、可见光、红外线</w:t>
      </w:r>
      <w:r>
        <w:rPr>
          <w:rFonts w:hint="eastAsia" w:hAnsi="宋体" w:cs="Times New Roman"/>
          <w:lang w:val="en-US" w:eastAsia="zh-CN"/>
        </w:rPr>
        <w:t xml:space="preserve">       </w:t>
      </w:r>
      <w:r>
        <w:rPr>
          <w:rFonts w:hAnsi="宋体" w:cs="Times New Roman"/>
        </w:rPr>
        <w:t>D．紫外线、X射线、γ射线</w:t>
      </w:r>
    </w:p>
    <w:p>
      <w:pPr>
        <w:pStyle w:val="2"/>
        <w:tabs>
          <w:tab w:val="left" w:pos="4320"/>
        </w:tabs>
        <w:snapToGrid w:val="0"/>
        <w:spacing w:line="360" w:lineRule="auto"/>
        <w:rPr>
          <w:rFonts w:hAnsi="宋体" w:cs="Times New Roman"/>
        </w:rPr>
      </w:pPr>
    </w:p>
    <w:p>
      <w:pPr>
        <w:pStyle w:val="2"/>
        <w:tabs>
          <w:tab w:val="left" w:pos="4320"/>
        </w:tabs>
        <w:snapToGrid w:val="0"/>
        <w:spacing w:line="360" w:lineRule="auto"/>
        <w:rPr>
          <w:rFonts w:hAnsi="宋体" w:cs="Times New Roman"/>
        </w:rPr>
      </w:pPr>
      <w:r>
        <w:rPr>
          <w:rFonts w:hAnsi="宋体" w:cs="Times New Roman"/>
        </w:rPr>
        <w:t>2．(多选)关于红外线的作用与来源，下列说法正确的是(　　)</w:t>
      </w:r>
    </w:p>
    <w:p>
      <w:pPr>
        <w:pStyle w:val="2"/>
        <w:tabs>
          <w:tab w:val="left" w:pos="4320"/>
        </w:tabs>
        <w:snapToGrid w:val="0"/>
        <w:spacing w:line="360" w:lineRule="auto"/>
        <w:rPr>
          <w:rFonts w:hAnsi="宋体" w:cs="Times New Roman"/>
        </w:rPr>
      </w:pPr>
      <w:r>
        <w:rPr>
          <w:rFonts w:hAnsi="宋体" w:cs="Times New Roman"/>
        </w:rPr>
        <w:t>A．一切物体都在不停地辐射红外线</w:t>
      </w:r>
      <w:r>
        <w:rPr>
          <w:rFonts w:hint="eastAsia" w:hAnsi="宋体" w:cs="Times New Roman"/>
          <w:lang w:val="en-US" w:eastAsia="zh-CN"/>
        </w:rPr>
        <w:t xml:space="preserve">    </w:t>
      </w:r>
      <w:r>
        <w:rPr>
          <w:rFonts w:hAnsi="宋体" w:cs="Times New Roman"/>
        </w:rPr>
        <w:t>B．红外线具有很强的热作用和荧光作用</w:t>
      </w:r>
    </w:p>
    <w:p>
      <w:pPr>
        <w:pStyle w:val="2"/>
        <w:tabs>
          <w:tab w:val="left" w:pos="4320"/>
        </w:tabs>
        <w:snapToGrid w:val="0"/>
        <w:spacing w:line="360" w:lineRule="auto"/>
        <w:rPr>
          <w:rFonts w:hAnsi="宋体" w:cs="Times New Roman"/>
        </w:rPr>
      </w:pPr>
      <w:r>
        <w:rPr>
          <w:rFonts w:hAnsi="宋体" w:cs="Times New Roman"/>
        </w:rPr>
        <w:t>C．红外线的显著作用是化学作用</w:t>
      </w:r>
      <w:r>
        <w:rPr>
          <w:rFonts w:hint="eastAsia" w:hAnsi="宋体" w:cs="Times New Roman"/>
          <w:lang w:val="en-US" w:eastAsia="zh-CN"/>
        </w:rPr>
        <w:t xml:space="preserve">      </w:t>
      </w:r>
      <w:r>
        <w:rPr>
          <w:rFonts w:hAnsi="宋体" w:cs="Times New Roman"/>
        </w:rPr>
        <w:t>D．红外线容易穿透云雾</w:t>
      </w:r>
    </w:p>
    <w:p>
      <w:pPr>
        <w:pStyle w:val="2"/>
        <w:tabs>
          <w:tab w:val="left" w:pos="4320"/>
        </w:tabs>
        <w:snapToGrid w:val="0"/>
        <w:spacing w:line="360" w:lineRule="auto"/>
        <w:rPr>
          <w:rFonts w:hAnsi="宋体" w:cs="Times New Roman"/>
        </w:rPr>
      </w:pPr>
    </w:p>
    <w:p>
      <w:pPr>
        <w:pStyle w:val="2"/>
        <w:tabs>
          <w:tab w:val="left" w:pos="4320"/>
        </w:tabs>
        <w:snapToGrid w:val="0"/>
        <w:spacing w:line="360" w:lineRule="auto"/>
        <w:rPr>
          <w:rFonts w:hAnsi="宋体" w:cs="Times New Roman"/>
        </w:rPr>
      </w:pPr>
      <w:r>
        <w:rPr>
          <w:rFonts w:hAnsi="宋体" w:cs="Times New Roman"/>
        </w:rPr>
        <w:t>3．(多选)关于电磁波谱，下列说法中正确的是(　　)</w:t>
      </w:r>
    </w:p>
    <w:p>
      <w:pPr>
        <w:pStyle w:val="2"/>
        <w:tabs>
          <w:tab w:val="left" w:pos="4320"/>
        </w:tabs>
        <w:snapToGrid w:val="0"/>
        <w:spacing w:line="360" w:lineRule="auto"/>
        <w:rPr>
          <w:rFonts w:hAnsi="宋体" w:cs="Times New Roman"/>
        </w:rPr>
      </w:pPr>
      <w:r>
        <w:rPr>
          <w:rFonts w:hAnsi="宋体" w:cs="Times New Roman"/>
        </w:rPr>
        <w:t>A．电磁波中最容易表现干涉、衍射现象的是无线电波</w:t>
      </w:r>
    </w:p>
    <w:p>
      <w:pPr>
        <w:pStyle w:val="2"/>
        <w:tabs>
          <w:tab w:val="left" w:pos="4320"/>
        </w:tabs>
        <w:snapToGrid w:val="0"/>
        <w:spacing w:line="360" w:lineRule="auto"/>
        <w:rPr>
          <w:rFonts w:hAnsi="宋体" w:cs="Times New Roman"/>
        </w:rPr>
      </w:pPr>
      <w:r>
        <w:rPr>
          <w:rFonts w:hAnsi="宋体" w:cs="Times New Roman"/>
        </w:rPr>
        <w:t>B．红外线、紫外线、可见光是原子的外层电子受激发后产生的</w:t>
      </w:r>
    </w:p>
    <w:p>
      <w:pPr>
        <w:pStyle w:val="2"/>
        <w:tabs>
          <w:tab w:val="left" w:pos="4320"/>
        </w:tabs>
        <w:snapToGrid w:val="0"/>
        <w:spacing w:line="360" w:lineRule="auto"/>
        <w:rPr>
          <w:rFonts w:hAnsi="宋体" w:cs="Times New Roman"/>
        </w:rPr>
      </w:pPr>
      <w:r>
        <w:rPr>
          <w:rFonts w:hAnsi="宋体" w:cs="Times New Roman"/>
        </w:rPr>
        <w:t>C．伦琴射线和γ射线是原子的内层电子受激发后产生的</w:t>
      </w:r>
    </w:p>
    <w:p>
      <w:pPr>
        <w:pStyle w:val="2"/>
        <w:tabs>
          <w:tab w:val="left" w:pos="4320"/>
        </w:tabs>
        <w:snapToGrid w:val="0"/>
        <w:spacing w:line="360" w:lineRule="auto"/>
        <w:rPr>
          <w:rFonts w:hAnsi="宋体" w:cs="Times New Roman"/>
        </w:rPr>
      </w:pPr>
      <w:r>
        <w:rPr>
          <w:rFonts w:hAnsi="宋体" w:cs="Times New Roman"/>
        </w:rPr>
        <w:t>D．红外线最显著的作用是热作用，温度较低的物体不能辐射红外线</w:t>
      </w:r>
    </w:p>
    <w:p>
      <w:pPr>
        <w:pStyle w:val="2"/>
        <w:tabs>
          <w:tab w:val="left" w:pos="4320"/>
        </w:tabs>
        <w:snapToGrid w:val="0"/>
        <w:spacing w:line="360" w:lineRule="auto"/>
        <w:rPr>
          <w:rFonts w:hAnsi="宋体" w:cs="Times New Roman"/>
        </w:rPr>
      </w:pPr>
    </w:p>
    <w:p>
      <w:pPr>
        <w:pStyle w:val="2"/>
        <w:tabs>
          <w:tab w:val="left" w:pos="4320"/>
        </w:tabs>
        <w:snapToGrid w:val="0"/>
        <w:spacing w:line="360" w:lineRule="auto"/>
        <w:rPr>
          <w:rFonts w:hAnsi="宋体" w:cs="Times New Roman"/>
        </w:rPr>
      </w:pPr>
      <w:r>
        <w:rPr>
          <w:rFonts w:hAnsi="宋体" w:cs="Times New Roman"/>
        </w:rPr>
        <w:t>4．(多选)关于电磁波的应用，下列说法正确的是(　　)</w:t>
      </w:r>
    </w:p>
    <w:p>
      <w:pPr>
        <w:pStyle w:val="2"/>
        <w:tabs>
          <w:tab w:val="left" w:pos="4320"/>
        </w:tabs>
        <w:snapToGrid w:val="0"/>
        <w:spacing w:line="360" w:lineRule="auto"/>
        <w:rPr>
          <w:rFonts w:hAnsi="宋体" w:cs="Times New Roman"/>
        </w:rPr>
      </w:pPr>
      <w:r>
        <w:rPr>
          <w:rFonts w:hAnsi="宋体" w:cs="Times New Roman"/>
        </w:rPr>
        <w:t>A．医院里常用X射线对病房和手术进行消毒</w:t>
      </w:r>
    </w:p>
    <w:p>
      <w:pPr>
        <w:pStyle w:val="2"/>
        <w:tabs>
          <w:tab w:val="left" w:pos="4320"/>
        </w:tabs>
        <w:snapToGrid w:val="0"/>
        <w:spacing w:line="360" w:lineRule="auto"/>
        <w:rPr>
          <w:rFonts w:hAnsi="宋体" w:cs="Times New Roman"/>
        </w:rPr>
      </w:pPr>
      <w:r>
        <w:rPr>
          <w:rFonts w:hAnsi="宋体" w:cs="Times New Roman"/>
        </w:rPr>
        <w:t>B．工业上利用γ射线检查金属部件内有无砂眼或裂缝</w:t>
      </w:r>
    </w:p>
    <w:p>
      <w:pPr>
        <w:pStyle w:val="2"/>
        <w:tabs>
          <w:tab w:val="left" w:pos="4320"/>
        </w:tabs>
        <w:snapToGrid w:val="0"/>
        <w:spacing w:line="360" w:lineRule="auto"/>
        <w:rPr>
          <w:rFonts w:hAnsi="宋体" w:cs="Times New Roman"/>
        </w:rPr>
      </w:pPr>
      <w:r>
        <w:rPr>
          <w:rFonts w:hAnsi="宋体" w:cs="Times New Roman"/>
        </w:rPr>
        <w:t>C．刑侦上用紫外线拍摄指纹照片，因为紫外线波长短，分辨率高</w:t>
      </w:r>
    </w:p>
    <w:p>
      <w:pPr>
        <w:pStyle w:val="2"/>
        <w:tabs>
          <w:tab w:val="left" w:pos="4320"/>
        </w:tabs>
        <w:snapToGrid w:val="0"/>
        <w:spacing w:line="360" w:lineRule="auto"/>
        <w:rPr>
          <w:rFonts w:hAnsi="宋体" w:cs="Times New Roman"/>
        </w:rPr>
      </w:pPr>
      <w:r>
        <w:rPr>
          <w:rFonts w:hAnsi="宋体" w:cs="Times New Roman"/>
        </w:rPr>
        <w:t>D．卫星用红外遥感技术拍摄云图照片，因为红外线衍射能力较强</w:t>
      </w:r>
    </w:p>
    <w:p>
      <w:pPr>
        <w:pStyle w:val="2"/>
        <w:tabs>
          <w:tab w:val="left" w:pos="4320"/>
        </w:tabs>
        <w:snapToGrid w:val="0"/>
        <w:spacing w:line="360" w:lineRule="auto"/>
        <w:rPr>
          <w:rFonts w:hAnsi="宋体" w:cs="Times New Roman"/>
        </w:rPr>
      </w:pPr>
    </w:p>
    <w:p>
      <w:pPr>
        <w:pStyle w:val="2"/>
        <w:tabs>
          <w:tab w:val="left" w:pos="4320"/>
        </w:tabs>
        <w:snapToGrid w:val="0"/>
        <w:spacing w:line="360" w:lineRule="auto"/>
        <w:rPr>
          <w:rFonts w:hAnsi="宋体" w:cs="Times New Roman"/>
        </w:rPr>
      </w:pPr>
      <w:r>
        <w:rPr>
          <w:rFonts w:hAnsi="宋体" w:cs="Times New Roman"/>
        </w:rPr>
        <w:t>5．间谍卫星上装有某种遥感照相机，可用来探测军用和民用目标．这种照相机能拍到晚上关灯行驶的汽车，即使车已离开，也瞒不过它．这种遥感照相机敏感的电磁波属于(　　)</w:t>
      </w:r>
    </w:p>
    <w:p>
      <w:pPr>
        <w:pStyle w:val="2"/>
        <w:tabs>
          <w:tab w:val="left" w:pos="4320"/>
        </w:tabs>
        <w:snapToGrid w:val="0"/>
        <w:spacing w:line="360" w:lineRule="auto"/>
        <w:rPr>
          <w:rFonts w:hAnsi="宋体" w:cs="Times New Roman"/>
        </w:rPr>
      </w:pPr>
      <w:r>
        <w:rPr>
          <w:rFonts w:hAnsi="宋体" w:cs="Times New Roman"/>
        </w:rPr>
        <w:t>A．可见光波段</w:t>
      </w:r>
      <w:r>
        <w:rPr>
          <w:rFonts w:hint="eastAsia" w:hAnsi="宋体" w:cs="Times New Roman"/>
          <w:lang w:val="en-US" w:eastAsia="zh-CN"/>
        </w:rPr>
        <w:t xml:space="preserve">     </w:t>
      </w:r>
      <w:r>
        <w:rPr>
          <w:rFonts w:hAnsi="宋体" w:cs="Times New Roman"/>
        </w:rPr>
        <w:t>B．红外波段</w:t>
      </w:r>
      <w:r>
        <w:rPr>
          <w:rFonts w:hint="eastAsia" w:hAnsi="宋体" w:cs="Times New Roman"/>
          <w:lang w:val="en-US" w:eastAsia="zh-CN"/>
        </w:rPr>
        <w:t xml:space="preserve">      </w:t>
      </w:r>
      <w:r>
        <w:rPr>
          <w:rFonts w:hAnsi="宋体" w:cs="Times New Roman"/>
        </w:rPr>
        <w:t>C．紫外波段</w:t>
      </w:r>
      <w:r>
        <w:rPr>
          <w:rFonts w:hint="eastAsia" w:hAnsi="宋体" w:cs="Times New Roman"/>
          <w:lang w:val="en-US" w:eastAsia="zh-CN"/>
        </w:rPr>
        <w:t xml:space="preserve">      </w:t>
      </w:r>
      <w:r>
        <w:rPr>
          <w:rFonts w:hAnsi="宋体" w:cs="Times New Roman"/>
        </w:rPr>
        <w:t>D．X射线波段</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6.</w:t>
      </w:r>
      <w:r>
        <w:rPr>
          <w:rFonts w:hAnsi="宋体" w:cs="Times New Roman"/>
        </w:rPr>
        <w:t>．(多选)关于无线电波的发射过程，下列说法正确的是(　　)</w:t>
      </w:r>
    </w:p>
    <w:p>
      <w:pPr>
        <w:pStyle w:val="2"/>
        <w:tabs>
          <w:tab w:val="left" w:pos="4320"/>
        </w:tabs>
        <w:snapToGrid w:val="0"/>
        <w:spacing w:line="360" w:lineRule="auto"/>
        <w:rPr>
          <w:rFonts w:hAnsi="宋体" w:cs="Times New Roman"/>
        </w:rPr>
      </w:pPr>
      <w:r>
        <w:rPr>
          <w:rFonts w:hAnsi="宋体" w:cs="Times New Roman"/>
        </w:rPr>
        <w:t>A．必须对信号进行调制</w:t>
      </w:r>
      <w:r>
        <w:rPr>
          <w:rFonts w:hint="eastAsia" w:hAnsi="宋体" w:cs="Times New Roman"/>
          <w:lang w:val="en-US" w:eastAsia="zh-CN"/>
        </w:rPr>
        <w:t xml:space="preserve">              </w:t>
      </w:r>
      <w:r>
        <w:rPr>
          <w:rFonts w:hAnsi="宋体" w:cs="Times New Roman"/>
        </w:rPr>
        <w:t>B．必须使信号产生电谐振</w:t>
      </w:r>
    </w:p>
    <w:p>
      <w:pPr>
        <w:pStyle w:val="2"/>
        <w:tabs>
          <w:tab w:val="left" w:pos="4320"/>
        </w:tabs>
        <w:snapToGrid w:val="0"/>
        <w:spacing w:line="360" w:lineRule="auto"/>
        <w:rPr>
          <w:rFonts w:hAnsi="宋体" w:cs="Times New Roman"/>
        </w:rPr>
      </w:pPr>
      <w:r>
        <w:rPr>
          <w:rFonts w:hAnsi="宋体" w:cs="Times New Roman"/>
        </w:rPr>
        <w:t>C．必须把传输信号加到高频电流上</w:t>
      </w:r>
      <w:r>
        <w:rPr>
          <w:rFonts w:hint="eastAsia" w:hAnsi="宋体" w:cs="Times New Roman"/>
          <w:lang w:val="en-US" w:eastAsia="zh-CN"/>
        </w:rPr>
        <w:t xml:space="preserve">    </w:t>
      </w:r>
      <w:r>
        <w:rPr>
          <w:rFonts w:hAnsi="宋体" w:cs="Times New Roman"/>
        </w:rPr>
        <w:t>D．必须使用开放回路</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7</w:t>
      </w:r>
      <w:r>
        <w:rPr>
          <w:rFonts w:hAnsi="宋体" w:cs="Times New Roman"/>
        </w:rPr>
        <w:t>．(多选)调谐电路的可变电容器的动片从完全旋入到完全旋出仍接收不到较高频率电台发出的电信号，要收到电信号，应(　　)</w:t>
      </w:r>
    </w:p>
    <w:p>
      <w:pPr>
        <w:pStyle w:val="2"/>
        <w:tabs>
          <w:tab w:val="left" w:pos="4320"/>
        </w:tabs>
        <w:snapToGrid w:val="0"/>
        <w:spacing w:line="360" w:lineRule="auto"/>
        <w:ind w:firstLine="420" w:firstLineChars="200"/>
        <w:rPr>
          <w:rFonts w:hAnsi="宋体" w:cs="Times New Roman"/>
        </w:rPr>
      </w:pPr>
      <w:r>
        <w:rPr>
          <w:rFonts w:hAnsi="宋体" w:cs="Times New Roman"/>
        </w:rPr>
        <w:t>A．增大调谐电路中线圈的匝数</w:t>
      </w:r>
      <w:r>
        <w:rPr>
          <w:rFonts w:hint="eastAsia" w:hAnsi="宋体" w:cs="Times New Roman"/>
          <w:lang w:val="en-US" w:eastAsia="zh-CN"/>
        </w:rPr>
        <w:t xml:space="preserve">       </w:t>
      </w:r>
      <w:r>
        <w:rPr>
          <w:rFonts w:hAnsi="宋体" w:cs="Times New Roman"/>
        </w:rPr>
        <w:t>B．加大电源电压</w:t>
      </w:r>
    </w:p>
    <w:p>
      <w:pPr>
        <w:pStyle w:val="2"/>
        <w:tabs>
          <w:tab w:val="left" w:pos="4320"/>
        </w:tabs>
        <w:snapToGrid w:val="0"/>
        <w:spacing w:line="360" w:lineRule="auto"/>
        <w:ind w:firstLine="420" w:firstLineChars="200"/>
        <w:rPr>
          <w:rFonts w:hAnsi="宋体" w:cs="Times New Roman"/>
        </w:rPr>
      </w:pPr>
      <w:r>
        <w:rPr>
          <w:rFonts w:hAnsi="宋体" w:cs="Times New Roman"/>
        </w:rPr>
        <w:t>C．减少调谐电路中线圈的匝数</w:t>
      </w:r>
      <w:r>
        <w:rPr>
          <w:rFonts w:hint="eastAsia" w:hAnsi="宋体" w:cs="Times New Roman"/>
          <w:lang w:val="en-US" w:eastAsia="zh-CN"/>
        </w:rPr>
        <w:t xml:space="preserve">       </w:t>
      </w:r>
      <w:r>
        <w:rPr>
          <w:rFonts w:hAnsi="宋体" w:cs="Times New Roman"/>
        </w:rPr>
        <w:t>D．将线圈中的铁芯取走</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8</w:t>
      </w:r>
      <w:r>
        <w:rPr>
          <w:rFonts w:hAnsi="宋体" w:cs="Times New Roman"/>
        </w:rPr>
        <w:t>．(多选)下列关于无线电广播要对电磁波进行调制的原因的说法中正确的是(　　)</w:t>
      </w:r>
    </w:p>
    <w:p>
      <w:pPr>
        <w:pStyle w:val="2"/>
        <w:tabs>
          <w:tab w:val="left" w:pos="4320"/>
        </w:tabs>
        <w:snapToGrid w:val="0"/>
        <w:spacing w:line="360" w:lineRule="auto"/>
        <w:ind w:firstLine="420" w:firstLineChars="200"/>
        <w:rPr>
          <w:rFonts w:hAnsi="宋体" w:cs="Times New Roman"/>
        </w:rPr>
      </w:pPr>
      <w:r>
        <w:rPr>
          <w:rFonts w:hAnsi="宋体" w:cs="Times New Roman"/>
        </w:rPr>
        <w:t>A．经过调制后的高频电磁波向外辐射能量的本领更强</w:t>
      </w:r>
    </w:p>
    <w:p>
      <w:pPr>
        <w:pStyle w:val="2"/>
        <w:tabs>
          <w:tab w:val="left" w:pos="4320"/>
        </w:tabs>
        <w:snapToGrid w:val="0"/>
        <w:spacing w:line="360" w:lineRule="auto"/>
        <w:ind w:firstLine="420" w:firstLineChars="200"/>
        <w:rPr>
          <w:rFonts w:hAnsi="宋体" w:cs="Times New Roman"/>
        </w:rPr>
      </w:pPr>
      <w:r>
        <w:rPr>
          <w:rFonts w:hAnsi="宋体" w:cs="Times New Roman"/>
        </w:rPr>
        <w:t>B．经过调制后的电磁波在空间传播得更快</w:t>
      </w:r>
    </w:p>
    <w:p>
      <w:pPr>
        <w:pStyle w:val="2"/>
        <w:tabs>
          <w:tab w:val="left" w:pos="4320"/>
        </w:tabs>
        <w:snapToGrid w:val="0"/>
        <w:spacing w:line="360" w:lineRule="auto"/>
        <w:ind w:firstLine="420" w:firstLineChars="200"/>
        <w:rPr>
          <w:rFonts w:hAnsi="宋体" w:cs="Times New Roman"/>
        </w:rPr>
      </w:pPr>
      <w:r>
        <w:rPr>
          <w:rFonts w:hAnsi="宋体" w:cs="Times New Roman"/>
        </w:rPr>
        <w:t>C．经过调制后的电磁波在空间传播波长不变</w:t>
      </w:r>
    </w:p>
    <w:p>
      <w:pPr>
        <w:pStyle w:val="2"/>
        <w:tabs>
          <w:tab w:val="left" w:pos="4320"/>
        </w:tabs>
        <w:snapToGrid w:val="0"/>
        <w:spacing w:line="360" w:lineRule="auto"/>
        <w:ind w:firstLine="420" w:firstLineChars="200"/>
        <w:rPr>
          <w:rFonts w:hAnsi="宋体" w:cs="Times New Roman"/>
        </w:rPr>
      </w:pPr>
      <w:r>
        <w:rPr>
          <w:rFonts w:hAnsi="宋体" w:cs="Times New Roman"/>
        </w:rPr>
        <w:t>D．经过调制后的电磁波在空间传播波长改变</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9.</w:t>
      </w:r>
      <w:r>
        <w:rPr>
          <w:rFonts w:hAnsi="宋体" w:cs="Times New Roman"/>
        </w:rPr>
        <w:t>．电视机的室外天线能把电信号接收下来，是因为(　　)</w:t>
      </w:r>
    </w:p>
    <w:p>
      <w:pPr>
        <w:pStyle w:val="2"/>
        <w:tabs>
          <w:tab w:val="left" w:pos="4320"/>
        </w:tabs>
        <w:snapToGrid w:val="0"/>
        <w:spacing w:line="360" w:lineRule="auto"/>
        <w:ind w:firstLine="420" w:firstLineChars="200"/>
        <w:rPr>
          <w:rFonts w:hAnsi="宋体" w:cs="Times New Roman"/>
        </w:rPr>
      </w:pPr>
      <w:r>
        <w:rPr>
          <w:rFonts w:hAnsi="宋体" w:cs="Times New Roman"/>
        </w:rPr>
        <w:t>A．天线处于变化的电磁场中，天线中产生感应电流，相当于电源，通过馈线输送到</w:t>
      </w:r>
      <w:r>
        <w:rPr>
          <w:rFonts w:hAnsi="宋体" w:cs="Times New Roman"/>
          <w:i/>
        </w:rPr>
        <w:t>LC</w:t>
      </w:r>
      <w:r>
        <w:rPr>
          <w:rFonts w:hAnsi="宋体" w:cs="Times New Roman"/>
        </w:rPr>
        <w:t>电路</w:t>
      </w:r>
    </w:p>
    <w:p>
      <w:pPr>
        <w:pStyle w:val="2"/>
        <w:tabs>
          <w:tab w:val="left" w:pos="4320"/>
        </w:tabs>
        <w:snapToGrid w:val="0"/>
        <w:spacing w:line="360" w:lineRule="auto"/>
        <w:ind w:firstLine="420" w:firstLineChars="200"/>
        <w:rPr>
          <w:rFonts w:hAnsi="宋体" w:cs="Times New Roman"/>
        </w:rPr>
      </w:pPr>
      <w:r>
        <w:rPr>
          <w:rFonts w:hAnsi="宋体" w:cs="Times New Roman"/>
        </w:rPr>
        <w:t>B．天线只处于变化的电场中，天线中产生感应电流，相当于电源，通过馈线输送到</w:t>
      </w:r>
      <w:r>
        <w:rPr>
          <w:rFonts w:hAnsi="宋体" w:cs="Times New Roman"/>
          <w:i/>
        </w:rPr>
        <w:t>LC</w:t>
      </w:r>
      <w:r>
        <w:rPr>
          <w:rFonts w:hAnsi="宋体" w:cs="Times New Roman"/>
        </w:rPr>
        <w:t>电路</w:t>
      </w:r>
    </w:p>
    <w:p>
      <w:pPr>
        <w:pStyle w:val="2"/>
        <w:tabs>
          <w:tab w:val="left" w:pos="4320"/>
        </w:tabs>
        <w:snapToGrid w:val="0"/>
        <w:spacing w:line="360" w:lineRule="auto"/>
        <w:ind w:firstLine="420" w:firstLineChars="200"/>
        <w:rPr>
          <w:rFonts w:hAnsi="宋体" w:cs="Times New Roman"/>
        </w:rPr>
      </w:pPr>
      <w:r>
        <w:rPr>
          <w:rFonts w:hAnsi="宋体" w:cs="Times New Roman"/>
        </w:rPr>
        <w:t>C．天线只是有选择地接收某台电信号，而其他电视台信号则不接收</w:t>
      </w:r>
    </w:p>
    <w:p>
      <w:pPr>
        <w:pStyle w:val="2"/>
        <w:tabs>
          <w:tab w:val="left" w:pos="4320"/>
        </w:tabs>
        <w:snapToGrid w:val="0"/>
        <w:spacing w:line="360" w:lineRule="auto"/>
        <w:ind w:firstLine="420" w:firstLineChars="200"/>
        <w:rPr>
          <w:rFonts w:hAnsi="宋体" w:cs="Times New Roman"/>
        </w:rPr>
      </w:pPr>
      <w:r>
        <w:rPr>
          <w:rFonts w:hAnsi="宋体" w:cs="Times New Roman"/>
        </w:rPr>
        <w:t>D．天线将电磁波传输到电视机内</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10.</w:t>
      </w:r>
      <w:r>
        <w:rPr>
          <w:rFonts w:hAnsi="宋体" w:cs="Times New Roman"/>
        </w:rPr>
        <w:t>．把经过调制的高频电流变为图像信号电流的过程叫做(　　)</w:t>
      </w:r>
    </w:p>
    <w:p>
      <w:pPr>
        <w:pStyle w:val="2"/>
        <w:tabs>
          <w:tab w:val="left" w:pos="4320"/>
        </w:tabs>
        <w:snapToGrid w:val="0"/>
        <w:spacing w:line="360" w:lineRule="auto"/>
        <w:ind w:firstLine="420" w:firstLineChars="200"/>
        <w:rPr>
          <w:rFonts w:hAnsi="宋体" w:cs="Times New Roman"/>
        </w:rPr>
      </w:pPr>
      <w:r>
        <w:rPr>
          <w:rFonts w:hAnsi="宋体" w:cs="Times New Roman"/>
        </w:rPr>
        <w:t>A．调幅</w:t>
      </w:r>
      <w:r>
        <w:rPr>
          <w:rFonts w:hAnsi="宋体" w:cs="Times New Roman"/>
        </w:rPr>
        <w:tab/>
      </w:r>
      <w:r>
        <w:rPr>
          <w:rFonts w:hAnsi="宋体" w:cs="Times New Roman"/>
        </w:rPr>
        <w:t>B．调频</w:t>
      </w:r>
    </w:p>
    <w:p>
      <w:pPr>
        <w:pStyle w:val="2"/>
        <w:tabs>
          <w:tab w:val="left" w:pos="4320"/>
        </w:tabs>
        <w:snapToGrid w:val="0"/>
        <w:spacing w:line="360" w:lineRule="auto"/>
        <w:ind w:firstLine="420" w:firstLineChars="200"/>
        <w:rPr>
          <w:rFonts w:hAnsi="宋体" w:cs="Times New Roman"/>
        </w:rPr>
      </w:pPr>
      <w:r>
        <w:rPr>
          <w:rFonts w:hAnsi="宋体" w:cs="Times New Roman"/>
        </w:rPr>
        <w:t>C．调谐</w:t>
      </w:r>
      <w:r>
        <w:rPr>
          <w:rFonts w:hAnsi="宋体" w:cs="Times New Roman"/>
        </w:rPr>
        <w:tab/>
      </w:r>
      <w:r>
        <w:rPr>
          <w:rFonts w:hAnsi="宋体" w:cs="Times New Roman"/>
        </w:rPr>
        <w:t>D．解调</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11</w:t>
      </w:r>
      <w:r>
        <w:rPr>
          <w:rFonts w:hAnsi="宋体" w:cs="Times New Roman"/>
        </w:rPr>
        <w:t>．(多选)雷达采用微波的原因是(　　)</w:t>
      </w:r>
    </w:p>
    <w:p>
      <w:pPr>
        <w:pStyle w:val="2"/>
        <w:tabs>
          <w:tab w:val="left" w:pos="4320"/>
        </w:tabs>
        <w:snapToGrid w:val="0"/>
        <w:spacing w:line="360" w:lineRule="auto"/>
        <w:ind w:firstLine="420" w:firstLineChars="200"/>
        <w:rPr>
          <w:rFonts w:hAnsi="宋体" w:cs="Times New Roman"/>
        </w:rPr>
      </w:pPr>
      <w:r>
        <w:rPr>
          <w:rFonts w:hAnsi="宋体" w:cs="Times New Roman"/>
        </w:rPr>
        <w:t>A．微波具有很高的频率</w:t>
      </w:r>
    </w:p>
    <w:p>
      <w:pPr>
        <w:pStyle w:val="2"/>
        <w:tabs>
          <w:tab w:val="left" w:pos="4320"/>
        </w:tabs>
        <w:snapToGrid w:val="0"/>
        <w:spacing w:line="360" w:lineRule="auto"/>
        <w:ind w:firstLine="420" w:firstLineChars="200"/>
        <w:rPr>
          <w:rFonts w:hAnsi="宋体" w:cs="Times New Roman"/>
        </w:rPr>
      </w:pPr>
      <w:r>
        <w:rPr>
          <w:rFonts w:hAnsi="宋体" w:cs="Times New Roman"/>
        </w:rPr>
        <w:t>B．微波具有直线传播的特性</w:t>
      </w:r>
    </w:p>
    <w:p>
      <w:pPr>
        <w:pStyle w:val="2"/>
        <w:tabs>
          <w:tab w:val="left" w:pos="4320"/>
        </w:tabs>
        <w:snapToGrid w:val="0"/>
        <w:spacing w:line="360" w:lineRule="auto"/>
        <w:ind w:firstLine="420" w:firstLineChars="200"/>
        <w:rPr>
          <w:rFonts w:hAnsi="宋体" w:cs="Times New Roman"/>
        </w:rPr>
      </w:pPr>
      <w:r>
        <w:rPr>
          <w:rFonts w:hAnsi="宋体" w:cs="Times New Roman"/>
        </w:rPr>
        <w:t>C．微波的反射性强</w:t>
      </w:r>
    </w:p>
    <w:p>
      <w:pPr>
        <w:pStyle w:val="2"/>
        <w:tabs>
          <w:tab w:val="left" w:pos="4320"/>
        </w:tabs>
        <w:snapToGrid w:val="0"/>
        <w:spacing w:line="360" w:lineRule="auto"/>
        <w:ind w:firstLine="420" w:firstLineChars="200"/>
        <w:rPr>
          <w:rFonts w:hAnsi="宋体" w:cs="Times New Roman"/>
        </w:rPr>
      </w:pPr>
      <w:r>
        <w:rPr>
          <w:rFonts w:hAnsi="宋体" w:cs="Times New Roman"/>
        </w:rPr>
        <w:t>D．微波比其他无线电波(长波、中波、短波等)传播的距离更远</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12.</w:t>
      </w:r>
      <w:r>
        <w:rPr>
          <w:rFonts w:hAnsi="宋体" w:cs="Times New Roman"/>
        </w:rPr>
        <w:t>．下列哪些设备内部只有接收装置而无发射装置(　　)</w:t>
      </w:r>
    </w:p>
    <w:p>
      <w:pPr>
        <w:pStyle w:val="2"/>
        <w:tabs>
          <w:tab w:val="left" w:pos="4320"/>
        </w:tabs>
        <w:snapToGrid w:val="0"/>
        <w:spacing w:line="360" w:lineRule="auto"/>
        <w:ind w:firstLine="420" w:firstLineChars="200"/>
        <w:rPr>
          <w:rFonts w:hAnsi="宋体" w:cs="Times New Roman"/>
        </w:rPr>
      </w:pPr>
      <w:r>
        <w:rPr>
          <w:rFonts w:hAnsi="宋体" w:cs="Times New Roman"/>
        </w:rPr>
        <w:t>A．发报机</w:t>
      </w:r>
      <w:r>
        <w:rPr>
          <w:rFonts w:hAnsi="宋体" w:cs="Times New Roman"/>
        </w:rPr>
        <w:tab/>
      </w:r>
      <w:r>
        <w:rPr>
          <w:rFonts w:hAnsi="宋体" w:cs="Times New Roman"/>
        </w:rPr>
        <w:t>B．对讲机</w:t>
      </w:r>
    </w:p>
    <w:p>
      <w:pPr>
        <w:pStyle w:val="2"/>
        <w:tabs>
          <w:tab w:val="left" w:pos="4320"/>
        </w:tabs>
        <w:snapToGrid w:val="0"/>
        <w:spacing w:line="360" w:lineRule="auto"/>
        <w:ind w:firstLine="420" w:firstLineChars="200"/>
        <w:rPr>
          <w:rFonts w:hAnsi="宋体" w:cs="Times New Roman"/>
        </w:rPr>
      </w:pPr>
      <w:r>
        <w:rPr>
          <w:rFonts w:hAnsi="宋体" w:cs="Times New Roman"/>
        </w:rPr>
        <w:t>C．收音机</w:t>
      </w:r>
      <w:r>
        <w:rPr>
          <w:rFonts w:hAnsi="宋体" w:cs="Times New Roman"/>
        </w:rPr>
        <w:tab/>
      </w:r>
      <w:r>
        <w:rPr>
          <w:rFonts w:hAnsi="宋体" w:cs="Times New Roman"/>
        </w:rPr>
        <w:t>D．雷达</w:t>
      </w:r>
    </w:p>
    <w:p>
      <w:pPr>
        <w:pStyle w:val="2"/>
        <w:tabs>
          <w:tab w:val="left" w:pos="4320"/>
        </w:tabs>
        <w:snapToGrid w:val="0"/>
        <w:spacing w:line="360" w:lineRule="auto"/>
        <w:rPr>
          <w:rFonts w:hint="eastAsia" w:hAnsi="宋体" w:cs="Times New Roman"/>
          <w:lang w:val="en-US" w:eastAsia="zh-CN"/>
        </w:rPr>
      </w:pPr>
    </w:p>
    <w:p>
      <w:pPr>
        <w:pStyle w:val="2"/>
        <w:tabs>
          <w:tab w:val="left" w:pos="4320"/>
        </w:tabs>
        <w:snapToGrid w:val="0"/>
        <w:spacing w:line="360" w:lineRule="auto"/>
        <w:rPr>
          <w:rFonts w:hAnsi="宋体" w:cs="Times New Roman"/>
        </w:rPr>
      </w:pPr>
      <w:r>
        <w:rPr>
          <w:rFonts w:hint="eastAsia" w:hAnsi="宋体" w:cs="Times New Roman"/>
          <w:lang w:val="en-US" w:eastAsia="zh-CN"/>
        </w:rPr>
        <w:t>13.</w:t>
      </w:r>
      <w:r>
        <w:rPr>
          <w:rFonts w:hAnsi="宋体" w:cs="Times New Roman"/>
        </w:rPr>
        <w:t>．(多选)关于电磁波的传播，下列叙述正确的是(　　)</w:t>
      </w:r>
    </w:p>
    <w:p>
      <w:pPr>
        <w:pStyle w:val="2"/>
        <w:tabs>
          <w:tab w:val="left" w:pos="4320"/>
        </w:tabs>
        <w:snapToGrid w:val="0"/>
        <w:spacing w:line="360" w:lineRule="auto"/>
        <w:ind w:firstLine="420" w:firstLineChars="200"/>
        <w:rPr>
          <w:rFonts w:hAnsi="宋体" w:cs="Times New Roman"/>
        </w:rPr>
      </w:pPr>
      <w:r>
        <w:rPr>
          <w:rFonts w:hAnsi="宋体" w:cs="Times New Roman"/>
        </w:rPr>
        <w:t>A．电磁波频率越高，越易沿地面传播</w:t>
      </w:r>
    </w:p>
    <w:p>
      <w:pPr>
        <w:pStyle w:val="2"/>
        <w:tabs>
          <w:tab w:val="left" w:pos="4320"/>
        </w:tabs>
        <w:snapToGrid w:val="0"/>
        <w:spacing w:line="360" w:lineRule="auto"/>
        <w:ind w:firstLine="420" w:firstLineChars="200"/>
        <w:rPr>
          <w:rFonts w:hAnsi="宋体" w:cs="Times New Roman"/>
        </w:rPr>
      </w:pPr>
      <w:r>
        <w:rPr>
          <w:rFonts w:hAnsi="宋体" w:cs="Times New Roman"/>
        </w:rPr>
        <w:t>B．电磁波频率越高，越易沿直线传播</w:t>
      </w:r>
    </w:p>
    <w:p>
      <w:pPr>
        <w:pStyle w:val="2"/>
        <w:tabs>
          <w:tab w:val="left" w:pos="4320"/>
        </w:tabs>
        <w:snapToGrid w:val="0"/>
        <w:spacing w:line="360" w:lineRule="auto"/>
        <w:ind w:firstLine="420" w:firstLineChars="200"/>
        <w:rPr>
          <w:rFonts w:hAnsi="宋体" w:cs="Times New Roman"/>
        </w:rPr>
      </w:pPr>
      <w:r>
        <w:rPr>
          <w:rFonts w:hAnsi="宋体" w:cs="Times New Roman"/>
        </w:rPr>
        <w:t>C．电磁波在各种介质中传播波长恒定</w:t>
      </w:r>
    </w:p>
    <w:p>
      <w:pPr>
        <w:pStyle w:val="2"/>
        <w:tabs>
          <w:tab w:val="left" w:pos="4320"/>
        </w:tabs>
        <w:snapToGrid w:val="0"/>
        <w:spacing w:line="360" w:lineRule="auto"/>
        <w:ind w:firstLine="420" w:firstLineChars="200"/>
        <w:rPr>
          <w:rFonts w:hAnsi="宋体" w:cs="Times New Roman"/>
        </w:rPr>
      </w:pPr>
      <w:r>
        <w:rPr>
          <w:rFonts w:hAnsi="宋体" w:cs="Times New Roman"/>
        </w:rPr>
        <w:t>D．只要有三颗同步卫星在赤道上空传递微波，就可把信号传遍全世界</w:t>
      </w:r>
    </w:p>
    <w:p>
      <w:pPr>
        <w:spacing w:line="360" w:lineRule="auto"/>
        <w:jc w:val="both"/>
        <w:rPr>
          <w:rFonts w:ascii="Times New Roman" w:hAnsi="Times New Roman" w:cs="Times New Roman"/>
          <w:b/>
          <w:bCs/>
          <w:sz w:val="21"/>
          <w:szCs w:val="21"/>
        </w:rPr>
      </w:pPr>
      <w:bookmarkStart w:id="0" w:name="_GoBack"/>
      <w:bookmarkEnd w:id="0"/>
    </w:p>
    <w:sectPr>
      <w:headerReference r:id="rId3" w:type="default"/>
      <w:footerReference r:id="rId4" w:type="default"/>
      <w:pgSz w:w="11906" w:h="16838"/>
      <w:pgMar w:top="1417" w:right="1417" w:bottom="1417" w:left="1417" w:header="1077"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szCs w:val="21"/>
      </w:rPr>
    </w:pPr>
    <w:r>
      <w:rPr>
        <w:rFonts w:hint="eastAsia"/>
        <w:szCs w:val="21"/>
      </w:rPr>
      <w:t xml:space="preserve">朝阳区线上课堂·高二年级物理                                 </w:t>
    </w:r>
    <w:r>
      <w:rPr>
        <w:rFonts w:hint="eastAsia"/>
        <w:szCs w:val="21"/>
        <w:lang w:val="en-US" w:eastAsia="zh-CN"/>
      </w:rPr>
      <w:t>电磁振荡 电磁波2</w:t>
    </w:r>
    <w:r>
      <w:rPr>
        <w:rFonts w:hint="eastAsia"/>
        <w:szCs w:val="21"/>
      </w:rPr>
      <w:t xml:space="preserve"> 课后</w:t>
    </w:r>
    <w:r>
      <w:rPr>
        <w:rFonts w:hint="eastAsia"/>
        <w:szCs w:val="21"/>
        <w:lang w:val="en-US" w:eastAsia="zh-CN"/>
      </w:rPr>
      <w:t>练习</w:t>
    </w:r>
    <w:r>
      <w:rPr>
        <w:rFonts w:hint="eastAsia"/>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729F6"/>
    <w:rsid w:val="00A3203C"/>
    <w:rsid w:val="00FD6559"/>
    <w:rsid w:val="019729EF"/>
    <w:rsid w:val="07553B7B"/>
    <w:rsid w:val="0F03229B"/>
    <w:rsid w:val="11D44E9F"/>
    <w:rsid w:val="12C75BA5"/>
    <w:rsid w:val="15EB56D0"/>
    <w:rsid w:val="178A72B6"/>
    <w:rsid w:val="1BD210D3"/>
    <w:rsid w:val="1CE6053F"/>
    <w:rsid w:val="202C1667"/>
    <w:rsid w:val="211D02B9"/>
    <w:rsid w:val="28B61DA3"/>
    <w:rsid w:val="2C101F2A"/>
    <w:rsid w:val="2CA1217C"/>
    <w:rsid w:val="2CEE0199"/>
    <w:rsid w:val="2FD93821"/>
    <w:rsid w:val="309442D1"/>
    <w:rsid w:val="31AC6843"/>
    <w:rsid w:val="347A40AD"/>
    <w:rsid w:val="35726F5B"/>
    <w:rsid w:val="35A421B5"/>
    <w:rsid w:val="37010EF6"/>
    <w:rsid w:val="38743360"/>
    <w:rsid w:val="3C247FB7"/>
    <w:rsid w:val="3C5F0852"/>
    <w:rsid w:val="400671D6"/>
    <w:rsid w:val="42E11764"/>
    <w:rsid w:val="455B173F"/>
    <w:rsid w:val="543214CE"/>
    <w:rsid w:val="55233581"/>
    <w:rsid w:val="56A73D8D"/>
    <w:rsid w:val="57194A84"/>
    <w:rsid w:val="57BD3C28"/>
    <w:rsid w:val="58A17D93"/>
    <w:rsid w:val="5FFB10F9"/>
    <w:rsid w:val="602C0B85"/>
    <w:rsid w:val="60AA5FBB"/>
    <w:rsid w:val="6370675F"/>
    <w:rsid w:val="68933ABE"/>
    <w:rsid w:val="68EA16E3"/>
    <w:rsid w:val="69873065"/>
    <w:rsid w:val="6BC85F73"/>
    <w:rsid w:val="6BF0767E"/>
    <w:rsid w:val="74B367F4"/>
    <w:rsid w:val="7B49103A"/>
    <w:rsid w:val="7DA06B12"/>
    <w:rsid w:val="7E3729F6"/>
    <w:rsid w:val="7EA97CB1"/>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customStyle="1" w:styleId="8">
    <w:name w:val="font31"/>
    <w:basedOn w:val="6"/>
    <w:qFormat/>
    <w:uiPriority w:val="0"/>
    <w:rPr>
      <w:rFonts w:hint="default" w:ascii="Times New Roman" w:hAnsi="Times New Roman" w:cs="Times New Roman"/>
      <w:color w:val="000000"/>
      <w:sz w:val="20"/>
      <w:szCs w:val="20"/>
      <w:u w:val="none"/>
    </w:rPr>
  </w:style>
  <w:style w:type="character" w:customStyle="1" w:styleId="9">
    <w:name w:val="font21"/>
    <w:basedOn w:val="6"/>
    <w:qFormat/>
    <w:uiPriority w:val="0"/>
    <w:rPr>
      <w:rFonts w:hint="default" w:ascii="Times New Roman" w:hAnsi="Times New Roman" w:cs="Times New Roman"/>
      <w:i/>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eastAsia" w:ascii="宋体" w:hAnsi="宋体" w:eastAsia="宋体" w:cs="宋体"/>
      <w:i/>
      <w:color w:val="000000"/>
      <w:sz w:val="20"/>
      <w:szCs w:val="20"/>
      <w:u w:val="none"/>
    </w:rPr>
  </w:style>
  <w:style w:type="character" w:customStyle="1" w:styleId="12">
    <w:name w:val="font11"/>
    <w:basedOn w:val="6"/>
    <w:qFormat/>
    <w:uiPriority w:val="0"/>
    <w:rPr>
      <w:rFonts w:ascii="Book Antiqua" w:hAnsi="Book Antiqua" w:eastAsia="Book Antiqua" w:cs="Book Antiqua"/>
      <w: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416</Words>
  <Characters>2377</Characters>
  <Lines>19</Lines>
  <Paragraphs>5</Paragraphs>
  <TotalTime>6</TotalTime>
  <ScaleCrop>false</ScaleCrop>
  <LinksUpToDate>false</LinksUpToDate>
  <CharactersWithSpaces>2788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2020-02-04T00:30:00Z</dcterms:created>
  <dc:creator>静待花开</dc:creator>
  <cp:lastModifiedBy>yujing</cp:lastModifiedBy>
  <dcterms:modified xsi:type="dcterms:W3CDTF">2020-04-17T13:50:06Z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