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8" w:rsidRDefault="00721E83" w:rsidP="00721E83">
      <w:pPr>
        <w:jc w:val="center"/>
      </w:pPr>
      <w:bookmarkStart w:id="0" w:name="_GoBack"/>
      <w:r>
        <w:rPr>
          <w:rFonts w:hint="eastAsia"/>
        </w:rPr>
        <w:t>拓展提升答案</w:t>
      </w:r>
    </w:p>
    <w:bookmarkEnd w:id="0"/>
    <w:p w:rsidR="00721E83" w:rsidRDefault="00721E83" w:rsidP="00721E83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t>1、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图像中的</w:t>
      </w:r>
      <w:r w:rsidRPr="00F9587A">
        <w:rPr>
          <w:rFonts w:ascii="Times New Roman" w:eastAsia="楷体_GB2312" w:hAnsi="Times New Roman" w:cs="Times New Roman"/>
          <w:i/>
        </w:rPr>
        <w:t>A</w:t>
      </w:r>
      <w:r w:rsidRPr="00F9587A">
        <w:rPr>
          <w:rFonts w:ascii="Times New Roman" w:eastAsia="楷体_GB2312" w:hAnsi="Times New Roman" w:cs="Times New Roman"/>
        </w:rPr>
        <w:t>点表示电场强度负向最大，此时电路中的振荡电流为零、磁场能最小、电容器所带电荷量最大，选项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721E83" w:rsidRDefault="00721E83" w:rsidP="00721E83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>答案</w:t>
      </w:r>
      <w:r w:rsidRPr="009D0236">
        <w:rPr>
          <w:rFonts w:ascii="Times New Roman" w:hAnsi="Times New Roman" w:cs="Times New Roman"/>
          <w:color w:val="FF0000"/>
        </w:rPr>
        <w:t xml:space="preserve">　</w:t>
      </w:r>
      <w:r w:rsidRPr="00F9587A">
        <w:rPr>
          <w:rFonts w:ascii="Times New Roman" w:hAnsi="Times New Roman" w:cs="Times New Roman"/>
        </w:rPr>
        <w:t>C</w:t>
      </w:r>
    </w:p>
    <w:p w:rsidR="00721E83" w:rsidRDefault="00721E83" w:rsidP="00721E83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2、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图中的左图磁场是稳定的，由麦克斯韦的电磁场理论可知，其周围空间不会产生电场，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图中的右图是错误的；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图中的左图是均匀变化的电场，应该产生稳定的磁场，右图的磁场应是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2AD766D0" wp14:editId="24901414">
            <wp:extent cx="1905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eastAsia="楷体_GB2312" w:hAnsi="Times New Roman" w:cs="Times New Roman"/>
        </w:rPr>
        <w:t>稳定的，所以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图错误；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图中的左图是振荡的磁场，它能产生同频率的振荡电场，且相位相差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F9587A">
        <w:rPr>
          <w:rFonts w:ascii="Times New Roman" w:eastAsia="楷体_GB2312" w:hAnsi="Times New Roman" w:cs="Times New Roman"/>
        </w:rPr>
        <w:instrText>π</w:instrText>
      </w:r>
      <w:r w:rsidRPr="00F9587A">
        <w:rPr>
          <w:rFonts w:ascii="Times New Roman" w:eastAsia="楷体_GB2312" w:hAnsi="Times New Roman" w:cs="Times New Roman"/>
          <w:i/>
        </w:rPr>
        <w:instrText>,</w:instrText>
      </w:r>
      <w:r w:rsidRPr="00F9587A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9587A">
        <w:rPr>
          <w:rFonts w:ascii="Times New Roman" w:eastAsia="楷体_GB2312" w:hAnsi="Times New Roman" w:cs="Times New Roman"/>
        </w:rPr>
        <w:t>，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图是正确的；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图中的左图是振荡的电场，在其周围空间产生振荡的磁场，但是右图中的图像与左图相比较，相位相差</w:t>
      </w:r>
      <w:r w:rsidRPr="00F9587A">
        <w:rPr>
          <w:rFonts w:ascii="Times New Roman" w:eastAsia="楷体_GB2312" w:hAnsi="Times New Roman" w:cs="Times New Roman"/>
        </w:rPr>
        <w:t>π</w:t>
      </w:r>
      <w:r w:rsidRPr="00F9587A">
        <w:rPr>
          <w:rFonts w:ascii="Times New Roman" w:eastAsia="楷体_GB2312" w:hAnsi="Times New Roman" w:cs="Times New Roman"/>
        </w:rPr>
        <w:t>，故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图错误</w:t>
      </w:r>
      <w:r>
        <w:rPr>
          <w:rFonts w:ascii="Times New Roman" w:eastAsia="楷体_GB2312" w:hAnsi="Times New Roman" w:cs="Times New Roman"/>
        </w:rPr>
        <w:t>．</w:t>
      </w:r>
    </w:p>
    <w:p w:rsidR="00721E83" w:rsidRDefault="00721E83" w:rsidP="00721E83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C</w:t>
      </w:r>
    </w:p>
    <w:p w:rsidR="00721E83" w:rsidRDefault="00721E83" w:rsidP="00721E83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3、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根据电磁感应，闭合回路中的磁通量发生变化时，使闭合回路中产生感应电流，该电流可用楞次定律判断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ascii="Times New Roman" w:eastAsia="楷体_GB2312" w:hAnsi="Times New Roman" w:cs="Times New Roman"/>
        </w:rPr>
        <w:t>根据麦克斯韦电磁场理论，闭合回路中产生感应电流，是因为闭合回路中的自由电荷受到了电场力作用，而变化的磁场产生电场，与是否存在闭合回路没有关系，</w:t>
      </w:r>
      <w:proofErr w:type="gramStart"/>
      <w:r w:rsidRPr="00F9587A">
        <w:rPr>
          <w:rFonts w:ascii="Times New Roman" w:eastAsia="楷体_GB2312" w:hAnsi="Times New Roman" w:cs="Times New Roman"/>
        </w:rPr>
        <w:t>故空间</w:t>
      </w:r>
      <w:proofErr w:type="gramEnd"/>
      <w:r w:rsidRPr="00F9587A">
        <w:rPr>
          <w:rFonts w:ascii="Times New Roman" w:eastAsia="楷体_GB2312" w:hAnsi="Times New Roman" w:cs="Times New Roman"/>
        </w:rPr>
        <w:t>内磁场变化产生的电场方向，仍然可用楞次定律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0BB9E671" wp14:editId="75CA291B">
            <wp:extent cx="19050" cy="14605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eastAsia="楷体_GB2312" w:hAnsi="Times New Roman" w:cs="Times New Roman"/>
        </w:rPr>
        <w:t>判断，四指环绕方向即为感应电场的方向，由此可知，选项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721E83" w:rsidRDefault="00721E83" w:rsidP="00721E83">
      <w:pPr>
        <w:rPr>
          <w:rFonts w:hint="eastAsia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AC</w:t>
      </w:r>
    </w:p>
    <w:sectPr w:rsidR="0072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83"/>
    <w:rsid w:val="00721E83"/>
    <w:rsid w:val="0083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AA3A4-D415-4366-9A36-C8BAED8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21E8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21E8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2020-04-16T12:57:00Z</dcterms:created>
  <dcterms:modified xsi:type="dcterms:W3CDTF">2020-04-16T12:58:00Z</dcterms:modified>
</cp:coreProperties>
</file>