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3A" w:rsidRPr="00DF4C1F" w:rsidRDefault="00F9173A" w:rsidP="00F9173A">
      <w:pPr>
        <w:spacing w:line="276" w:lineRule="auto"/>
        <w:jc w:val="center"/>
        <w:rPr>
          <w:rFonts w:ascii="宋体" w:eastAsia="宋体" w:hAnsi="宋体"/>
          <w:b/>
          <w:sz w:val="28"/>
          <w:szCs w:val="28"/>
        </w:rPr>
      </w:pPr>
      <w:r w:rsidRPr="00DF4C1F">
        <w:rPr>
          <w:rFonts w:ascii="宋体" w:eastAsia="宋体" w:hAnsi="宋体" w:hint="eastAsia"/>
          <w:b/>
          <w:sz w:val="28"/>
          <w:szCs w:val="28"/>
        </w:rPr>
        <w:t>高二年级生物</w:t>
      </w:r>
      <w:r>
        <w:rPr>
          <w:rFonts w:ascii="宋体" w:eastAsia="宋体" w:hAnsi="宋体" w:hint="eastAsia"/>
          <w:b/>
          <w:sz w:val="28"/>
          <w:szCs w:val="28"/>
        </w:rPr>
        <w:t>学</w:t>
      </w:r>
      <w:r w:rsidRPr="00DF4C1F">
        <w:rPr>
          <w:rFonts w:ascii="宋体" w:eastAsia="宋体" w:hAnsi="宋体" w:hint="eastAsia"/>
          <w:b/>
          <w:sz w:val="28"/>
          <w:szCs w:val="28"/>
        </w:rPr>
        <w:t>第</w:t>
      </w:r>
      <w:r>
        <w:rPr>
          <w:rFonts w:ascii="宋体" w:eastAsia="宋体" w:hAnsi="宋体" w:hint="eastAsia"/>
          <w:b/>
          <w:sz w:val="28"/>
          <w:szCs w:val="28"/>
        </w:rPr>
        <w:t>11</w:t>
      </w:r>
      <w:r w:rsidRPr="00DF4C1F">
        <w:rPr>
          <w:rFonts w:ascii="宋体" w:eastAsia="宋体" w:hAnsi="宋体" w:hint="eastAsia"/>
          <w:b/>
          <w:sz w:val="28"/>
          <w:szCs w:val="28"/>
        </w:rPr>
        <w:t>课时《</w:t>
      </w:r>
      <w:r>
        <w:rPr>
          <w:rFonts w:ascii="宋体" w:eastAsia="宋体" w:hAnsi="宋体" w:hint="eastAsia"/>
          <w:b/>
          <w:sz w:val="28"/>
          <w:szCs w:val="28"/>
        </w:rPr>
        <w:t>选修3专题2动物细胞工程（1）</w:t>
      </w:r>
      <w:r w:rsidRPr="00DF4C1F">
        <w:rPr>
          <w:rFonts w:ascii="宋体" w:eastAsia="宋体" w:hAnsi="宋体" w:hint="eastAsia"/>
          <w:b/>
          <w:sz w:val="28"/>
          <w:szCs w:val="28"/>
        </w:rPr>
        <w:t>》</w:t>
      </w:r>
    </w:p>
    <w:p w:rsidR="00F9173A" w:rsidRPr="00D00C91" w:rsidRDefault="00F9173A" w:rsidP="00F9173A">
      <w:pPr>
        <w:spacing w:line="276" w:lineRule="auto"/>
        <w:jc w:val="center"/>
        <w:rPr>
          <w:rFonts w:ascii="宋体" w:eastAsia="宋体" w:hAnsi="宋体"/>
          <w:b/>
          <w:sz w:val="28"/>
          <w:szCs w:val="28"/>
        </w:rPr>
      </w:pPr>
      <w:r w:rsidRPr="00D00C91">
        <w:rPr>
          <w:rFonts w:ascii="宋体" w:eastAsia="宋体" w:hAnsi="宋体"/>
          <w:b/>
          <w:sz w:val="28"/>
          <w:szCs w:val="28"/>
        </w:rPr>
        <w:t>课后作业</w:t>
      </w:r>
      <w:r>
        <w:rPr>
          <w:rFonts w:ascii="宋体" w:eastAsia="宋体" w:hAnsi="宋体" w:hint="eastAsia"/>
          <w:b/>
          <w:sz w:val="28"/>
          <w:szCs w:val="28"/>
        </w:rPr>
        <w:t xml:space="preserve"> 参考答案</w:t>
      </w:r>
      <w:bookmarkStart w:id="0" w:name="_GoBack"/>
      <w:bookmarkEnd w:id="0"/>
    </w:p>
    <w:p w:rsidR="00501432" w:rsidRPr="00501432" w:rsidRDefault="00501432" w:rsidP="00501432">
      <w:pPr>
        <w:spacing w:line="276" w:lineRule="auto"/>
        <w:jc w:val="left"/>
        <w:rPr>
          <w:rFonts w:ascii="宋体" w:eastAsia="宋体" w:hAnsi="宋体"/>
          <w:b/>
          <w:sz w:val="21"/>
          <w:szCs w:val="21"/>
        </w:rPr>
      </w:pPr>
      <w:r w:rsidRPr="00501432">
        <w:rPr>
          <w:rFonts w:ascii="宋体" w:eastAsia="宋体" w:hAnsi="宋体"/>
          <w:b/>
          <w:sz w:val="21"/>
          <w:szCs w:val="21"/>
        </w:rPr>
        <w:t>一</w:t>
      </w:r>
      <w:r w:rsidRPr="00501432">
        <w:rPr>
          <w:rFonts w:ascii="宋体" w:eastAsia="宋体" w:hAnsi="宋体" w:hint="eastAsia"/>
          <w:b/>
          <w:sz w:val="21"/>
          <w:szCs w:val="21"/>
        </w:rPr>
        <w:t>、</w:t>
      </w:r>
      <w:r w:rsidRPr="00501432">
        <w:rPr>
          <w:rFonts w:ascii="宋体" w:eastAsia="宋体" w:hAnsi="宋体"/>
          <w:b/>
          <w:sz w:val="21"/>
          <w:szCs w:val="21"/>
        </w:rPr>
        <w:t>选择题</w:t>
      </w:r>
    </w:p>
    <w:tbl>
      <w:tblPr>
        <w:tblStyle w:val="a7"/>
        <w:tblW w:w="0" w:type="auto"/>
        <w:jc w:val="center"/>
        <w:tblLook w:val="04A0" w:firstRow="1" w:lastRow="0" w:firstColumn="1" w:lastColumn="0" w:noHBand="0" w:noVBand="1"/>
      </w:tblPr>
      <w:tblGrid>
        <w:gridCol w:w="859"/>
        <w:gridCol w:w="859"/>
        <w:gridCol w:w="859"/>
        <w:gridCol w:w="859"/>
        <w:gridCol w:w="860"/>
        <w:gridCol w:w="844"/>
        <w:gridCol w:w="844"/>
        <w:gridCol w:w="844"/>
        <w:gridCol w:w="844"/>
        <w:gridCol w:w="844"/>
      </w:tblGrid>
      <w:tr w:rsidR="00CF6B1C" w:rsidRPr="00DA2CA2" w:rsidTr="00CF6B1C">
        <w:trPr>
          <w:trHeight w:val="280"/>
          <w:jc w:val="center"/>
        </w:trPr>
        <w:tc>
          <w:tcPr>
            <w:tcW w:w="859" w:type="dxa"/>
          </w:tcPr>
          <w:p w:rsidR="00CF6B1C" w:rsidRPr="00DA2CA2" w:rsidRDefault="00CF6B1C" w:rsidP="00E302E4">
            <w:pPr>
              <w:pStyle w:val="a5"/>
              <w:tabs>
                <w:tab w:val="left" w:pos="3402"/>
              </w:tabs>
              <w:snapToGrid w:val="0"/>
              <w:spacing w:line="276" w:lineRule="auto"/>
              <w:jc w:val="center"/>
              <w:rPr>
                <w:rFonts w:hAnsi="宋体" w:cs="Times New Roman"/>
              </w:rPr>
            </w:pPr>
            <w:r w:rsidRPr="00DA2CA2">
              <w:rPr>
                <w:rFonts w:hAnsi="宋体" w:cs="Times New Roman" w:hint="eastAsia"/>
              </w:rPr>
              <w:t>1</w:t>
            </w:r>
          </w:p>
        </w:tc>
        <w:tc>
          <w:tcPr>
            <w:tcW w:w="859" w:type="dxa"/>
          </w:tcPr>
          <w:p w:rsidR="00CF6B1C" w:rsidRPr="00DA2CA2" w:rsidRDefault="00CF6B1C" w:rsidP="00E302E4">
            <w:pPr>
              <w:pStyle w:val="a5"/>
              <w:tabs>
                <w:tab w:val="left" w:pos="3402"/>
              </w:tabs>
              <w:snapToGrid w:val="0"/>
              <w:spacing w:line="276" w:lineRule="auto"/>
              <w:jc w:val="center"/>
              <w:rPr>
                <w:rFonts w:hAnsi="宋体" w:cs="Times New Roman"/>
              </w:rPr>
            </w:pPr>
            <w:r w:rsidRPr="00DA2CA2">
              <w:rPr>
                <w:rFonts w:hAnsi="宋体" w:cs="Times New Roman" w:hint="eastAsia"/>
              </w:rPr>
              <w:t>2</w:t>
            </w:r>
          </w:p>
        </w:tc>
        <w:tc>
          <w:tcPr>
            <w:tcW w:w="859" w:type="dxa"/>
          </w:tcPr>
          <w:p w:rsidR="00CF6B1C" w:rsidRPr="00DA2CA2" w:rsidRDefault="00CF6B1C" w:rsidP="00E302E4">
            <w:pPr>
              <w:pStyle w:val="a5"/>
              <w:tabs>
                <w:tab w:val="left" w:pos="3402"/>
              </w:tabs>
              <w:snapToGrid w:val="0"/>
              <w:spacing w:line="276" w:lineRule="auto"/>
              <w:jc w:val="center"/>
              <w:rPr>
                <w:rFonts w:hAnsi="宋体" w:cs="Times New Roman"/>
              </w:rPr>
            </w:pPr>
            <w:r w:rsidRPr="00DA2CA2">
              <w:rPr>
                <w:rFonts w:hAnsi="宋体" w:cs="Times New Roman" w:hint="eastAsia"/>
              </w:rPr>
              <w:t>3</w:t>
            </w:r>
          </w:p>
        </w:tc>
        <w:tc>
          <w:tcPr>
            <w:tcW w:w="859" w:type="dxa"/>
          </w:tcPr>
          <w:p w:rsidR="00CF6B1C" w:rsidRPr="00DA2CA2" w:rsidRDefault="00CF6B1C" w:rsidP="00E302E4">
            <w:pPr>
              <w:pStyle w:val="a5"/>
              <w:tabs>
                <w:tab w:val="left" w:pos="3402"/>
              </w:tabs>
              <w:snapToGrid w:val="0"/>
              <w:spacing w:line="276" w:lineRule="auto"/>
              <w:jc w:val="center"/>
              <w:rPr>
                <w:rFonts w:hAnsi="宋体" w:cs="Times New Roman"/>
              </w:rPr>
            </w:pPr>
            <w:r w:rsidRPr="00DA2CA2">
              <w:rPr>
                <w:rFonts w:hAnsi="宋体" w:cs="Times New Roman" w:hint="eastAsia"/>
              </w:rPr>
              <w:t>4</w:t>
            </w:r>
          </w:p>
        </w:tc>
        <w:tc>
          <w:tcPr>
            <w:tcW w:w="860" w:type="dxa"/>
          </w:tcPr>
          <w:p w:rsidR="00CF6B1C" w:rsidRPr="00DA2CA2" w:rsidRDefault="00CF6B1C" w:rsidP="00E302E4">
            <w:pPr>
              <w:pStyle w:val="a5"/>
              <w:tabs>
                <w:tab w:val="left" w:pos="3402"/>
              </w:tabs>
              <w:snapToGrid w:val="0"/>
              <w:spacing w:line="276" w:lineRule="auto"/>
              <w:jc w:val="center"/>
              <w:rPr>
                <w:rFonts w:hAnsi="宋体" w:cs="Times New Roman"/>
              </w:rPr>
            </w:pPr>
            <w:r w:rsidRPr="00DA2CA2">
              <w:rPr>
                <w:rFonts w:hAnsi="宋体" w:cs="Times New Roman" w:hint="eastAsia"/>
              </w:rPr>
              <w:t>5</w:t>
            </w:r>
          </w:p>
        </w:tc>
        <w:tc>
          <w:tcPr>
            <w:tcW w:w="844" w:type="dxa"/>
          </w:tcPr>
          <w:p w:rsidR="00CF6B1C" w:rsidRPr="00DA2CA2" w:rsidRDefault="00CF6B1C" w:rsidP="00E302E4">
            <w:pPr>
              <w:pStyle w:val="a5"/>
              <w:tabs>
                <w:tab w:val="left" w:pos="3402"/>
              </w:tabs>
              <w:snapToGrid w:val="0"/>
              <w:spacing w:line="276" w:lineRule="auto"/>
              <w:jc w:val="center"/>
              <w:rPr>
                <w:rFonts w:hAnsi="宋体" w:cs="Times New Roman"/>
              </w:rPr>
            </w:pPr>
            <w:r>
              <w:rPr>
                <w:rFonts w:hAnsi="宋体" w:cs="Times New Roman" w:hint="eastAsia"/>
              </w:rPr>
              <w:t>6</w:t>
            </w:r>
          </w:p>
        </w:tc>
        <w:tc>
          <w:tcPr>
            <w:tcW w:w="844" w:type="dxa"/>
          </w:tcPr>
          <w:p w:rsidR="00CF6B1C" w:rsidRPr="00DA2CA2" w:rsidRDefault="00CF6B1C" w:rsidP="00E302E4">
            <w:pPr>
              <w:pStyle w:val="a5"/>
              <w:tabs>
                <w:tab w:val="left" w:pos="3402"/>
              </w:tabs>
              <w:snapToGrid w:val="0"/>
              <w:spacing w:line="276" w:lineRule="auto"/>
              <w:jc w:val="center"/>
              <w:rPr>
                <w:rFonts w:hAnsi="宋体" w:cs="Times New Roman"/>
              </w:rPr>
            </w:pPr>
            <w:r>
              <w:rPr>
                <w:rFonts w:hAnsi="宋体" w:cs="Times New Roman" w:hint="eastAsia"/>
              </w:rPr>
              <w:t>7</w:t>
            </w:r>
          </w:p>
        </w:tc>
        <w:tc>
          <w:tcPr>
            <w:tcW w:w="844" w:type="dxa"/>
          </w:tcPr>
          <w:p w:rsidR="00CF6B1C" w:rsidRPr="00DA2CA2" w:rsidRDefault="00CF6B1C" w:rsidP="00E302E4">
            <w:pPr>
              <w:pStyle w:val="a5"/>
              <w:tabs>
                <w:tab w:val="left" w:pos="3402"/>
              </w:tabs>
              <w:snapToGrid w:val="0"/>
              <w:spacing w:line="276" w:lineRule="auto"/>
              <w:jc w:val="center"/>
              <w:rPr>
                <w:rFonts w:hAnsi="宋体" w:cs="Times New Roman"/>
              </w:rPr>
            </w:pPr>
            <w:r>
              <w:rPr>
                <w:rFonts w:hAnsi="宋体" w:cs="Times New Roman" w:hint="eastAsia"/>
              </w:rPr>
              <w:t>8</w:t>
            </w:r>
          </w:p>
        </w:tc>
        <w:tc>
          <w:tcPr>
            <w:tcW w:w="844" w:type="dxa"/>
          </w:tcPr>
          <w:p w:rsidR="00CF6B1C" w:rsidRPr="00DA2CA2" w:rsidRDefault="00CF6B1C" w:rsidP="00E302E4">
            <w:pPr>
              <w:pStyle w:val="a5"/>
              <w:tabs>
                <w:tab w:val="left" w:pos="3402"/>
              </w:tabs>
              <w:snapToGrid w:val="0"/>
              <w:spacing w:line="276" w:lineRule="auto"/>
              <w:jc w:val="center"/>
              <w:rPr>
                <w:rFonts w:hAnsi="宋体" w:cs="Times New Roman"/>
              </w:rPr>
            </w:pPr>
            <w:r>
              <w:rPr>
                <w:rFonts w:hAnsi="宋体" w:cs="Times New Roman" w:hint="eastAsia"/>
              </w:rPr>
              <w:t>9</w:t>
            </w:r>
          </w:p>
        </w:tc>
        <w:tc>
          <w:tcPr>
            <w:tcW w:w="844" w:type="dxa"/>
          </w:tcPr>
          <w:p w:rsidR="00CF6B1C" w:rsidRPr="00DA2CA2" w:rsidRDefault="00CF6B1C" w:rsidP="00E302E4">
            <w:pPr>
              <w:pStyle w:val="a5"/>
              <w:tabs>
                <w:tab w:val="left" w:pos="3402"/>
              </w:tabs>
              <w:snapToGrid w:val="0"/>
              <w:spacing w:line="276" w:lineRule="auto"/>
              <w:jc w:val="center"/>
              <w:rPr>
                <w:rFonts w:hAnsi="宋体" w:cs="Times New Roman"/>
              </w:rPr>
            </w:pPr>
            <w:r>
              <w:rPr>
                <w:rFonts w:hAnsi="宋体" w:cs="Times New Roman" w:hint="eastAsia"/>
              </w:rPr>
              <w:t>10</w:t>
            </w:r>
          </w:p>
        </w:tc>
      </w:tr>
      <w:tr w:rsidR="00CF6B1C" w:rsidRPr="00DA2CA2" w:rsidTr="00CF6B1C">
        <w:trPr>
          <w:trHeight w:val="287"/>
          <w:jc w:val="center"/>
        </w:trPr>
        <w:tc>
          <w:tcPr>
            <w:tcW w:w="859"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rPr>
              <w:t>D</w:t>
            </w:r>
          </w:p>
        </w:tc>
        <w:tc>
          <w:tcPr>
            <w:tcW w:w="859"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A</w:t>
            </w:r>
          </w:p>
        </w:tc>
        <w:tc>
          <w:tcPr>
            <w:tcW w:w="859"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B</w:t>
            </w:r>
          </w:p>
        </w:tc>
        <w:tc>
          <w:tcPr>
            <w:tcW w:w="859"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A</w:t>
            </w:r>
          </w:p>
        </w:tc>
        <w:tc>
          <w:tcPr>
            <w:tcW w:w="860"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D</w:t>
            </w:r>
          </w:p>
        </w:tc>
        <w:tc>
          <w:tcPr>
            <w:tcW w:w="844"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D</w:t>
            </w:r>
          </w:p>
        </w:tc>
        <w:tc>
          <w:tcPr>
            <w:tcW w:w="844"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D</w:t>
            </w:r>
          </w:p>
        </w:tc>
        <w:tc>
          <w:tcPr>
            <w:tcW w:w="844"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D</w:t>
            </w:r>
          </w:p>
        </w:tc>
        <w:tc>
          <w:tcPr>
            <w:tcW w:w="844"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C</w:t>
            </w:r>
          </w:p>
        </w:tc>
        <w:tc>
          <w:tcPr>
            <w:tcW w:w="844" w:type="dxa"/>
          </w:tcPr>
          <w:p w:rsidR="00CF6B1C" w:rsidRPr="00DA2CA2" w:rsidRDefault="0016262A" w:rsidP="00E302E4">
            <w:pPr>
              <w:pStyle w:val="a5"/>
              <w:tabs>
                <w:tab w:val="left" w:pos="3402"/>
              </w:tabs>
              <w:snapToGrid w:val="0"/>
              <w:spacing w:line="276" w:lineRule="auto"/>
              <w:jc w:val="center"/>
              <w:rPr>
                <w:rFonts w:hAnsi="宋体" w:cs="Times New Roman"/>
              </w:rPr>
            </w:pPr>
            <w:r>
              <w:rPr>
                <w:rFonts w:hAnsi="宋体" w:cs="Times New Roman" w:hint="eastAsia"/>
              </w:rPr>
              <w:t>D</w:t>
            </w:r>
          </w:p>
        </w:tc>
      </w:tr>
    </w:tbl>
    <w:p w:rsidR="0016262A" w:rsidRPr="000740B8" w:rsidRDefault="0016262A" w:rsidP="00CF6B1C">
      <w:pPr>
        <w:rPr>
          <w:rFonts w:ascii="宋体" w:eastAsia="宋体" w:hAnsi="宋体"/>
          <w:sz w:val="21"/>
          <w:szCs w:val="21"/>
        </w:rPr>
      </w:pPr>
    </w:p>
    <w:p w:rsidR="0016262A" w:rsidRPr="000740B8" w:rsidRDefault="0016262A" w:rsidP="0016262A">
      <w:pPr>
        <w:jc w:val="left"/>
        <w:rPr>
          <w:rFonts w:ascii="宋体" w:eastAsia="宋体" w:hAnsi="宋体"/>
          <w:sz w:val="21"/>
          <w:szCs w:val="21"/>
        </w:rPr>
      </w:pPr>
      <w:r w:rsidRPr="000740B8">
        <w:rPr>
          <w:rFonts w:ascii="宋体" w:eastAsia="宋体" w:hAnsi="宋体"/>
          <w:sz w:val="21"/>
          <w:szCs w:val="21"/>
        </w:rPr>
        <w:t>1.</w:t>
      </w:r>
    </w:p>
    <w:p w:rsidR="0016262A" w:rsidRPr="000740B8" w:rsidRDefault="0016262A" w:rsidP="0016262A">
      <w:pPr>
        <w:jc w:val="left"/>
        <w:rPr>
          <w:rFonts w:ascii="宋体" w:eastAsia="宋体" w:hAnsi="宋体"/>
          <w:sz w:val="21"/>
          <w:szCs w:val="21"/>
        </w:rPr>
      </w:pPr>
      <w:r w:rsidRPr="000740B8">
        <w:rPr>
          <w:rFonts w:ascii="宋体" w:eastAsia="宋体" w:hAnsi="宋体" w:hint="eastAsia"/>
          <w:sz w:val="21"/>
          <w:szCs w:val="21"/>
        </w:rPr>
        <w:t>【答案】</w:t>
      </w:r>
      <w:r w:rsidRPr="000740B8">
        <w:rPr>
          <w:rFonts w:ascii="宋体" w:eastAsia="宋体" w:hAnsi="宋体"/>
          <w:sz w:val="21"/>
          <w:szCs w:val="21"/>
        </w:rPr>
        <w:t>D</w:t>
      </w:r>
    </w:p>
    <w:p w:rsidR="0016262A" w:rsidRPr="000740B8" w:rsidRDefault="0016262A" w:rsidP="0016262A">
      <w:pPr>
        <w:jc w:val="left"/>
        <w:rPr>
          <w:rFonts w:ascii="宋体" w:eastAsia="宋体" w:hAnsi="宋体"/>
          <w:sz w:val="21"/>
          <w:szCs w:val="21"/>
        </w:rPr>
      </w:pPr>
      <w:r w:rsidRPr="000740B8">
        <w:rPr>
          <w:rFonts w:ascii="宋体" w:eastAsia="宋体" w:hAnsi="宋体"/>
          <w:sz w:val="21"/>
          <w:szCs w:val="21"/>
        </w:rPr>
        <w:t>【解析】胚胎或幼龄动物的器官和组织细胞分化程度低，分裂能力强，适于进行细胞培养。</w:t>
      </w:r>
    </w:p>
    <w:p w:rsidR="0016262A" w:rsidRPr="000740B8" w:rsidRDefault="0016262A" w:rsidP="0016262A">
      <w:pPr>
        <w:pStyle w:val="a5"/>
        <w:snapToGrid w:val="0"/>
        <w:spacing w:line="276" w:lineRule="auto"/>
        <w:rPr>
          <w:rFonts w:hAnsi="宋体" w:cs="Times New Roman"/>
        </w:rPr>
      </w:pPr>
      <w:r w:rsidRPr="000740B8">
        <w:rPr>
          <w:rFonts w:hAnsi="宋体" w:cs="Times New Roman"/>
        </w:rPr>
        <w:t>2.</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答案】A</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解析】</w:t>
      </w:r>
      <w:r w:rsidRPr="000740B8">
        <w:rPr>
          <w:rFonts w:hAnsi="宋体" w:cs="Times New Roman"/>
        </w:rPr>
        <w:t>在进行动物细胞培养前，先用胰蛋白酶使组织块中的细胞相互分散开，以增加与培养液的接触面积，便于培养。</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3.</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w:t>
      </w:r>
      <w:r w:rsidRPr="000740B8">
        <w:rPr>
          <w:rFonts w:ascii="宋体" w:eastAsia="宋体" w:hAnsi="宋体" w:hint="eastAsia"/>
          <w:sz w:val="21"/>
          <w:szCs w:val="21"/>
        </w:rPr>
        <w:t>答案】</w:t>
      </w:r>
      <w:r w:rsidRPr="000740B8">
        <w:rPr>
          <w:rFonts w:ascii="宋体" w:eastAsia="宋体" w:hAnsi="宋体"/>
          <w:sz w:val="21"/>
          <w:szCs w:val="21"/>
        </w:rPr>
        <w:t>B</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【解析】原代培养是最初的细胞培养，即还没有分</w:t>
      </w:r>
      <w:proofErr w:type="gramStart"/>
      <w:r w:rsidRPr="000740B8">
        <w:rPr>
          <w:rFonts w:ascii="宋体" w:eastAsia="宋体" w:hAnsi="宋体"/>
          <w:sz w:val="21"/>
          <w:szCs w:val="21"/>
        </w:rPr>
        <w:t>瓶培养</w:t>
      </w:r>
      <w:proofErr w:type="gramEnd"/>
      <w:r w:rsidRPr="000740B8">
        <w:rPr>
          <w:rFonts w:ascii="宋体" w:eastAsia="宋体" w:hAnsi="宋体"/>
          <w:sz w:val="21"/>
          <w:szCs w:val="21"/>
        </w:rPr>
        <w:t>前的细胞培养。</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4.</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w:t>
      </w:r>
      <w:r w:rsidRPr="000740B8">
        <w:rPr>
          <w:rFonts w:ascii="宋体" w:eastAsia="宋体" w:hAnsi="宋体" w:hint="eastAsia"/>
          <w:sz w:val="21"/>
          <w:szCs w:val="21"/>
        </w:rPr>
        <w:t>答案】A</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【解析】动物细胞培养的过程是细胞有丝分裂的过程，在动物细胞培养的过程中存在细胞贴壁、接触抑制等特点，需要用胰蛋白酶处理，使细胞分散成单个。</w:t>
      </w:r>
    </w:p>
    <w:p w:rsidR="0016262A" w:rsidRPr="000740B8" w:rsidRDefault="0016262A" w:rsidP="0016262A">
      <w:pPr>
        <w:pStyle w:val="a5"/>
        <w:snapToGrid w:val="0"/>
        <w:spacing w:line="276" w:lineRule="auto"/>
        <w:rPr>
          <w:rFonts w:hAnsi="宋体" w:cs="Times New Roman"/>
        </w:rPr>
      </w:pPr>
      <w:r w:rsidRPr="000740B8">
        <w:rPr>
          <w:rFonts w:hAnsi="宋体" w:cs="Times New Roman"/>
        </w:rPr>
        <w:t>5．</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答案】</w:t>
      </w:r>
      <w:r w:rsidRPr="000740B8">
        <w:rPr>
          <w:rFonts w:hAnsi="宋体" w:cs="Times New Roman"/>
        </w:rPr>
        <w:t xml:space="preserve">D　</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解析】</w:t>
      </w:r>
      <w:r w:rsidRPr="000740B8">
        <w:rPr>
          <w:rFonts w:hAnsi="宋体" w:cs="Times New Roman"/>
        </w:rPr>
        <w:t>动物细胞体外培养要求环境无菌、无毒，在细胞培养液中要添加血清、血浆等一些天然成分，培养温度一般与动物体温相近。动物细胞培养还需要O</w:t>
      </w:r>
      <w:r w:rsidRPr="000740B8">
        <w:rPr>
          <w:rFonts w:hAnsi="宋体" w:cs="Times New Roman"/>
          <w:vertAlign w:val="subscript"/>
        </w:rPr>
        <w:t>2</w:t>
      </w:r>
      <w:r w:rsidRPr="000740B8">
        <w:rPr>
          <w:rFonts w:hAnsi="宋体" w:cs="Times New Roman"/>
        </w:rPr>
        <w:t>和CO</w:t>
      </w:r>
      <w:r w:rsidRPr="000740B8">
        <w:rPr>
          <w:rFonts w:hAnsi="宋体" w:cs="Times New Roman"/>
          <w:vertAlign w:val="subscript"/>
        </w:rPr>
        <w:t>2</w:t>
      </w:r>
      <w:r w:rsidRPr="000740B8">
        <w:rPr>
          <w:rFonts w:hAnsi="宋体" w:cs="Times New Roman"/>
        </w:rPr>
        <w:t>，O</w:t>
      </w:r>
      <w:r w:rsidRPr="000740B8">
        <w:rPr>
          <w:rFonts w:hAnsi="宋体" w:cs="Times New Roman"/>
          <w:vertAlign w:val="subscript"/>
        </w:rPr>
        <w:t>2</w:t>
      </w:r>
      <w:r w:rsidRPr="000740B8">
        <w:rPr>
          <w:rFonts w:hAnsi="宋体" w:cs="Times New Roman"/>
        </w:rPr>
        <w:t>是细胞代谢所必需的，CO</w:t>
      </w:r>
      <w:r w:rsidRPr="000740B8">
        <w:rPr>
          <w:rFonts w:hAnsi="宋体" w:cs="Times New Roman"/>
          <w:vertAlign w:val="subscript"/>
        </w:rPr>
        <w:t>2</w:t>
      </w:r>
      <w:r w:rsidRPr="000740B8">
        <w:rPr>
          <w:rFonts w:hAnsi="宋体" w:cs="Times New Roman"/>
        </w:rPr>
        <w:t>可维持培养液的pH。</w:t>
      </w:r>
    </w:p>
    <w:p w:rsidR="0016262A" w:rsidRPr="000740B8" w:rsidRDefault="0016262A" w:rsidP="0016262A">
      <w:pPr>
        <w:pStyle w:val="a5"/>
        <w:snapToGrid w:val="0"/>
        <w:spacing w:line="276" w:lineRule="auto"/>
        <w:rPr>
          <w:rFonts w:hAnsi="宋体" w:cs="Times New Roman"/>
        </w:rPr>
      </w:pPr>
      <w:r w:rsidRPr="000740B8">
        <w:rPr>
          <w:rFonts w:hAnsi="宋体" w:cs="Times New Roman"/>
        </w:rPr>
        <w:t>6.</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答案】</w:t>
      </w:r>
      <w:r w:rsidRPr="000740B8">
        <w:rPr>
          <w:rFonts w:hAnsi="宋体" w:cs="Times New Roman"/>
        </w:rPr>
        <w:t xml:space="preserve">D　</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解析】</w:t>
      </w:r>
      <w:r w:rsidRPr="000740B8">
        <w:rPr>
          <w:rFonts w:hAnsi="宋体" w:cs="Times New Roman"/>
        </w:rPr>
        <w:t>制备肝细胞悬浮液时先用剪刀剪碎肝组织，再用胰蛋白酶或胶原蛋白酶处理。肝细胞培养过程中通常在培养液中通入5%的CO</w:t>
      </w:r>
      <w:r w:rsidRPr="000740B8">
        <w:rPr>
          <w:rFonts w:hAnsi="宋体" w:cs="Times New Roman"/>
          <w:vertAlign w:val="subscript"/>
        </w:rPr>
        <w:t>2</w:t>
      </w:r>
      <w:r w:rsidRPr="000740B8">
        <w:rPr>
          <w:rFonts w:hAnsi="宋体" w:cs="Times New Roman"/>
        </w:rPr>
        <w:t>维持培养液pH。为了防止培养过程中杂菌的污染，可向培养液中加入适量的抗生素。</w:t>
      </w:r>
    </w:p>
    <w:p w:rsidR="0016262A" w:rsidRPr="000740B8" w:rsidRDefault="0016262A" w:rsidP="0016262A">
      <w:pPr>
        <w:pStyle w:val="a5"/>
        <w:snapToGrid w:val="0"/>
        <w:spacing w:line="276" w:lineRule="auto"/>
        <w:rPr>
          <w:rFonts w:hAnsi="宋体" w:cs="Times New Roman"/>
        </w:rPr>
      </w:pPr>
      <w:r w:rsidRPr="000740B8">
        <w:rPr>
          <w:rFonts w:hAnsi="宋体" w:cs="Times New Roman"/>
        </w:rPr>
        <w:t>7.</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答案】</w:t>
      </w:r>
      <w:r w:rsidRPr="000740B8">
        <w:rPr>
          <w:rFonts w:hAnsi="宋体" w:cs="Times New Roman"/>
        </w:rPr>
        <w:t xml:space="preserve">D　</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解析】</w:t>
      </w:r>
      <w:r w:rsidRPr="000740B8">
        <w:rPr>
          <w:rFonts w:hAnsi="宋体" w:cs="Times New Roman"/>
        </w:rPr>
        <w:t>动物细胞培养是用动物胚胎或幼龄动物器官通过胰蛋白酶处理制成细胞悬液，</w:t>
      </w:r>
      <w:r w:rsidR="00C47AF9">
        <w:rPr>
          <w:rFonts w:hAnsi="宋体" w:cs="Times New Roman" w:hint="eastAsia"/>
        </w:rPr>
        <w:t>进行</w:t>
      </w:r>
      <w:r w:rsidRPr="000740B8">
        <w:rPr>
          <w:rFonts w:hAnsi="宋体" w:cs="Times New Roman"/>
        </w:rPr>
        <w:t>原代培养和传代培养。</w:t>
      </w:r>
    </w:p>
    <w:p w:rsidR="0016262A" w:rsidRPr="000740B8" w:rsidRDefault="0016262A" w:rsidP="0016262A">
      <w:pPr>
        <w:pStyle w:val="a5"/>
        <w:snapToGrid w:val="0"/>
        <w:spacing w:line="276" w:lineRule="auto"/>
        <w:rPr>
          <w:rFonts w:hAnsi="宋体" w:cs="Times New Roman"/>
        </w:rPr>
      </w:pPr>
      <w:r w:rsidRPr="000740B8">
        <w:rPr>
          <w:rFonts w:hAnsi="宋体" w:cs="Times New Roman"/>
        </w:rPr>
        <w:t>8.</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答案】</w:t>
      </w:r>
      <w:r w:rsidRPr="000740B8">
        <w:rPr>
          <w:rFonts w:hAnsi="宋体" w:cs="Times New Roman"/>
        </w:rPr>
        <w:t xml:space="preserve">D　</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解析】</w:t>
      </w:r>
      <w:r w:rsidRPr="000740B8">
        <w:rPr>
          <w:rFonts w:hAnsi="宋体" w:cs="Times New Roman"/>
        </w:rPr>
        <w:t>获得大量的分泌蛋白仅仅是动物细胞培养应用的一个方面。分散的动物细胞比组织块更容易培养。细胞遗传物质的改变发生在传代培养中。</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9.</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w:t>
      </w:r>
      <w:r w:rsidRPr="000740B8">
        <w:rPr>
          <w:rFonts w:ascii="宋体" w:eastAsia="宋体" w:hAnsi="宋体" w:hint="eastAsia"/>
          <w:sz w:val="21"/>
          <w:szCs w:val="21"/>
        </w:rPr>
        <w:t>答案】C</w:t>
      </w:r>
    </w:p>
    <w:p w:rsidR="0016262A" w:rsidRPr="000740B8" w:rsidRDefault="0016262A" w:rsidP="0016262A">
      <w:pPr>
        <w:spacing w:line="276" w:lineRule="auto"/>
        <w:jc w:val="left"/>
        <w:rPr>
          <w:rFonts w:ascii="宋体" w:eastAsia="宋体" w:hAnsi="宋体"/>
          <w:sz w:val="21"/>
          <w:szCs w:val="21"/>
        </w:rPr>
      </w:pPr>
      <w:r w:rsidRPr="000740B8">
        <w:rPr>
          <w:rFonts w:ascii="宋体" w:eastAsia="宋体" w:hAnsi="宋体"/>
          <w:sz w:val="21"/>
          <w:szCs w:val="21"/>
        </w:rPr>
        <w:t>【解析】用动、植物成体的体细胞进行离体培养都必须在无菌条件下进行。用植物成体的体</w:t>
      </w:r>
      <w:r w:rsidRPr="000740B8">
        <w:rPr>
          <w:rFonts w:ascii="宋体" w:eastAsia="宋体" w:hAnsi="宋体"/>
          <w:sz w:val="21"/>
          <w:szCs w:val="21"/>
        </w:rPr>
        <w:lastRenderedPageBreak/>
        <w:t>细胞进行离体培养获得新个体体现的是细胞的全能性，而动物体细胞离体培养主要是获得细胞或其代谢产物。</w:t>
      </w:r>
    </w:p>
    <w:p w:rsidR="0016262A" w:rsidRPr="000740B8" w:rsidRDefault="0016262A" w:rsidP="0016262A">
      <w:pPr>
        <w:pStyle w:val="a5"/>
        <w:snapToGrid w:val="0"/>
        <w:spacing w:line="276" w:lineRule="auto"/>
        <w:rPr>
          <w:rFonts w:hAnsi="宋体" w:cs="Times New Roman"/>
        </w:rPr>
      </w:pPr>
      <w:r w:rsidRPr="000740B8">
        <w:rPr>
          <w:rFonts w:hAnsi="宋体" w:cs="Times New Roman"/>
        </w:rPr>
        <w:t>10</w:t>
      </w:r>
      <w:r w:rsidRPr="000740B8">
        <w:rPr>
          <w:rFonts w:hAnsi="宋体" w:cs="Times New Roman" w:hint="eastAsia"/>
        </w:rPr>
        <w:t>．</w:t>
      </w:r>
    </w:p>
    <w:p w:rsidR="0016262A" w:rsidRPr="000740B8" w:rsidRDefault="0016262A" w:rsidP="0016262A">
      <w:pPr>
        <w:pStyle w:val="a5"/>
        <w:snapToGrid w:val="0"/>
        <w:spacing w:line="276" w:lineRule="auto"/>
        <w:rPr>
          <w:rFonts w:hAnsi="宋体" w:cs="Times New Roman"/>
        </w:rPr>
      </w:pPr>
      <w:r w:rsidRPr="000740B8">
        <w:rPr>
          <w:rFonts w:hAnsi="宋体" w:cs="Times New Roman" w:hint="eastAsia"/>
        </w:rPr>
        <w:t>【答案】</w:t>
      </w:r>
      <w:r w:rsidRPr="000740B8">
        <w:rPr>
          <w:rFonts w:hAnsi="宋体" w:cs="Times New Roman"/>
        </w:rPr>
        <w:t xml:space="preserve">D　</w:t>
      </w:r>
    </w:p>
    <w:p w:rsidR="0016262A" w:rsidRPr="000740B8" w:rsidRDefault="0016262A" w:rsidP="0016262A">
      <w:pPr>
        <w:pStyle w:val="a5"/>
        <w:snapToGrid w:val="0"/>
        <w:spacing w:line="276" w:lineRule="auto"/>
        <w:rPr>
          <w:rFonts w:hAnsi="宋体" w:cs="Times New Roman"/>
        </w:rPr>
      </w:pPr>
      <w:r w:rsidRPr="000740B8">
        <w:rPr>
          <w:rFonts w:hAnsi="宋体" w:cs="Times New Roman"/>
        </w:rPr>
        <w:t>【</w:t>
      </w:r>
      <w:r w:rsidRPr="000740B8">
        <w:rPr>
          <w:rFonts w:hAnsi="宋体" w:cs="Times New Roman" w:hint="eastAsia"/>
        </w:rPr>
        <w:t>解析】</w:t>
      </w:r>
      <w:r w:rsidRPr="000740B8">
        <w:rPr>
          <w:rFonts w:hAnsi="宋体" w:cs="Times New Roman"/>
        </w:rPr>
        <w:t>植物细胞培养中用到的培养基要含有丰富的有机营养物；培养植物细胞时，不需要用纤维素酶和果胶酶对其处理，在植物体细胞杂交的过程中才需要去除植物细胞的细胞壁；动物细胞培养的目的是获得细胞或细胞代谢产物；培养动物细胞时要用胰蛋白酶处理动物组织以获得单个细胞。</w:t>
      </w:r>
    </w:p>
    <w:p w:rsidR="0016262A" w:rsidRPr="000740B8" w:rsidRDefault="0016262A" w:rsidP="00CF6B1C">
      <w:pPr>
        <w:rPr>
          <w:rFonts w:ascii="宋体" w:eastAsia="宋体" w:hAnsi="宋体"/>
          <w:sz w:val="21"/>
          <w:szCs w:val="21"/>
        </w:rPr>
      </w:pPr>
      <w:r w:rsidRPr="000740B8">
        <w:rPr>
          <w:rFonts w:ascii="宋体" w:eastAsia="宋体" w:hAnsi="宋体" w:hint="eastAsia"/>
          <w:sz w:val="21"/>
          <w:szCs w:val="21"/>
        </w:rPr>
        <w:t>二、非选择题</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hint="eastAsia"/>
          <w:sz w:val="21"/>
          <w:szCs w:val="21"/>
        </w:rPr>
        <w:t>1</w:t>
      </w:r>
      <w:r w:rsidRPr="000740B8">
        <w:rPr>
          <w:rFonts w:ascii="宋体" w:eastAsia="宋体" w:hAnsi="宋体"/>
          <w:sz w:val="21"/>
          <w:szCs w:val="21"/>
        </w:rPr>
        <w:t>1.</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【答案】</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（1）相互接触     接触抑制     单层（或一层 ）</w:t>
      </w:r>
      <w:r w:rsidRPr="000740B8">
        <w:rPr>
          <w:rFonts w:ascii="宋体" w:eastAsia="宋体" w:hAnsi="宋体" w:hint="eastAsia"/>
          <w:sz w:val="21"/>
          <w:szCs w:val="21"/>
        </w:rPr>
        <w:t xml:space="preserve"> </w:t>
      </w:r>
      <w:r w:rsidRPr="000740B8">
        <w:rPr>
          <w:rFonts w:ascii="宋体" w:eastAsia="宋体" w:hAnsi="宋体"/>
          <w:sz w:val="21"/>
          <w:szCs w:val="21"/>
        </w:rPr>
        <w:t xml:space="preserve">   胰蛋白酶</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 xml:space="preserve">（2）衰老甚至死亡　</w:t>
      </w:r>
      <w:r w:rsidR="00F04B69">
        <w:rPr>
          <w:rFonts w:ascii="宋体" w:eastAsia="宋体" w:hAnsi="宋体" w:hint="eastAsia"/>
          <w:sz w:val="21"/>
          <w:szCs w:val="21"/>
        </w:rPr>
        <w:t>癌细胞（</w:t>
      </w:r>
      <w:proofErr w:type="gramStart"/>
      <w:r w:rsidR="00F04B69" w:rsidRPr="000740B8">
        <w:rPr>
          <w:rFonts w:ascii="宋体" w:eastAsia="宋体" w:hAnsi="宋体" w:hint="eastAsia"/>
          <w:sz w:val="21"/>
          <w:szCs w:val="21"/>
        </w:rPr>
        <w:t>不</w:t>
      </w:r>
      <w:proofErr w:type="gramEnd"/>
      <w:r w:rsidR="00F04B69" w:rsidRPr="000740B8">
        <w:rPr>
          <w:rFonts w:ascii="宋体" w:eastAsia="宋体" w:hAnsi="宋体" w:hint="eastAsia"/>
          <w:sz w:val="21"/>
          <w:szCs w:val="21"/>
        </w:rPr>
        <w:t>死性</w:t>
      </w:r>
      <w:r w:rsidR="00F04B69">
        <w:rPr>
          <w:rFonts w:ascii="宋体" w:eastAsia="宋体" w:hAnsi="宋体" w:hint="eastAsia"/>
          <w:sz w:val="21"/>
          <w:szCs w:val="21"/>
        </w:rPr>
        <w:t>）</w:t>
      </w:r>
      <w:r w:rsidRPr="000740B8">
        <w:rPr>
          <w:rFonts w:ascii="宋体" w:eastAsia="宋体" w:hAnsi="宋体" w:hint="eastAsia"/>
          <w:sz w:val="21"/>
          <w:szCs w:val="21"/>
        </w:rPr>
        <w:t xml:space="preserve"> </w:t>
      </w:r>
      <w:r w:rsidRPr="000740B8">
        <w:rPr>
          <w:rFonts w:ascii="宋体" w:eastAsia="宋体" w:hAnsi="宋体"/>
          <w:sz w:val="21"/>
          <w:szCs w:val="21"/>
        </w:rPr>
        <w:t xml:space="preserve">  　 降低　    减少</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（3）由于活细胞的膜具有选择透过性，大分子染料不能进入活细胞内，</w:t>
      </w:r>
      <w:proofErr w:type="gramStart"/>
      <w:r w:rsidRPr="000740B8">
        <w:rPr>
          <w:rFonts w:ascii="宋体" w:eastAsia="宋体" w:hAnsi="宋体"/>
          <w:sz w:val="21"/>
          <w:szCs w:val="21"/>
        </w:rPr>
        <w:t>故活细胞</w:t>
      </w:r>
      <w:proofErr w:type="gramEnd"/>
      <w:r w:rsidRPr="000740B8">
        <w:rPr>
          <w:rFonts w:ascii="宋体" w:eastAsia="宋体" w:hAnsi="宋体"/>
          <w:sz w:val="21"/>
          <w:szCs w:val="21"/>
        </w:rPr>
        <w:t>不能着色（或由于死细胞的膜丧失了选择透过性，大分子染料能够进入死细胞内而着色）</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 xml:space="preserve">（4）中　 　   </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 xml:space="preserve">（5）冷冻（或超低温、液氮）　 　酶　   新陈代谢　    </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（6）抗原</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【解析】</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（1）理解接触抑制现象。胰蛋白酶能切断细胞间蛋白质联系使细胞分散开来。</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（2）这种不死的细胞也即癌细胞，一般发生在50代后。</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（3）细胞膜具有控制物质进出的作用，细胞死亡后，细胞膜将失去这种作用。</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（4）中期细胞染色体形态固定，数目清晰，最适合统计观察。</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（5）低温只是暂时降低酶的活性，当温度恢复适宜，酶的活性还能恢复。</w:t>
      </w:r>
    </w:p>
    <w:p w:rsidR="00094FF6" w:rsidRPr="000740B8" w:rsidRDefault="00094FF6" w:rsidP="00094FF6">
      <w:pPr>
        <w:spacing w:line="276" w:lineRule="auto"/>
        <w:rPr>
          <w:rFonts w:ascii="宋体" w:eastAsia="宋体" w:hAnsi="宋体"/>
          <w:sz w:val="21"/>
          <w:szCs w:val="21"/>
        </w:rPr>
      </w:pPr>
      <w:r w:rsidRPr="000740B8">
        <w:rPr>
          <w:rFonts w:ascii="宋体" w:eastAsia="宋体" w:hAnsi="宋体"/>
          <w:sz w:val="21"/>
          <w:szCs w:val="21"/>
        </w:rPr>
        <w:t>（6）</w:t>
      </w:r>
      <w:r w:rsidRPr="000740B8">
        <w:rPr>
          <w:rFonts w:ascii="宋体" w:eastAsia="宋体" w:hAnsi="宋体" w:hint="eastAsia"/>
          <w:sz w:val="21"/>
          <w:szCs w:val="21"/>
        </w:rPr>
        <w:t>移植物与患者自身组织相容性抗原存在差异，移植后被患者免疫系统作为抗原处理。</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sz w:val="21"/>
          <w:szCs w:val="21"/>
        </w:rPr>
        <w:t>12.</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sz w:val="21"/>
          <w:szCs w:val="21"/>
        </w:rPr>
        <w:t>【答案】</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sz w:val="21"/>
          <w:szCs w:val="21"/>
        </w:rPr>
        <w:t>（1）</w:t>
      </w:r>
      <w:r w:rsidRPr="000740B8">
        <w:rPr>
          <w:rFonts w:ascii="宋体" w:eastAsia="宋体" w:hAnsi="宋体" w:cs="宋体"/>
          <w:sz w:val="21"/>
          <w:szCs w:val="21"/>
        </w:rPr>
        <w:t>基因突变</w:t>
      </w:r>
      <w:r w:rsidRPr="000740B8">
        <w:rPr>
          <w:rFonts w:ascii="宋体" w:eastAsia="宋体" w:hAnsi="宋体"/>
          <w:sz w:val="21"/>
          <w:szCs w:val="21"/>
        </w:rPr>
        <w:t xml:space="preserve">    </w:t>
      </w:r>
      <w:r w:rsidRPr="000740B8">
        <w:rPr>
          <w:rFonts w:ascii="宋体" w:eastAsia="宋体" w:hAnsi="宋体" w:cs="宋体"/>
          <w:sz w:val="21"/>
          <w:szCs w:val="21"/>
        </w:rPr>
        <w:t>糖蛋白</w:t>
      </w:r>
      <w:r w:rsidRPr="000740B8">
        <w:rPr>
          <w:rFonts w:ascii="宋体" w:eastAsia="宋体" w:hAnsi="宋体"/>
          <w:sz w:val="21"/>
          <w:szCs w:val="21"/>
        </w:rPr>
        <w:t xml:space="preserve">    </w:t>
      </w:r>
      <w:r w:rsidRPr="000740B8">
        <w:rPr>
          <w:rFonts w:ascii="宋体" w:eastAsia="宋体" w:hAnsi="宋体" w:cs="宋体"/>
          <w:sz w:val="21"/>
          <w:szCs w:val="21"/>
        </w:rPr>
        <w:t>抗原</w:t>
      </w:r>
      <w:r w:rsidRPr="000740B8">
        <w:rPr>
          <w:rFonts w:ascii="宋体" w:eastAsia="宋体" w:hAnsi="宋体"/>
          <w:sz w:val="21"/>
          <w:szCs w:val="21"/>
        </w:rPr>
        <w:t xml:space="preserve">    </w:t>
      </w:r>
      <w:r w:rsidRPr="000740B8">
        <w:rPr>
          <w:rFonts w:ascii="宋体" w:eastAsia="宋体" w:hAnsi="宋体" w:cs="宋体"/>
          <w:sz w:val="21"/>
          <w:szCs w:val="21"/>
        </w:rPr>
        <w:t>进行细胞间信息交流</w:t>
      </w:r>
      <w:r w:rsidRPr="000740B8">
        <w:rPr>
          <w:rFonts w:ascii="宋体" w:eastAsia="宋体" w:hAnsi="宋体"/>
          <w:sz w:val="21"/>
          <w:szCs w:val="21"/>
        </w:rPr>
        <w:t xml:space="preserve">   </w:t>
      </w:r>
      <w:r w:rsidRPr="000740B8">
        <w:rPr>
          <w:rFonts w:ascii="宋体" w:eastAsia="宋体" w:hAnsi="宋体" w:cs="Time New Romans"/>
          <w:sz w:val="21"/>
          <w:szCs w:val="21"/>
        </w:rPr>
        <w:t>C、D</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sz w:val="21"/>
          <w:szCs w:val="21"/>
        </w:rPr>
        <w:t>（2）</w:t>
      </w:r>
      <w:r w:rsidRPr="000740B8">
        <w:rPr>
          <w:rFonts w:ascii="宋体" w:eastAsia="宋体" w:hAnsi="宋体" w:cs="宋体"/>
          <w:sz w:val="21"/>
          <w:szCs w:val="21"/>
        </w:rPr>
        <w:t>基因</w:t>
      </w:r>
      <w:r w:rsidRPr="000740B8">
        <w:rPr>
          <w:rFonts w:ascii="宋体" w:eastAsia="宋体" w:hAnsi="宋体"/>
          <w:sz w:val="21"/>
          <w:szCs w:val="21"/>
        </w:rPr>
        <w:t xml:space="preserve">    </w:t>
      </w:r>
      <w:r w:rsidRPr="000740B8">
        <w:rPr>
          <w:rFonts w:ascii="宋体" w:eastAsia="宋体" w:hAnsi="宋体" w:cs="宋体"/>
          <w:sz w:val="21"/>
          <w:szCs w:val="21"/>
        </w:rPr>
        <w:t>胰蛋白酶</w:t>
      </w:r>
      <w:r w:rsidRPr="000740B8">
        <w:rPr>
          <w:rFonts w:ascii="宋体" w:eastAsia="宋体" w:hAnsi="宋体"/>
          <w:sz w:val="21"/>
          <w:szCs w:val="21"/>
        </w:rPr>
        <w:t xml:space="preserve">    </w:t>
      </w:r>
      <w:r w:rsidRPr="000740B8">
        <w:rPr>
          <w:rFonts w:ascii="宋体" w:eastAsia="宋体" w:hAnsi="宋体" w:cs="宋体"/>
          <w:sz w:val="21"/>
          <w:szCs w:val="21"/>
        </w:rPr>
        <w:t>动物血清</w:t>
      </w:r>
      <w:r w:rsidRPr="000740B8">
        <w:rPr>
          <w:rFonts w:ascii="宋体" w:eastAsia="宋体" w:hAnsi="宋体"/>
          <w:sz w:val="21"/>
          <w:szCs w:val="21"/>
        </w:rPr>
        <w:t xml:space="preserve">    </w:t>
      </w:r>
      <w:r w:rsidRPr="000740B8">
        <w:rPr>
          <w:rFonts w:ascii="宋体" w:eastAsia="宋体" w:hAnsi="宋体" w:cs="Time New Romans"/>
          <w:sz w:val="21"/>
          <w:szCs w:val="21"/>
        </w:rPr>
        <w:t>CO</w:t>
      </w:r>
      <w:r w:rsidRPr="000740B8">
        <w:rPr>
          <w:rFonts w:ascii="宋体" w:eastAsia="宋体" w:hAnsi="宋体" w:cs="Time New Romans"/>
          <w:sz w:val="21"/>
          <w:szCs w:val="21"/>
          <w:vertAlign w:val="subscript"/>
        </w:rPr>
        <w:t>2</w:t>
      </w:r>
      <w:r w:rsidRPr="000740B8">
        <w:rPr>
          <w:rFonts w:ascii="宋体" w:eastAsia="宋体" w:hAnsi="宋体"/>
          <w:sz w:val="21"/>
          <w:szCs w:val="21"/>
        </w:rPr>
        <w:t xml:space="preserve">    </w:t>
      </w:r>
      <w:proofErr w:type="gramStart"/>
      <w:r w:rsidRPr="000740B8">
        <w:rPr>
          <w:rFonts w:ascii="宋体" w:eastAsia="宋体" w:hAnsi="宋体" w:cs="宋体"/>
          <w:sz w:val="21"/>
          <w:szCs w:val="21"/>
        </w:rPr>
        <w:t>苦马豆素</w:t>
      </w:r>
      <w:proofErr w:type="gramEnd"/>
      <w:r w:rsidRPr="000740B8">
        <w:rPr>
          <w:rFonts w:ascii="宋体" w:eastAsia="宋体" w:hAnsi="宋体" w:cs="宋体"/>
          <w:sz w:val="21"/>
          <w:szCs w:val="21"/>
        </w:rPr>
        <w:t>对胃癌细胞的凋亡有诱导作用，且随着浓度和培养时间的增加，诱导作用越显著</w:t>
      </w:r>
      <w:r w:rsidRPr="000740B8">
        <w:rPr>
          <w:rFonts w:ascii="宋体" w:eastAsia="宋体" w:hAnsi="宋体"/>
          <w:sz w:val="21"/>
          <w:szCs w:val="21"/>
        </w:rPr>
        <w:t xml:space="preserve">    </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sz w:val="21"/>
          <w:szCs w:val="21"/>
        </w:rPr>
        <w:t>（3）</w:t>
      </w:r>
      <w:r w:rsidRPr="000740B8">
        <w:rPr>
          <w:rFonts w:ascii="宋体" w:eastAsia="宋体" w:hAnsi="宋体" w:cs="Time New Romans"/>
          <w:sz w:val="21"/>
          <w:szCs w:val="21"/>
        </w:rPr>
        <w:t>B、C</w:t>
      </w:r>
      <w:r w:rsidRPr="000740B8">
        <w:rPr>
          <w:rFonts w:ascii="宋体" w:eastAsia="宋体" w:hAnsi="宋体"/>
          <w:sz w:val="21"/>
          <w:szCs w:val="21"/>
        </w:rPr>
        <w:t xml:space="preserve">    </w:t>
      </w:r>
    </w:p>
    <w:p w:rsidR="000740B8" w:rsidRPr="000740B8" w:rsidRDefault="000740B8" w:rsidP="000740B8">
      <w:pPr>
        <w:spacing w:line="276" w:lineRule="auto"/>
        <w:jc w:val="left"/>
        <w:textAlignment w:val="center"/>
        <w:rPr>
          <w:rFonts w:ascii="宋体" w:eastAsia="宋体" w:hAnsi="宋体" w:cs="宋体"/>
          <w:sz w:val="21"/>
          <w:szCs w:val="21"/>
        </w:rPr>
      </w:pPr>
      <w:r w:rsidRPr="000740B8">
        <w:rPr>
          <w:rFonts w:ascii="宋体" w:eastAsia="宋体" w:hAnsi="宋体"/>
          <w:sz w:val="21"/>
          <w:szCs w:val="21"/>
        </w:rPr>
        <w:t>（4）</w:t>
      </w:r>
      <w:r w:rsidRPr="000740B8">
        <w:rPr>
          <w:rFonts w:ascii="宋体" w:eastAsia="宋体" w:hAnsi="宋体" w:cs="宋体"/>
          <w:sz w:val="21"/>
          <w:szCs w:val="21"/>
        </w:rPr>
        <w:t>注射等量左旋咪唑的移植肿瘤小鼠</w:t>
      </w:r>
      <w:r w:rsidRPr="000740B8">
        <w:rPr>
          <w:rFonts w:ascii="宋体" w:eastAsia="宋体" w:hAnsi="宋体"/>
          <w:sz w:val="21"/>
          <w:szCs w:val="21"/>
        </w:rPr>
        <w:t xml:space="preserve">    </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sz w:val="21"/>
          <w:szCs w:val="21"/>
        </w:rPr>
        <w:t>【解析】</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cs="Times New Roman"/>
          <w:sz w:val="21"/>
          <w:szCs w:val="21"/>
        </w:rPr>
        <w:t>（1）</w:t>
      </w:r>
      <w:r w:rsidRPr="000740B8">
        <w:rPr>
          <w:rFonts w:ascii="宋体" w:eastAsia="宋体" w:hAnsi="宋体" w:cs="宋体"/>
          <w:sz w:val="21"/>
          <w:szCs w:val="21"/>
        </w:rPr>
        <w:t>原癌基因和抑癌基因的突变是细胞发生癌变的根本原因。癌变后，细胞膜上的糖蛋白等物质减少，使得癌细胞容易在体内分散和转移。某些癌细胞的细胞膜出现的甲胎蛋白等物质可以作为抗原刺激机体产生特异性免疫，这体现了细胞膜具有进行细胞间信息交流的功能。线粒体是有氧呼吸第二</w:t>
      </w:r>
      <w:r w:rsidRPr="000740B8">
        <w:rPr>
          <w:rFonts w:ascii="宋体" w:eastAsia="宋体" w:hAnsi="宋体" w:cs="Times New Roman"/>
          <w:sz w:val="21"/>
          <w:szCs w:val="21"/>
        </w:rPr>
        <w:t>、</w:t>
      </w:r>
      <w:r w:rsidRPr="000740B8">
        <w:rPr>
          <w:rFonts w:ascii="宋体" w:eastAsia="宋体" w:hAnsi="宋体" w:cs="宋体"/>
          <w:sz w:val="21"/>
          <w:szCs w:val="21"/>
        </w:rPr>
        <w:t>三阶段发生的场所</w:t>
      </w:r>
      <w:r w:rsidRPr="000740B8">
        <w:rPr>
          <w:rFonts w:ascii="宋体" w:eastAsia="宋体" w:hAnsi="宋体" w:cs="Times New Roman"/>
          <w:sz w:val="21"/>
          <w:szCs w:val="21"/>
        </w:rPr>
        <w:t>，</w:t>
      </w:r>
      <w:r w:rsidRPr="000740B8">
        <w:rPr>
          <w:rFonts w:ascii="宋体" w:eastAsia="宋体" w:hAnsi="宋体" w:cs="宋体"/>
          <w:sz w:val="21"/>
          <w:szCs w:val="21"/>
        </w:rPr>
        <w:t>癌细胞的线粒体较正常细胞减少，会影响癌细胞中的丙酮酸分解和</w:t>
      </w:r>
      <w:r w:rsidRPr="000740B8">
        <w:rPr>
          <w:rFonts w:ascii="宋体" w:eastAsia="宋体" w:hAnsi="宋体" w:cs="Times New Roman"/>
          <w:sz w:val="21"/>
          <w:szCs w:val="21"/>
        </w:rPr>
        <w:t>[H]</w:t>
      </w:r>
      <w:r w:rsidRPr="000740B8">
        <w:rPr>
          <w:rFonts w:ascii="宋体" w:eastAsia="宋体" w:hAnsi="宋体" w:cs="宋体"/>
          <w:sz w:val="21"/>
          <w:szCs w:val="21"/>
        </w:rPr>
        <w:t>与氧结合的过程。选</w:t>
      </w:r>
      <w:r w:rsidRPr="000740B8">
        <w:rPr>
          <w:rFonts w:ascii="宋体" w:eastAsia="宋体" w:hAnsi="宋体" w:cs="Times New Roman"/>
          <w:sz w:val="21"/>
          <w:szCs w:val="21"/>
        </w:rPr>
        <w:t>CD。</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cs="Times New Roman"/>
          <w:sz w:val="21"/>
          <w:szCs w:val="21"/>
        </w:rPr>
        <w:t>（2</w:t>
      </w:r>
      <w:r w:rsidRPr="000740B8">
        <w:rPr>
          <w:rFonts w:ascii="宋体" w:eastAsia="宋体" w:hAnsi="宋体" w:cs="宋体"/>
          <w:sz w:val="21"/>
          <w:szCs w:val="21"/>
        </w:rPr>
        <w:t>）细胞凋亡是受遗传物质控制的</w:t>
      </w:r>
      <w:r w:rsidRPr="000740B8">
        <w:rPr>
          <w:rFonts w:ascii="宋体" w:eastAsia="宋体" w:hAnsi="宋体" w:cs="Times New Roman"/>
          <w:sz w:val="21"/>
          <w:szCs w:val="21"/>
        </w:rPr>
        <w:t>，</w:t>
      </w:r>
      <w:r w:rsidRPr="000740B8">
        <w:rPr>
          <w:rFonts w:ascii="宋体" w:eastAsia="宋体" w:hAnsi="宋体" w:cs="宋体"/>
          <w:sz w:val="21"/>
          <w:szCs w:val="21"/>
        </w:rPr>
        <w:t>是基因所决定的细胞自动结束生命的过程。胰蛋白酶</w:t>
      </w:r>
      <w:r w:rsidRPr="000740B8">
        <w:rPr>
          <w:rFonts w:ascii="宋体" w:eastAsia="宋体" w:hAnsi="宋体" w:cs="宋体"/>
          <w:sz w:val="21"/>
          <w:szCs w:val="21"/>
        </w:rPr>
        <w:lastRenderedPageBreak/>
        <w:t>可分解细胞间的蛋白纤维</w:t>
      </w:r>
      <w:r w:rsidRPr="000740B8">
        <w:rPr>
          <w:rFonts w:ascii="宋体" w:eastAsia="宋体" w:hAnsi="宋体" w:cs="Times New Roman"/>
          <w:sz w:val="21"/>
          <w:szCs w:val="21"/>
        </w:rPr>
        <w:t>，</w:t>
      </w:r>
      <w:r w:rsidRPr="000740B8">
        <w:rPr>
          <w:rFonts w:ascii="宋体" w:eastAsia="宋体" w:hAnsi="宋体" w:cs="宋体"/>
          <w:sz w:val="21"/>
          <w:szCs w:val="21"/>
        </w:rPr>
        <w:t>胃癌细胞用胰蛋白酶处理，使之分散成单个细胞。动物细胞培养液与植物组织培养基最主要的不同是需要添加动物血清</w:t>
      </w:r>
      <w:r w:rsidRPr="000740B8">
        <w:rPr>
          <w:rFonts w:ascii="宋体" w:eastAsia="宋体" w:hAnsi="宋体" w:cs="Times New Roman"/>
          <w:sz w:val="21"/>
          <w:szCs w:val="21"/>
        </w:rPr>
        <w:t>，</w:t>
      </w:r>
      <w:r w:rsidRPr="000740B8">
        <w:rPr>
          <w:rFonts w:ascii="宋体" w:eastAsia="宋体" w:hAnsi="宋体" w:cs="宋体"/>
          <w:sz w:val="21"/>
          <w:szCs w:val="21"/>
        </w:rPr>
        <w:t>以满足动物细胞生命活动的需要。将制备好的细胞悬液放入</w:t>
      </w:r>
      <w:r w:rsidRPr="000740B8">
        <w:rPr>
          <w:rFonts w:ascii="宋体" w:eastAsia="宋体" w:hAnsi="宋体" w:cs="Times New Roman"/>
          <w:sz w:val="21"/>
          <w:szCs w:val="21"/>
        </w:rPr>
        <w:t>CO</w:t>
      </w:r>
      <w:r w:rsidRPr="000740B8">
        <w:rPr>
          <w:rFonts w:ascii="宋体" w:eastAsia="宋体" w:hAnsi="宋体" w:cs="Times New Roman"/>
          <w:sz w:val="21"/>
          <w:szCs w:val="21"/>
          <w:vertAlign w:val="subscript"/>
        </w:rPr>
        <w:t>2</w:t>
      </w:r>
      <w:r w:rsidRPr="000740B8">
        <w:rPr>
          <w:rFonts w:ascii="宋体" w:eastAsia="宋体" w:hAnsi="宋体" w:cs="宋体"/>
          <w:sz w:val="21"/>
          <w:szCs w:val="21"/>
        </w:rPr>
        <w:t>培养箱内，以维持培养液一定的</w:t>
      </w:r>
      <w:r w:rsidRPr="000740B8">
        <w:rPr>
          <w:rFonts w:ascii="宋体" w:eastAsia="宋体" w:hAnsi="宋体" w:cs="Times New Roman"/>
          <w:sz w:val="21"/>
          <w:szCs w:val="21"/>
        </w:rPr>
        <w:t>pH</w:t>
      </w:r>
      <w:r w:rsidRPr="000740B8">
        <w:rPr>
          <w:rFonts w:ascii="宋体" w:eastAsia="宋体" w:hAnsi="宋体" w:cs="宋体"/>
          <w:sz w:val="21"/>
          <w:szCs w:val="21"/>
        </w:rPr>
        <w:t>。据图可知，随着</w:t>
      </w:r>
      <w:proofErr w:type="gramStart"/>
      <w:r w:rsidRPr="000740B8">
        <w:rPr>
          <w:rFonts w:ascii="宋体" w:eastAsia="宋体" w:hAnsi="宋体" w:cs="宋体"/>
          <w:sz w:val="21"/>
          <w:szCs w:val="21"/>
        </w:rPr>
        <w:t>苦马豆素</w:t>
      </w:r>
      <w:proofErr w:type="gramEnd"/>
      <w:r w:rsidRPr="000740B8">
        <w:rPr>
          <w:rFonts w:ascii="宋体" w:eastAsia="宋体" w:hAnsi="宋体" w:cs="宋体"/>
          <w:sz w:val="21"/>
          <w:szCs w:val="21"/>
        </w:rPr>
        <w:t>浓度的升高</w:t>
      </w:r>
      <w:r w:rsidRPr="000740B8">
        <w:rPr>
          <w:rFonts w:ascii="宋体" w:eastAsia="宋体" w:hAnsi="宋体" w:cs="Times New Roman"/>
          <w:sz w:val="21"/>
          <w:szCs w:val="21"/>
        </w:rPr>
        <w:t>，</w:t>
      </w:r>
      <w:r w:rsidRPr="000740B8">
        <w:rPr>
          <w:rFonts w:ascii="宋体" w:eastAsia="宋体" w:hAnsi="宋体" w:cs="宋体"/>
          <w:sz w:val="21"/>
          <w:szCs w:val="21"/>
        </w:rPr>
        <w:t>胃癌细胞的存活率逐渐降低</w:t>
      </w:r>
      <w:r w:rsidRPr="000740B8">
        <w:rPr>
          <w:rFonts w:ascii="宋体" w:eastAsia="宋体" w:hAnsi="宋体" w:cs="Times New Roman"/>
          <w:sz w:val="21"/>
          <w:szCs w:val="21"/>
        </w:rPr>
        <w:t>，</w:t>
      </w:r>
      <w:proofErr w:type="gramStart"/>
      <w:r w:rsidRPr="000740B8">
        <w:rPr>
          <w:rFonts w:ascii="宋体" w:eastAsia="宋体" w:hAnsi="宋体" w:cs="宋体"/>
          <w:sz w:val="21"/>
          <w:szCs w:val="21"/>
        </w:rPr>
        <w:t>且培养</w:t>
      </w:r>
      <w:proofErr w:type="gramEnd"/>
      <w:r w:rsidRPr="000740B8">
        <w:rPr>
          <w:rFonts w:ascii="宋体" w:eastAsia="宋体" w:hAnsi="宋体" w:cs="宋体"/>
          <w:sz w:val="21"/>
          <w:szCs w:val="21"/>
        </w:rPr>
        <w:t>时间越长</w:t>
      </w:r>
      <w:r w:rsidRPr="000740B8">
        <w:rPr>
          <w:rFonts w:ascii="宋体" w:eastAsia="宋体" w:hAnsi="宋体" w:cs="Times New Roman"/>
          <w:sz w:val="21"/>
          <w:szCs w:val="21"/>
        </w:rPr>
        <w:t>，</w:t>
      </w:r>
      <w:r w:rsidRPr="000740B8">
        <w:rPr>
          <w:rFonts w:ascii="宋体" w:eastAsia="宋体" w:hAnsi="宋体" w:cs="宋体"/>
          <w:sz w:val="21"/>
          <w:szCs w:val="21"/>
        </w:rPr>
        <w:t>存活率越低</w:t>
      </w:r>
      <w:r w:rsidRPr="000740B8">
        <w:rPr>
          <w:rFonts w:ascii="宋体" w:eastAsia="宋体" w:hAnsi="宋体" w:cs="Times New Roman"/>
          <w:sz w:val="21"/>
          <w:szCs w:val="21"/>
        </w:rPr>
        <w:t>，</w:t>
      </w:r>
      <w:r w:rsidRPr="000740B8">
        <w:rPr>
          <w:rFonts w:ascii="宋体" w:eastAsia="宋体" w:hAnsi="宋体" w:cs="宋体"/>
          <w:sz w:val="21"/>
          <w:szCs w:val="21"/>
        </w:rPr>
        <w:t>说明</w:t>
      </w:r>
      <w:proofErr w:type="gramStart"/>
      <w:r w:rsidRPr="000740B8">
        <w:rPr>
          <w:rFonts w:ascii="宋体" w:eastAsia="宋体" w:hAnsi="宋体" w:cs="宋体"/>
          <w:sz w:val="21"/>
          <w:szCs w:val="21"/>
        </w:rPr>
        <w:t>苦马豆素</w:t>
      </w:r>
      <w:proofErr w:type="gramEnd"/>
      <w:r w:rsidRPr="000740B8">
        <w:rPr>
          <w:rFonts w:ascii="宋体" w:eastAsia="宋体" w:hAnsi="宋体" w:cs="宋体"/>
          <w:sz w:val="21"/>
          <w:szCs w:val="21"/>
        </w:rPr>
        <w:t>对胃癌细胞的凋亡有诱导作用，且随着浓度和培养时间的增加，诱导作用越显著</w:t>
      </w:r>
      <w:r w:rsidRPr="000740B8">
        <w:rPr>
          <w:rFonts w:ascii="宋体" w:eastAsia="宋体" w:hAnsi="宋体" w:cs="Times New Roman"/>
          <w:sz w:val="21"/>
          <w:szCs w:val="21"/>
        </w:rPr>
        <w:t>。</w:t>
      </w:r>
    </w:p>
    <w:p w:rsidR="000740B8" w:rsidRPr="000740B8" w:rsidRDefault="000740B8" w:rsidP="000740B8">
      <w:pPr>
        <w:spacing w:line="276" w:lineRule="auto"/>
        <w:jc w:val="left"/>
        <w:textAlignment w:val="center"/>
        <w:rPr>
          <w:rFonts w:ascii="宋体" w:eastAsia="宋体" w:hAnsi="宋体"/>
          <w:sz w:val="21"/>
          <w:szCs w:val="21"/>
        </w:rPr>
      </w:pPr>
      <w:r w:rsidRPr="000740B8">
        <w:rPr>
          <w:rFonts w:ascii="宋体" w:eastAsia="宋体" w:hAnsi="宋体" w:cs="Times New Roman"/>
          <w:sz w:val="21"/>
          <w:szCs w:val="21"/>
        </w:rPr>
        <w:t>（3</w:t>
      </w:r>
      <w:r w:rsidRPr="000740B8">
        <w:rPr>
          <w:rFonts w:ascii="宋体" w:eastAsia="宋体" w:hAnsi="宋体" w:cs="宋体"/>
          <w:sz w:val="21"/>
          <w:szCs w:val="21"/>
        </w:rPr>
        <w:t>）研究不同浓度</w:t>
      </w:r>
      <w:r w:rsidRPr="000740B8">
        <w:rPr>
          <w:rFonts w:ascii="宋体" w:eastAsia="宋体" w:hAnsi="宋体" w:cs="Times New Roman"/>
          <w:sz w:val="21"/>
          <w:szCs w:val="21"/>
        </w:rPr>
        <w:t>SW</w:t>
      </w:r>
      <w:r w:rsidRPr="000740B8">
        <w:rPr>
          <w:rFonts w:ascii="宋体" w:eastAsia="宋体" w:hAnsi="宋体" w:cs="宋体"/>
          <w:sz w:val="21"/>
          <w:szCs w:val="21"/>
        </w:rPr>
        <w:t>在治疗肿瘤的过程中对机体免疫调节功能的影响，</w:t>
      </w:r>
      <w:r w:rsidRPr="000740B8">
        <w:rPr>
          <w:rFonts w:ascii="宋体" w:eastAsia="宋体" w:hAnsi="宋体" w:cs="Times New Roman"/>
          <w:sz w:val="21"/>
          <w:szCs w:val="21"/>
        </w:rPr>
        <w:t xml:space="preserve"> SW</w:t>
      </w:r>
      <w:r w:rsidRPr="000740B8">
        <w:rPr>
          <w:rFonts w:ascii="宋体" w:eastAsia="宋体" w:hAnsi="宋体" w:cs="宋体"/>
          <w:sz w:val="21"/>
          <w:szCs w:val="21"/>
        </w:rPr>
        <w:t>浓度是该实验的自变量</w:t>
      </w:r>
      <w:r w:rsidRPr="000740B8">
        <w:rPr>
          <w:rFonts w:ascii="宋体" w:eastAsia="宋体" w:hAnsi="宋体" w:cs="Times New Roman"/>
          <w:sz w:val="21"/>
          <w:szCs w:val="21"/>
        </w:rPr>
        <w:t>，</w:t>
      </w:r>
      <w:r w:rsidRPr="000740B8">
        <w:rPr>
          <w:rFonts w:ascii="宋体" w:eastAsia="宋体" w:hAnsi="宋体" w:cs="宋体"/>
          <w:sz w:val="21"/>
          <w:szCs w:val="21"/>
        </w:rPr>
        <w:t>利用正常小鼠和移植肿瘤的小鼠进行相关实验</w:t>
      </w:r>
      <w:r w:rsidRPr="000740B8">
        <w:rPr>
          <w:rFonts w:ascii="宋体" w:eastAsia="宋体" w:hAnsi="宋体" w:cs="Times New Roman"/>
          <w:sz w:val="21"/>
          <w:szCs w:val="21"/>
        </w:rPr>
        <w:t>，</w:t>
      </w:r>
      <w:r w:rsidRPr="000740B8">
        <w:rPr>
          <w:rFonts w:ascii="宋体" w:eastAsia="宋体" w:hAnsi="宋体" w:cs="宋体"/>
          <w:sz w:val="21"/>
          <w:szCs w:val="21"/>
        </w:rPr>
        <w:t>需要设置注射等量生理盐水的正常小鼠和注射等量生理盐水的移植肿瘤小鼠进行对照实验。注射生理盐水可保持细胞正常的形态和生理功能。选</w:t>
      </w:r>
      <w:r w:rsidRPr="000740B8">
        <w:rPr>
          <w:rFonts w:ascii="宋体" w:eastAsia="宋体" w:hAnsi="宋体" w:cs="Times New Roman"/>
          <w:sz w:val="21"/>
          <w:szCs w:val="21"/>
        </w:rPr>
        <w:t>BC。</w:t>
      </w:r>
    </w:p>
    <w:p w:rsidR="000740B8" w:rsidRPr="000740B8" w:rsidRDefault="000740B8" w:rsidP="000740B8">
      <w:pPr>
        <w:spacing w:line="276" w:lineRule="auto"/>
        <w:jc w:val="left"/>
        <w:textAlignment w:val="center"/>
        <w:rPr>
          <w:rFonts w:ascii="宋体" w:eastAsia="宋体" w:hAnsi="宋体" w:cs="宋体"/>
          <w:sz w:val="21"/>
          <w:szCs w:val="21"/>
        </w:rPr>
      </w:pPr>
      <w:r w:rsidRPr="000740B8">
        <w:rPr>
          <w:rFonts w:ascii="宋体" w:eastAsia="宋体" w:hAnsi="宋体" w:hint="eastAsia"/>
          <w:sz w:val="21"/>
          <w:szCs w:val="21"/>
        </w:rPr>
        <w:t>（4）</w:t>
      </w:r>
      <w:r w:rsidRPr="000740B8">
        <w:rPr>
          <w:rFonts w:ascii="宋体" w:eastAsia="宋体" w:hAnsi="宋体" w:cs="宋体"/>
          <w:sz w:val="21"/>
          <w:szCs w:val="21"/>
        </w:rPr>
        <w:t>将</w:t>
      </w:r>
      <w:r w:rsidRPr="000740B8">
        <w:rPr>
          <w:rFonts w:ascii="宋体" w:eastAsia="宋体" w:hAnsi="宋体" w:cs="Times New Roman"/>
          <w:sz w:val="21"/>
          <w:szCs w:val="21"/>
        </w:rPr>
        <w:t xml:space="preserve"> SW </w:t>
      </w:r>
      <w:r w:rsidRPr="000740B8">
        <w:rPr>
          <w:rFonts w:ascii="宋体" w:eastAsia="宋体" w:hAnsi="宋体" w:cs="宋体"/>
          <w:sz w:val="21"/>
          <w:szCs w:val="21"/>
        </w:rPr>
        <w:t>与具有免疫调节功能的临床应用药物左旋咪唑的效果进行比较，自变量是药物的不同</w:t>
      </w:r>
      <w:r w:rsidRPr="000740B8">
        <w:rPr>
          <w:rFonts w:ascii="宋体" w:eastAsia="宋体" w:hAnsi="宋体" w:cs="Times New Roman"/>
          <w:sz w:val="21"/>
          <w:szCs w:val="21"/>
        </w:rPr>
        <w:t>，</w:t>
      </w:r>
      <w:r w:rsidRPr="000740B8">
        <w:rPr>
          <w:rFonts w:ascii="宋体" w:eastAsia="宋体" w:hAnsi="宋体" w:cs="宋体"/>
          <w:sz w:val="21"/>
          <w:szCs w:val="21"/>
        </w:rPr>
        <w:t>药物的量</w:t>
      </w:r>
      <w:r w:rsidRPr="000740B8">
        <w:rPr>
          <w:rFonts w:ascii="宋体" w:eastAsia="宋体" w:hAnsi="宋体" w:cs="Times New Roman"/>
          <w:sz w:val="21"/>
          <w:szCs w:val="21"/>
        </w:rPr>
        <w:t>、</w:t>
      </w:r>
      <w:r w:rsidRPr="000740B8">
        <w:rPr>
          <w:rFonts w:ascii="宋体" w:eastAsia="宋体" w:hAnsi="宋体" w:cs="宋体"/>
          <w:sz w:val="21"/>
          <w:szCs w:val="21"/>
        </w:rPr>
        <w:t>实验小鼠生理状况为无关变量，应设置注射等量左旋咪唑的移植肿瘤小鼠作为对照才能得出结论。</w:t>
      </w:r>
    </w:p>
    <w:p w:rsidR="000740B8" w:rsidRPr="00482712" w:rsidRDefault="000740B8" w:rsidP="000740B8">
      <w:pPr>
        <w:rPr>
          <w:rFonts w:ascii="宋体" w:eastAsia="宋体" w:hAnsi="宋体"/>
          <w:sz w:val="21"/>
          <w:szCs w:val="21"/>
        </w:rPr>
      </w:pPr>
    </w:p>
    <w:p w:rsidR="00094FF6" w:rsidRPr="000740B8" w:rsidRDefault="00094FF6" w:rsidP="00094FF6">
      <w:pPr>
        <w:spacing w:line="276" w:lineRule="auto"/>
        <w:rPr>
          <w:rFonts w:ascii="宋体" w:eastAsia="宋体" w:hAnsi="宋体"/>
          <w:sz w:val="21"/>
          <w:szCs w:val="21"/>
        </w:rPr>
      </w:pPr>
    </w:p>
    <w:sectPr w:rsidR="00094FF6" w:rsidRPr="000740B8" w:rsidSect="008C457F">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43" w:rsidRDefault="00515A43" w:rsidP="00266061">
      <w:r>
        <w:separator/>
      </w:r>
    </w:p>
  </w:endnote>
  <w:endnote w:type="continuationSeparator" w:id="0">
    <w:p w:rsidR="00515A43" w:rsidRDefault="00515A43" w:rsidP="0026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Segoe Print"/>
    <w:charset w:val="00"/>
    <w:family w:val="auto"/>
    <w:pitch w:val="default"/>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45"/>
      <w:docPartObj>
        <w:docPartGallery w:val="Page Numbers (Bottom of Page)"/>
        <w:docPartUnique/>
      </w:docPartObj>
    </w:sdtPr>
    <w:sdtEndPr/>
    <w:sdtContent>
      <w:p w:rsidR="009038E2" w:rsidRDefault="00477BFD">
        <w:pPr>
          <w:pStyle w:val="a3"/>
          <w:jc w:val="center"/>
        </w:pPr>
        <w:r>
          <w:rPr>
            <w:noProof/>
            <w:lang w:val="zh-CN"/>
          </w:rPr>
          <w:fldChar w:fldCharType="begin"/>
        </w:r>
        <w:r>
          <w:rPr>
            <w:noProof/>
            <w:lang w:val="zh-CN"/>
          </w:rPr>
          <w:instrText xml:space="preserve"> PAGE   \* MERGEFORMAT </w:instrText>
        </w:r>
        <w:r>
          <w:rPr>
            <w:noProof/>
            <w:lang w:val="zh-CN"/>
          </w:rPr>
          <w:fldChar w:fldCharType="separate"/>
        </w:r>
        <w:r w:rsidR="00F9173A">
          <w:rPr>
            <w:noProof/>
            <w:lang w:val="zh-CN"/>
          </w:rPr>
          <w:t>1</w:t>
        </w:r>
        <w:r>
          <w:rPr>
            <w:noProof/>
            <w:lang w:val="zh-CN"/>
          </w:rPr>
          <w:fldChar w:fldCharType="end"/>
        </w:r>
      </w:p>
    </w:sdtContent>
  </w:sdt>
  <w:p w:rsidR="009038E2" w:rsidRDefault="009038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43" w:rsidRDefault="00515A43" w:rsidP="00266061">
      <w:r>
        <w:separator/>
      </w:r>
    </w:p>
  </w:footnote>
  <w:footnote w:type="continuationSeparator" w:id="0">
    <w:p w:rsidR="00515A43" w:rsidRDefault="00515A43" w:rsidP="0026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2B"/>
    <w:rsid w:val="00056DFC"/>
    <w:rsid w:val="000740B8"/>
    <w:rsid w:val="00094FF6"/>
    <w:rsid w:val="0016262A"/>
    <w:rsid w:val="001A3C2B"/>
    <w:rsid w:val="001B056F"/>
    <w:rsid w:val="00214685"/>
    <w:rsid w:val="00266061"/>
    <w:rsid w:val="002F1A73"/>
    <w:rsid w:val="00305309"/>
    <w:rsid w:val="003B157C"/>
    <w:rsid w:val="00407E94"/>
    <w:rsid w:val="00443E6A"/>
    <w:rsid w:val="00477BFD"/>
    <w:rsid w:val="004A392B"/>
    <w:rsid w:val="00501432"/>
    <w:rsid w:val="00515A43"/>
    <w:rsid w:val="0054748C"/>
    <w:rsid w:val="005569B0"/>
    <w:rsid w:val="00622A02"/>
    <w:rsid w:val="006376F9"/>
    <w:rsid w:val="006D1E6A"/>
    <w:rsid w:val="00713020"/>
    <w:rsid w:val="007C2F6D"/>
    <w:rsid w:val="007C4FA0"/>
    <w:rsid w:val="00826AF0"/>
    <w:rsid w:val="00836BA7"/>
    <w:rsid w:val="008A7F25"/>
    <w:rsid w:val="008C457F"/>
    <w:rsid w:val="008E2A44"/>
    <w:rsid w:val="009038E2"/>
    <w:rsid w:val="00932661"/>
    <w:rsid w:val="00935482"/>
    <w:rsid w:val="009425E0"/>
    <w:rsid w:val="00975E45"/>
    <w:rsid w:val="009C6434"/>
    <w:rsid w:val="009D388E"/>
    <w:rsid w:val="009E08D0"/>
    <w:rsid w:val="009E2BB7"/>
    <w:rsid w:val="00A13F22"/>
    <w:rsid w:val="00A4460F"/>
    <w:rsid w:val="00B8203B"/>
    <w:rsid w:val="00C056A0"/>
    <w:rsid w:val="00C47AF9"/>
    <w:rsid w:val="00C65D3F"/>
    <w:rsid w:val="00CC71A3"/>
    <w:rsid w:val="00CF6B1C"/>
    <w:rsid w:val="00D00073"/>
    <w:rsid w:val="00D1616F"/>
    <w:rsid w:val="00D255C6"/>
    <w:rsid w:val="00D32B96"/>
    <w:rsid w:val="00DA2CA2"/>
    <w:rsid w:val="00DA5351"/>
    <w:rsid w:val="00DC1376"/>
    <w:rsid w:val="00DF755A"/>
    <w:rsid w:val="00E302E4"/>
    <w:rsid w:val="00E513E2"/>
    <w:rsid w:val="00E769E1"/>
    <w:rsid w:val="00EC1376"/>
    <w:rsid w:val="00EC1892"/>
    <w:rsid w:val="00F04B69"/>
    <w:rsid w:val="00F202B0"/>
    <w:rsid w:val="00F351E5"/>
    <w:rsid w:val="00F8558F"/>
    <w:rsid w:val="00F9173A"/>
    <w:rsid w:val="00F9497B"/>
    <w:rsid w:val="00FE05BD"/>
    <w:rsid w:val="014B1AED"/>
    <w:rsid w:val="0B5438FE"/>
    <w:rsid w:val="49CD4DC0"/>
    <w:rsid w:val="6DD91A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457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C45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C457F"/>
    <w:rPr>
      <w:sz w:val="18"/>
      <w:szCs w:val="18"/>
    </w:rPr>
  </w:style>
  <w:style w:type="character" w:customStyle="1" w:styleId="Char">
    <w:name w:val="页脚 Char"/>
    <w:basedOn w:val="a0"/>
    <w:link w:val="a3"/>
    <w:uiPriority w:val="99"/>
    <w:rsid w:val="008C457F"/>
    <w:rPr>
      <w:sz w:val="18"/>
      <w:szCs w:val="18"/>
    </w:rPr>
  </w:style>
  <w:style w:type="paragraph" w:styleId="a5">
    <w:name w:val="Plain Text"/>
    <w:basedOn w:val="a"/>
    <w:link w:val="Char1"/>
    <w:rsid w:val="00443E6A"/>
    <w:rPr>
      <w:rFonts w:ascii="宋体" w:eastAsia="宋体" w:hAnsi="Courier New" w:cs="Courier New"/>
      <w:sz w:val="21"/>
      <w:szCs w:val="21"/>
    </w:rPr>
  </w:style>
  <w:style w:type="character" w:customStyle="1" w:styleId="Char1">
    <w:name w:val="纯文本 Char"/>
    <w:basedOn w:val="a0"/>
    <w:link w:val="a5"/>
    <w:rsid w:val="00443E6A"/>
    <w:rPr>
      <w:rFonts w:ascii="宋体" w:eastAsia="宋体" w:hAnsi="Courier New" w:cs="Courier New"/>
      <w:kern w:val="2"/>
      <w:sz w:val="21"/>
      <w:szCs w:val="21"/>
    </w:rPr>
  </w:style>
  <w:style w:type="paragraph" w:styleId="a6">
    <w:name w:val="Normal (Web)"/>
    <w:basedOn w:val="a"/>
    <w:uiPriority w:val="99"/>
    <w:unhideWhenUsed/>
    <w:rsid w:val="00443E6A"/>
    <w:pPr>
      <w:widowControl/>
      <w:spacing w:before="100" w:beforeAutospacing="1" w:after="100" w:afterAutospacing="1"/>
      <w:jc w:val="left"/>
    </w:pPr>
    <w:rPr>
      <w:rFonts w:ascii="宋体" w:eastAsia="宋体" w:hAnsi="宋体" w:cs="宋体"/>
      <w:kern w:val="0"/>
    </w:rPr>
  </w:style>
  <w:style w:type="table" w:styleId="a7">
    <w:name w:val="Table Grid"/>
    <w:basedOn w:val="a1"/>
    <w:uiPriority w:val="39"/>
    <w:rsid w:val="0044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457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C45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C457F"/>
    <w:rPr>
      <w:sz w:val="18"/>
      <w:szCs w:val="18"/>
    </w:rPr>
  </w:style>
  <w:style w:type="character" w:customStyle="1" w:styleId="Char">
    <w:name w:val="页脚 Char"/>
    <w:basedOn w:val="a0"/>
    <w:link w:val="a3"/>
    <w:uiPriority w:val="99"/>
    <w:rsid w:val="008C457F"/>
    <w:rPr>
      <w:sz w:val="18"/>
      <w:szCs w:val="18"/>
    </w:rPr>
  </w:style>
  <w:style w:type="paragraph" w:styleId="a5">
    <w:name w:val="Plain Text"/>
    <w:basedOn w:val="a"/>
    <w:link w:val="Char1"/>
    <w:rsid w:val="00443E6A"/>
    <w:rPr>
      <w:rFonts w:ascii="宋体" w:eastAsia="宋体" w:hAnsi="Courier New" w:cs="Courier New"/>
      <w:sz w:val="21"/>
      <w:szCs w:val="21"/>
    </w:rPr>
  </w:style>
  <w:style w:type="character" w:customStyle="1" w:styleId="Char1">
    <w:name w:val="纯文本 Char"/>
    <w:basedOn w:val="a0"/>
    <w:link w:val="a5"/>
    <w:rsid w:val="00443E6A"/>
    <w:rPr>
      <w:rFonts w:ascii="宋体" w:eastAsia="宋体" w:hAnsi="Courier New" w:cs="Courier New"/>
      <w:kern w:val="2"/>
      <w:sz w:val="21"/>
      <w:szCs w:val="21"/>
    </w:rPr>
  </w:style>
  <w:style w:type="paragraph" w:styleId="a6">
    <w:name w:val="Normal (Web)"/>
    <w:basedOn w:val="a"/>
    <w:uiPriority w:val="99"/>
    <w:unhideWhenUsed/>
    <w:rsid w:val="00443E6A"/>
    <w:pPr>
      <w:widowControl/>
      <w:spacing w:before="100" w:beforeAutospacing="1" w:after="100" w:afterAutospacing="1"/>
      <w:jc w:val="left"/>
    </w:pPr>
    <w:rPr>
      <w:rFonts w:ascii="宋体" w:eastAsia="宋体" w:hAnsi="宋体" w:cs="宋体"/>
      <w:kern w:val="0"/>
    </w:rPr>
  </w:style>
  <w:style w:type="table" w:styleId="a7">
    <w:name w:val="Table Grid"/>
    <w:basedOn w:val="a1"/>
    <w:uiPriority w:val="39"/>
    <w:rsid w:val="0044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1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5</cp:revision>
  <dcterms:created xsi:type="dcterms:W3CDTF">2020-04-25T03:03:00Z</dcterms:created>
  <dcterms:modified xsi:type="dcterms:W3CDTF">2020-04-28T15:04:00Z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