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黑体" w:eastAsia="黑体"/>
          <w:sz w:val="28"/>
          <w:szCs w:val="21"/>
        </w:rPr>
      </w:pPr>
      <w:r>
        <w:rPr>
          <w:rFonts w:hint="eastAsia" w:ascii="黑体" w:hAnsi="黑体" w:eastAsia="黑体"/>
          <w:sz w:val="32"/>
          <w:szCs w:val="32"/>
        </w:rPr>
        <w:t>高二年级地理</w:t>
      </w:r>
      <w:r>
        <w:rPr>
          <w:rFonts w:hint="eastAsia" w:ascii="黑体" w:hAnsi="黑体" w:eastAsia="黑体"/>
          <w:sz w:val="32"/>
          <w:szCs w:val="32"/>
        </w:rPr>
        <w:tab/>
      </w:r>
      <w:r>
        <w:rPr>
          <w:rFonts w:hint="eastAsia" w:ascii="黑体" w:hAnsi="黑体" w:eastAsia="黑体"/>
          <w:sz w:val="28"/>
          <w:szCs w:val="32"/>
        </w:rPr>
        <w:t>第</w:t>
      </w:r>
      <w:r>
        <w:rPr>
          <w:rFonts w:hint="eastAsia" w:ascii="黑体" w:hAnsi="黑体" w:eastAsia="黑体"/>
          <w:sz w:val="28"/>
          <w:szCs w:val="32"/>
          <w:lang w:val="en-US" w:eastAsia="zh-CN"/>
        </w:rPr>
        <w:t>34</w:t>
      </w:r>
      <w:r>
        <w:rPr>
          <w:rFonts w:hint="eastAsia" w:ascii="黑体" w:hAnsi="黑体" w:eastAsia="黑体"/>
          <w:sz w:val="28"/>
          <w:szCs w:val="32"/>
        </w:rPr>
        <w:t>课时《</w:t>
      </w:r>
      <w:r>
        <w:rPr>
          <w:rFonts w:hint="eastAsia" w:ascii="黑体" w:hAnsi="黑体" w:eastAsia="黑体"/>
          <w:sz w:val="28"/>
          <w:szCs w:val="32"/>
          <w:lang w:eastAsia="zh-CN"/>
        </w:rPr>
        <w:t>从实践体验认识旅游</w:t>
      </w:r>
      <w:r>
        <w:rPr>
          <w:rFonts w:hint="eastAsia" w:ascii="黑体" w:hAnsi="黑体" w:eastAsia="黑体"/>
          <w:sz w:val="28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28"/>
          <w:szCs w:val="32"/>
        </w:rPr>
        <w:t>》学习指南</w:t>
      </w:r>
    </w:p>
    <w:p>
      <w:pPr>
        <w:spacing w:before="156" w:beforeLines="50" w:line="360" w:lineRule="exact"/>
        <w:jc w:val="center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班级</w:t>
      </w:r>
      <w:r>
        <w:rPr>
          <w:rFonts w:hint="eastAsia" w:ascii="黑体" w:hAnsi="黑体" w:eastAsia="黑体"/>
          <w:szCs w:val="21"/>
          <w:u w:val="single"/>
        </w:rPr>
        <w:t xml:space="preserve">                </w:t>
      </w:r>
      <w:r>
        <w:rPr>
          <w:rFonts w:hint="eastAsia" w:ascii="黑体" w:hAnsi="黑体" w:eastAsia="黑体"/>
          <w:szCs w:val="21"/>
        </w:rPr>
        <w:t xml:space="preserve">    姓名</w:t>
      </w:r>
      <w:r>
        <w:rPr>
          <w:rFonts w:hint="eastAsia" w:ascii="黑体" w:hAnsi="黑体" w:eastAsia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/>
          <w:szCs w:val="21"/>
        </w:rPr>
        <w:t xml:space="preserve">   时间：2020年</w:t>
      </w:r>
      <w:r>
        <w:rPr>
          <w:rFonts w:hint="eastAsia" w:ascii="黑体" w:hAnsi="黑体" w:eastAsia="黑体"/>
          <w:szCs w:val="21"/>
          <w:lang w:val="en-US" w:eastAsia="zh-CN"/>
        </w:rPr>
        <w:t>4</w:t>
      </w:r>
      <w:r>
        <w:rPr>
          <w:rFonts w:hint="eastAsia" w:ascii="黑体" w:hAnsi="黑体" w:eastAsia="黑体"/>
          <w:szCs w:val="21"/>
        </w:rPr>
        <w:t>月</w:t>
      </w:r>
    </w:p>
    <w:p>
      <w:pPr>
        <w:spacing w:before="312" w:beforeLines="100" w:line="360" w:lineRule="auto"/>
        <w:rPr>
          <w:rFonts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【学习目标】</w:t>
      </w:r>
    </w:p>
    <w:p>
      <w:pPr>
        <w:numPr>
          <w:ilvl w:val="0"/>
          <w:numId w:val="1"/>
        </w:numPr>
        <w:spacing w:line="288" w:lineRule="auto"/>
        <w:ind w:left="357" w:hanging="357"/>
        <w:rPr>
          <w:rFonts w:hint="eastAsia" w:ascii="NEU-BZ-S92" w:hAnsi="NEU-BZ-S92"/>
          <w:szCs w:val="21"/>
        </w:rPr>
      </w:pPr>
      <w:r>
        <w:rPr>
          <w:rFonts w:hint="eastAsia" w:ascii="宋体" w:hAnsi="宋体"/>
          <w:szCs w:val="21"/>
        </w:rPr>
        <w:t>通过</w:t>
      </w:r>
      <w:r>
        <w:rPr>
          <w:rFonts w:hint="eastAsia" w:ascii="宋体" w:hAnsi="宋体"/>
          <w:szCs w:val="21"/>
          <w:lang w:eastAsia="zh-CN"/>
        </w:rPr>
        <w:t>相关材料，古代、近现代旅游的发展历程。</w:t>
      </w:r>
    </w:p>
    <w:p>
      <w:pPr>
        <w:numPr>
          <w:ilvl w:val="0"/>
          <w:numId w:val="1"/>
        </w:numPr>
        <w:spacing w:line="288" w:lineRule="auto"/>
        <w:ind w:left="357" w:hanging="357"/>
        <w:rPr>
          <w:rFonts w:hint="eastAsia" w:ascii="NEU-BZ-S92" w:hAnsi="NEU-BZ-S92"/>
          <w:szCs w:val="21"/>
        </w:rPr>
      </w:pPr>
      <w:r>
        <w:rPr>
          <w:rFonts w:hint="eastAsia" w:ascii="宋体" w:hAnsi="宋体"/>
          <w:szCs w:val="21"/>
        </w:rPr>
        <w:t>通过</w:t>
      </w:r>
      <w:r>
        <w:rPr>
          <w:rFonts w:hint="eastAsia" w:ascii="宋体" w:hAnsi="宋体"/>
          <w:szCs w:val="21"/>
          <w:lang w:eastAsia="zh-CN"/>
        </w:rPr>
        <w:t>相关材料和个人体验，归纳现代旅游的特点。</w:t>
      </w:r>
    </w:p>
    <w:p>
      <w:pPr>
        <w:spacing w:before="156" w:beforeLines="50" w:after="156" w:afterLines="50"/>
        <w:rPr>
          <w:rFonts w:hint="eastAsia"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【学法指导】</w:t>
      </w:r>
    </w:p>
    <w:tbl>
      <w:tblPr>
        <w:tblStyle w:val="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118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教学环节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学生活动</w:t>
            </w:r>
          </w:p>
        </w:tc>
        <w:tc>
          <w:tcPr>
            <w:tcW w:w="36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目标达成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eastAsia="zh-CN"/>
              </w:rPr>
              <w:t>通过实践感受旅游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rPr>
                <w:rFonts w:hint="eastAsia" w:ascii="NEU-BZ-S92" w:hAnsi="NEU-BZ-S92" w:eastAsia="宋体"/>
                <w:szCs w:val="21"/>
                <w:lang w:eastAsia="zh-CN"/>
              </w:rPr>
            </w:pPr>
            <w:r>
              <w:rPr>
                <w:rFonts w:hint="eastAsia" w:ascii="NEU-BZ-S92" w:hAnsi="NEU-BZ-S92"/>
                <w:szCs w:val="21"/>
              </w:rPr>
              <w:t>1）</w:t>
            </w:r>
            <w:r>
              <w:rPr>
                <w:rFonts w:hint="eastAsia" w:ascii="NEU-BZ-S92" w:hAnsi="NEU-BZ-S92"/>
                <w:szCs w:val="21"/>
                <w:lang w:eastAsia="zh-CN"/>
              </w:rPr>
              <w:t>结合疫情实际情况，感受之前的旅游带我们的放松愉悦。</w:t>
            </w:r>
          </w:p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eastAsia="zh-CN"/>
              </w:rPr>
              <w:t>通过生活实践感受旅游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2）培养迁移应用能力；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通过旅游经历归纳现代旅游的特点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eastAsia="zh-CN"/>
              </w:rPr>
              <w:t>结合案例了解旅游的发展历程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2）通过</w:t>
            </w:r>
            <w:r>
              <w:rPr>
                <w:rFonts w:hint="eastAsia" w:ascii="宋体" w:hAnsi="宋体"/>
                <w:szCs w:val="21"/>
                <w:lang w:eastAsia="zh-CN"/>
              </w:rPr>
              <w:t>生活实例，归纳现代旅游的特点。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NEU-BZ-S92" w:hAnsi="NEU-BZ-S92"/>
                <w:szCs w:val="21"/>
                <w:lang w:val="en-US" w:eastAsia="zh-CN"/>
              </w:rPr>
              <w:t>3)结合生活经验，尝试</w:t>
            </w:r>
            <w:r>
              <w:rPr>
                <w:rFonts w:hint="eastAsia" w:ascii="NEU-BZ-S92" w:hAnsi="NEU-BZ-S92"/>
                <w:szCs w:val="21"/>
                <w:lang w:eastAsia="zh-CN"/>
              </w:rPr>
              <w:t>归纳旅游活动的六要素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eastAsia="zh-CN"/>
              </w:rPr>
              <w:t>感受古代旅游、近现代旅游的发展历程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）加强获取信息能力</w:t>
            </w:r>
            <w:r>
              <w:rPr>
                <w:rFonts w:hint="eastAsia" w:ascii="宋体" w:hAnsi="宋体"/>
                <w:szCs w:val="21"/>
                <w:lang w:eastAsia="zh-CN"/>
              </w:rPr>
              <w:t>及归纳能力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3.搭建知识框架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/>
                <w:bCs/>
              </w:rPr>
              <w:t>通过总结</w:t>
            </w:r>
            <w:r>
              <w:rPr>
                <w:rFonts w:hint="eastAsia"/>
                <w:bCs/>
                <w:lang w:eastAsia="zh-CN"/>
              </w:rPr>
              <w:t>梳理本节课知识脉络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eastAsia="zh-CN"/>
              </w:rPr>
              <w:t>巩固归纳提升的能力</w:t>
            </w:r>
          </w:p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2）加强</w:t>
            </w:r>
            <w:r>
              <w:rPr>
                <w:rFonts w:hint="eastAsia" w:ascii="宋体" w:hAnsi="宋体"/>
                <w:szCs w:val="21"/>
                <w:lang w:eastAsia="zh-CN"/>
              </w:rPr>
              <w:t>综合思维的建构。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eastAsia="zh-CN"/>
              </w:rPr>
              <w:t>能力提升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学以致用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知识的迁移应用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</w:tbl>
    <w:p>
      <w:pPr>
        <w:numPr>
          <w:ilvl w:val="0"/>
          <w:numId w:val="0"/>
        </w:numPr>
        <w:spacing w:before="156" w:beforeLines="50"/>
        <w:rPr>
          <w:rFonts w:hint="eastAsia" w:ascii="宋体" w:hAnsi="宋体" w:cs="Times New Romance"/>
          <w:b/>
          <w:bCs/>
          <w:szCs w:val="21"/>
          <w:lang w:val="en-US" w:eastAsia="zh-CN"/>
        </w:rPr>
      </w:pPr>
      <w:r>
        <w:rPr>
          <w:rFonts w:hint="eastAsia" w:ascii="黑体" w:hAnsi="黑体" w:eastAsia="黑体"/>
          <w:bCs/>
          <w:sz w:val="22"/>
          <w:szCs w:val="22"/>
        </w:rPr>
        <w:t>【学习任务】</w:t>
      </w:r>
    </w:p>
    <w:p>
      <w:pPr>
        <w:numPr>
          <w:ilvl w:val="0"/>
          <w:numId w:val="2"/>
        </w:numPr>
        <w:spacing w:before="156" w:beforeLines="50"/>
        <w:rPr>
          <w:rFonts w:hint="eastAsia" w:ascii="宋体" w:hAnsi="宋体" w:cs="Times New Romance"/>
          <w:b/>
          <w:bCs/>
          <w:szCs w:val="21"/>
          <w:lang w:val="en-US" w:eastAsia="zh-CN"/>
        </w:rPr>
      </w:pPr>
      <w:r>
        <w:rPr>
          <w:rFonts w:hint="eastAsia" w:ascii="宋体" w:hAnsi="宋体" w:cs="Times New Romance"/>
          <w:b/>
          <w:bCs/>
          <w:szCs w:val="21"/>
          <w:lang w:val="en-US" w:eastAsia="zh-CN"/>
        </w:rPr>
        <w:t>认识旅游活动。</w:t>
      </w:r>
    </w:p>
    <w:p>
      <w:pPr>
        <w:numPr>
          <w:ilvl w:val="0"/>
          <w:numId w:val="0"/>
        </w:numPr>
        <w:spacing w:before="156" w:beforeLines="50"/>
        <w:rPr>
          <w:rFonts w:hint="default" w:ascii="宋体" w:hAnsi="宋体" w:eastAsia="宋体" w:cs="Times New Romance"/>
          <w:szCs w:val="21"/>
          <w:lang w:val="en-US" w:eastAsia="zh-CN"/>
        </w:rPr>
      </w:pPr>
      <w:r>
        <w:rPr>
          <w:rFonts w:hint="eastAsia" w:ascii="宋体" w:hAnsi="宋体" w:cs="Times New Romance"/>
          <w:szCs w:val="21"/>
        </w:rPr>
        <w:t>旅游活动三要素</w:t>
      </w:r>
      <w:r>
        <w:rPr>
          <w:rFonts w:hint="eastAsia" w:ascii="宋体" w:hAnsi="宋体" w:cs="Times New Romance"/>
          <w:szCs w:val="21"/>
          <w:lang w:val="en-US" w:eastAsia="zh-CN"/>
        </w:rPr>
        <w:t>:</w:t>
      </w:r>
      <w:r>
        <w:rPr>
          <w:rFonts w:hint="eastAsia" w:ascii="宋体" w:hAnsi="宋体" w:cs="Times New Romance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 w:hAnsi="宋体" w:cs="Times New Romance"/>
          <w:szCs w:val="21"/>
          <w:lang w:val="en-US" w:eastAsia="zh-CN"/>
        </w:rPr>
        <w:t>，</w:t>
      </w:r>
      <w:r>
        <w:rPr>
          <w:rFonts w:hint="eastAsia" w:ascii="宋体" w:hAnsi="宋体" w:cs="Times New Romance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Times New Romance"/>
          <w:szCs w:val="21"/>
          <w:lang w:val="en-US" w:eastAsia="zh-CN"/>
        </w:rPr>
        <w:t>和</w:t>
      </w:r>
      <w:r>
        <w:rPr>
          <w:rFonts w:hint="eastAsia" w:ascii="宋体" w:hAnsi="宋体" w:cs="Times New Romance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Times New Romance"/>
          <w:szCs w:val="21"/>
          <w:lang w:val="en-US" w:eastAsia="zh-CN"/>
        </w:rPr>
        <w:t>三个部分组成.</w:t>
      </w:r>
    </w:p>
    <w:p>
      <w:pPr>
        <w:spacing w:before="156" w:beforeLines="50"/>
        <w:rPr>
          <w:rFonts w:hint="eastAsia" w:ascii="宋体" w:hAnsi="宋体" w:cs="Times New Romance"/>
          <w:szCs w:val="21"/>
        </w:rPr>
      </w:pPr>
      <w:r>
        <w:rPr>
          <w:rFonts w:hint="eastAsia" w:ascii="宋体" w:hAnsi="宋体" w:cs="Times New Romance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cs="Times New Romance"/>
          <w:szCs w:val="21"/>
        </w:rPr>
        <w:t>是构成旅游的主体，是旅游三大要素的基本要素，没有</w:t>
      </w:r>
      <w:r>
        <w:rPr>
          <w:rFonts w:hint="eastAsia" w:ascii="宋体" w:hAnsi="宋体" w:cs="Times New Romance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cs="Times New Romance"/>
          <w:szCs w:val="21"/>
        </w:rPr>
        <w:t>，自然旅游就无法实现。</w:t>
      </w:r>
      <w:r>
        <w:rPr>
          <w:rFonts w:hint="eastAsia" w:ascii="宋体" w:hAnsi="宋体" w:cs="Times New Romance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cs="Times New Romance"/>
          <w:szCs w:val="21"/>
        </w:rPr>
        <w:t>属于第三产业中服务业，是提供旅游产品及相关服务和商品的行业总称，主要包括</w:t>
      </w:r>
      <w:r>
        <w:rPr>
          <w:rFonts w:hint="eastAsia" w:ascii="宋体" w:hAnsi="宋体" w:cs="Times New Romance"/>
          <w:szCs w:val="21"/>
          <w:u w:val="single"/>
          <w:lang w:val="en-US" w:eastAsia="zh-CN"/>
        </w:rPr>
        <w:t xml:space="preserve">        、     、       、       、       、      </w:t>
      </w:r>
      <w:r>
        <w:rPr>
          <w:rFonts w:hint="eastAsia" w:ascii="宋体" w:hAnsi="宋体" w:cs="Times New Romance"/>
          <w:szCs w:val="21"/>
        </w:rPr>
        <w:t>。</w:t>
      </w:r>
      <w:r>
        <w:rPr>
          <w:rFonts w:hint="eastAsia" w:ascii="宋体" w:hAnsi="宋体" w:cs="Times New Romance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cs="Times New Romance"/>
          <w:szCs w:val="21"/>
        </w:rPr>
        <w:t>是旅游业发展的前提，是旅游业的基础。</w:t>
      </w:r>
    </w:p>
    <w:p>
      <w:pPr>
        <w:numPr>
          <w:ilvl w:val="0"/>
          <w:numId w:val="2"/>
        </w:numPr>
        <w:spacing w:before="156" w:beforeLines="50"/>
        <w:rPr>
          <w:rFonts w:hint="eastAsia" w:ascii="宋体" w:hAnsi="宋体" w:eastAsia="宋体" w:cs="Times New Romance"/>
          <w:szCs w:val="21"/>
          <w:lang w:eastAsia="zh-CN"/>
        </w:rPr>
      </w:pPr>
      <w:r>
        <w:rPr>
          <w:rFonts w:hint="eastAsia" w:ascii="宋体" w:hAnsi="宋体" w:cs="Times New Romance"/>
          <w:b/>
          <w:bCs/>
          <w:szCs w:val="21"/>
          <w:lang w:val="en-US" w:eastAsia="zh-CN"/>
        </w:rPr>
        <w:t xml:space="preserve"> 旅游的发展历程。</w:t>
      </w:r>
    </w:p>
    <w:p>
      <w:pPr>
        <w:numPr>
          <w:ilvl w:val="0"/>
          <w:numId w:val="0"/>
        </w:numPr>
        <w:spacing w:before="156" w:beforeLines="50"/>
        <w:rPr>
          <w:rFonts w:hint="eastAsia" w:ascii="宋体" w:hAnsi="宋体" w:cs="Times New Romance"/>
          <w:szCs w:val="21"/>
          <w:lang w:eastAsia="zh-CN"/>
        </w:rPr>
      </w:pPr>
      <w:r>
        <w:drawing>
          <wp:inline distT="0" distB="0" distL="114300" distR="114300">
            <wp:extent cx="2604135" cy="1695450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413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75565</wp:posOffset>
            </wp:positionV>
            <wp:extent cx="2737485" cy="1711325"/>
            <wp:effectExtent l="0" t="0" r="5715" b="317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748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Times New Romance"/>
          <w:szCs w:val="21"/>
          <w:lang w:eastAsia="zh-CN"/>
        </w:rPr>
        <w:t>归纳旅游的发展历程及特点。</w:t>
      </w:r>
    </w:p>
    <w:p>
      <w:pPr>
        <w:numPr>
          <w:ilvl w:val="0"/>
          <w:numId w:val="0"/>
        </w:numPr>
        <w:spacing w:before="156" w:beforeLines="50"/>
        <w:rPr>
          <w:rFonts w:hint="eastAsia" w:ascii="宋体" w:hAnsi="宋体" w:cs="Times New Romance"/>
          <w:szCs w:val="21"/>
          <w:lang w:eastAsia="zh-CN"/>
        </w:rPr>
      </w:pPr>
    </w:p>
    <w:p>
      <w:pPr>
        <w:numPr>
          <w:ilvl w:val="0"/>
          <w:numId w:val="0"/>
        </w:numPr>
        <w:spacing w:before="156" w:beforeLines="50"/>
        <w:rPr>
          <w:rFonts w:hint="eastAsia" w:ascii="宋体" w:hAnsi="宋体" w:cs="Times New Romance"/>
          <w:szCs w:val="21"/>
          <w:lang w:eastAsia="zh-CN"/>
        </w:rPr>
      </w:pPr>
    </w:p>
    <w:p>
      <w:pPr>
        <w:numPr>
          <w:ilvl w:val="0"/>
          <w:numId w:val="0"/>
        </w:numPr>
        <w:spacing w:before="156" w:beforeLines="50"/>
        <w:rPr>
          <w:rFonts w:hint="eastAsia" w:ascii="宋体" w:hAnsi="宋体" w:cs="Times New Romance"/>
          <w:szCs w:val="21"/>
          <w:lang w:eastAsia="zh-CN"/>
        </w:rPr>
      </w:pPr>
    </w:p>
    <w:p>
      <w:pPr>
        <w:numPr>
          <w:ilvl w:val="0"/>
          <w:numId w:val="0"/>
        </w:numPr>
        <w:spacing w:before="156" w:beforeLines="50"/>
        <w:rPr>
          <w:rFonts w:hint="eastAsia" w:ascii="宋体" w:hAnsi="宋体" w:cs="Times New Romance"/>
          <w:szCs w:val="21"/>
          <w:lang w:eastAsia="zh-CN"/>
        </w:rPr>
      </w:pPr>
    </w:p>
    <w:p>
      <w:pPr>
        <w:numPr>
          <w:ilvl w:val="0"/>
          <w:numId w:val="0"/>
        </w:numPr>
        <w:spacing w:before="156" w:beforeLines="50"/>
        <w:rPr>
          <w:rFonts w:hint="eastAsia" w:ascii="宋体" w:hAnsi="宋体" w:cs="Times New Romance"/>
          <w:szCs w:val="21"/>
          <w:lang w:eastAsia="zh-CN"/>
        </w:rPr>
      </w:pPr>
    </w:p>
    <w:p>
      <w:pPr>
        <w:numPr>
          <w:ilvl w:val="0"/>
          <w:numId w:val="0"/>
        </w:numPr>
        <w:spacing w:before="156" w:beforeLines="50"/>
        <w:rPr>
          <w:rFonts w:hint="default" w:ascii="宋体" w:hAnsi="宋体" w:cs="Times New Romance"/>
          <w:b/>
          <w:bCs/>
          <w:szCs w:val="21"/>
          <w:lang w:val="en-US" w:eastAsia="zh-CN"/>
        </w:rPr>
      </w:pPr>
      <w:r>
        <w:rPr>
          <w:rFonts w:hint="eastAsia" w:ascii="宋体" w:hAnsi="宋体" w:cs="Times New Romance"/>
          <w:b/>
          <w:bCs/>
          <w:szCs w:val="21"/>
          <w:lang w:val="en-US" w:eastAsia="zh-CN"/>
        </w:rPr>
        <w:t>3.结合课件中的数据及案例，归纳现代旅游的特点</w:t>
      </w:r>
    </w:p>
    <w:p>
      <w:pPr>
        <w:spacing w:before="156" w:beforeLines="50"/>
        <w:rPr>
          <w:rFonts w:hint="eastAsia" w:ascii="宋体" w:hAnsi="宋体" w:cs="Times New Romance"/>
          <w:szCs w:val="21"/>
          <w:lang w:val="en-US" w:eastAsia="zh-CN"/>
        </w:rPr>
      </w:pPr>
      <w:r>
        <w:rPr>
          <w:rFonts w:hint="eastAsia" w:ascii="宋体" w:hAnsi="宋体" w:cs="Times New Romance"/>
          <w:szCs w:val="21"/>
          <w:lang w:val="en-US" w:eastAsia="zh-CN"/>
        </w:rPr>
        <w:t xml:space="preserve">   </w:t>
      </w:r>
    </w:p>
    <w:p>
      <w:pPr>
        <w:spacing w:before="156" w:beforeLines="50"/>
        <w:rPr>
          <w:rFonts w:hint="eastAsia" w:ascii="宋体" w:hAnsi="宋体" w:cs="Times New Romance"/>
          <w:szCs w:val="21"/>
          <w:lang w:val="en-US" w:eastAsia="zh-CN"/>
        </w:rPr>
      </w:pPr>
    </w:p>
    <w:p>
      <w:pPr>
        <w:spacing w:before="156" w:beforeLines="50"/>
        <w:rPr>
          <w:rFonts w:hint="eastAsia" w:ascii="宋体" w:hAnsi="宋体" w:cs="Times New Romance"/>
          <w:szCs w:val="21"/>
          <w:lang w:val="en-US" w:eastAsia="zh-CN"/>
        </w:rPr>
      </w:pPr>
    </w:p>
    <w:p>
      <w:pPr>
        <w:spacing w:before="156" w:beforeLines="50"/>
        <w:rPr>
          <w:rFonts w:hint="default" w:ascii="宋体" w:hAnsi="宋体" w:cs="Times New Romance"/>
          <w:szCs w:val="21"/>
          <w:lang w:val="en-US" w:eastAsia="zh-CN"/>
        </w:rPr>
      </w:pPr>
    </w:p>
    <w:p>
      <w:pPr>
        <w:spacing w:before="156" w:beforeLines="50"/>
        <w:rPr>
          <w:rFonts w:hint="default" w:ascii="宋体" w:hAnsi="宋体" w:cs="Times New Romance"/>
          <w:szCs w:val="21"/>
          <w:lang w:val="en-US" w:eastAsia="zh-CN"/>
        </w:rPr>
      </w:pPr>
    </w:p>
    <w:p>
      <w:pPr>
        <w:spacing w:before="156" w:beforeLines="50"/>
        <w:rPr>
          <w:rFonts w:hint="default" w:ascii="宋体" w:hAnsi="宋体" w:cs="Times New Romance"/>
          <w:szCs w:val="21"/>
          <w:lang w:val="en-US" w:eastAsia="zh-CN"/>
        </w:rPr>
      </w:pPr>
    </w:p>
    <w:p>
      <w:pPr>
        <w:spacing w:before="156" w:beforeLines="50"/>
        <w:rPr>
          <w:rFonts w:hint="default" w:ascii="宋体" w:hAnsi="宋体" w:cs="Times New Romance"/>
          <w:szCs w:val="21"/>
          <w:lang w:val="en-US" w:eastAsia="zh-CN"/>
        </w:rPr>
      </w:pPr>
    </w:p>
    <w:p>
      <w:pPr>
        <w:spacing w:before="156" w:beforeLines="50"/>
        <w:rPr>
          <w:rFonts w:hint="eastAsia" w:ascii="宋体" w:hAnsi="宋体" w:cs="Times New Romance"/>
          <w:szCs w:val="21"/>
        </w:rPr>
      </w:pPr>
    </w:p>
    <w:p>
      <w:pPr>
        <w:spacing w:before="156" w:beforeLines="50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>【笔记】</w:t>
      </w:r>
    </w:p>
    <w:p>
      <w:pPr>
        <w:jc w:val="left"/>
        <w:rPr>
          <w:rFonts w:hint="eastAsia" w:ascii="黑体" w:hAnsi="黑体" w:eastAsia="黑体"/>
          <w:bCs/>
        </w:rPr>
      </w:pPr>
    </w:p>
    <w:p>
      <w:pPr>
        <w:rPr>
          <w:rFonts w:hint="eastAsia" w:ascii="黑体" w:hAnsi="黑体" w:eastAsia="黑体"/>
          <w:bCs/>
        </w:rPr>
      </w:pPr>
    </w:p>
    <w:p>
      <w:pPr>
        <w:rPr>
          <w:rFonts w:hint="eastAsia" w:ascii="黑体" w:hAnsi="黑体" w:eastAsia="黑体"/>
          <w:bCs/>
        </w:rPr>
      </w:pPr>
    </w:p>
    <w:p>
      <w:pPr>
        <w:rPr>
          <w:rFonts w:hint="eastAsia" w:ascii="黑体" w:hAnsi="黑体" w:eastAsia="黑体"/>
          <w:bCs/>
        </w:rPr>
      </w:pPr>
    </w:p>
    <w:p>
      <w:pPr>
        <w:spacing w:before="156" w:beforeLines="50"/>
        <w:rPr>
          <w:rFonts w:hint="eastAsia" w:ascii="黑体" w:hAnsi="黑体" w:eastAsia="黑体"/>
          <w:bCs/>
          <w:sz w:val="22"/>
          <w:szCs w:val="22"/>
        </w:rPr>
      </w:pPr>
    </w:p>
    <w:p>
      <w:pPr>
        <w:spacing w:line="360" w:lineRule="auto"/>
        <w:jc w:val="both"/>
        <w:textAlignment w:val="center"/>
        <w:rPr>
          <w:rFonts w:hint="eastAsia"/>
        </w:rPr>
      </w:pPr>
    </w:p>
    <w:p>
      <w:pPr>
        <w:adjustRightInd w:val="0"/>
        <w:jc w:val="both"/>
        <w:textAlignment w:val="center"/>
        <w:rPr>
          <w:rFonts w:hint="eastAsia" w:ascii="宋体" w:hAnsi="宋体" w:cs="Times New Romance"/>
          <w:szCs w:val="21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0319" w:h="14571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-S92">
    <w:altName w:val="MingLiU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 New Romance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245D27"/>
    <w:multiLevelType w:val="singleLevel"/>
    <w:tmpl w:val="94245D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F942FAD"/>
    <w:multiLevelType w:val="multilevel"/>
    <w:tmpl w:val="7F942FA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9C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2020-05-01T10:15:29Z</dcterms:created>
  <dc:creator>1</dc:creator>
  <cp:lastModifiedBy>1</cp:lastModifiedBy>
  <dcterms:modified xsi:type="dcterms:W3CDTF">2020-05-01T10:15:49Z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