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问答题解题三步法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提升</w:t>
      </w:r>
      <w:r>
        <w:rPr>
          <w:rFonts w:hint="eastAsia" w:ascii="黑体" w:hAnsi="黑体" w:eastAsia="黑体"/>
          <w:b/>
          <w:bCs/>
          <w:sz w:val="28"/>
          <w:szCs w:val="28"/>
        </w:rPr>
        <w:t>任务</w:t>
      </w:r>
    </w:p>
    <w:p>
      <w:pPr>
        <w:spacing w:line="0" w:lineRule="atLeast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400" w:lineRule="exact"/>
        <w:ind w:left="420" w:hanging="562" w:hangingChars="200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【拓展任务】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请同学们按照所学问答题解题三步法，“建立联系”要求圈画并用箭头表示，“厘清因果”要求写出因果关系；“规范表述”要求写出答题模板；并按照模板去组织答案，写下答案。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两大古都的对话</w:t>
      </w:r>
    </w:p>
    <w:p>
      <w:pPr>
        <w:spacing w:line="400" w:lineRule="exact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 w:val="0"/>
          <w:bCs/>
          <w:sz w:val="24"/>
          <w:szCs w:val="24"/>
          <w:lang w:val="en-US" w:eastAsia="zh-CN"/>
        </w:rPr>
        <w:t>近期北京某中学开展了“长安访古问今，感受汉风唐韵”的研学活动，学生们从北京出发前往长安（今陕西省西安市）。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读图，回答下列问题。</w:t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21590</wp:posOffset>
            </wp:positionV>
            <wp:extent cx="4037330" cy="2101215"/>
            <wp:effectExtent l="0" t="0" r="127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3902" t="20081" r="12190" b="11552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楷体" w:hAnsi="楷体" w:eastAsia="楷体"/>
          <w:b w:val="0"/>
          <w:bCs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（1）观察故北京城和古西安城地图，简要分析两地建城的共同有利条件。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/>
        <w:b/>
        <w:sz w:val="21"/>
        <w:szCs w:val="21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 拓展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提升</w:t>
    </w:r>
    <w:r>
      <w:rPr>
        <w:rFonts w:hint="eastAsia" w:ascii="黑体" w:hAnsi="黑体" w:eastAsia="黑体"/>
        <w:b/>
        <w:sz w:val="21"/>
        <w:szCs w:val="21"/>
      </w:rPr>
      <w:t>任务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EA94"/>
    <w:multiLevelType w:val="singleLevel"/>
    <w:tmpl w:val="5A24EA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7D9A"/>
    <w:rsid w:val="002727B4"/>
    <w:rsid w:val="00272FF9"/>
    <w:rsid w:val="002B53C7"/>
    <w:rsid w:val="00307C69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671F3"/>
    <w:rsid w:val="006D4AD2"/>
    <w:rsid w:val="006D536B"/>
    <w:rsid w:val="007114CA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03E4B"/>
    <w:rsid w:val="00B13155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45D3B"/>
    <w:rsid w:val="00FB5B45"/>
    <w:rsid w:val="00FD4D62"/>
    <w:rsid w:val="08026FE0"/>
    <w:rsid w:val="0E411450"/>
    <w:rsid w:val="140243B5"/>
    <w:rsid w:val="19C82A91"/>
    <w:rsid w:val="1EAB4ABB"/>
    <w:rsid w:val="1F6E6AB2"/>
    <w:rsid w:val="28B54A01"/>
    <w:rsid w:val="37125D93"/>
    <w:rsid w:val="3AD14EB4"/>
    <w:rsid w:val="3AEFBCA1"/>
    <w:rsid w:val="3FB629FE"/>
    <w:rsid w:val="40B91CF0"/>
    <w:rsid w:val="4E1E08B0"/>
    <w:rsid w:val="5C920A44"/>
    <w:rsid w:val="6D2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9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33</TotalTime>
  <ScaleCrop>false</ScaleCrop>
  <LinksUpToDate>false</LinksUpToDate>
  <CharactersWithSpaces>374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2020-02-05T11:37:00Z</dcterms:created>
  <dc:creator>admin</dc:creator>
  <cp:lastModifiedBy>wxy</cp:lastModifiedBy>
  <dcterms:modified xsi:type="dcterms:W3CDTF">2020-04-27T02:44:17Z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