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2C" w:rsidRDefault="007F4318" w:rsidP="00BF58A3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32"/>
          <w:szCs w:val="32"/>
        </w:rPr>
      </w:pPr>
      <w:r w:rsidRPr="009C2E4C">
        <w:rPr>
          <w:rFonts w:ascii="宋体" w:hAnsi="宋体" w:hint="eastAsia"/>
          <w:b/>
          <w:bCs/>
          <w:sz w:val="32"/>
          <w:szCs w:val="32"/>
        </w:rPr>
        <w:t>高一年级语文</w:t>
      </w:r>
      <w:r w:rsidR="006B6F02" w:rsidRPr="009C2E4C">
        <w:rPr>
          <w:rFonts w:ascii="宋体" w:hAnsi="宋体" w:hint="eastAsia"/>
          <w:b/>
          <w:bCs/>
          <w:sz w:val="32"/>
          <w:szCs w:val="32"/>
        </w:rPr>
        <w:t>《</w:t>
      </w:r>
      <w:r w:rsidR="00BF58A3" w:rsidRPr="009C2E4C">
        <w:rPr>
          <w:rFonts w:ascii="宋体" w:hAnsi="宋体" w:hint="eastAsia"/>
          <w:b/>
          <w:bCs/>
          <w:sz w:val="32"/>
          <w:szCs w:val="32"/>
        </w:rPr>
        <w:t>说“木叶”</w:t>
      </w:r>
      <w:r w:rsidR="006B6F02" w:rsidRPr="009C2E4C">
        <w:rPr>
          <w:rFonts w:ascii="宋体" w:hAnsi="宋体" w:hint="eastAsia"/>
          <w:b/>
          <w:bCs/>
          <w:sz w:val="32"/>
          <w:szCs w:val="32"/>
        </w:rPr>
        <w:t>》</w:t>
      </w:r>
      <w:r w:rsidR="009C2E4C">
        <w:rPr>
          <w:rFonts w:ascii="宋体" w:hAnsi="宋体" w:hint="eastAsia"/>
          <w:b/>
          <w:bCs/>
          <w:sz w:val="32"/>
          <w:szCs w:val="32"/>
        </w:rPr>
        <w:t>（一）</w:t>
      </w:r>
    </w:p>
    <w:p w:rsidR="00BF58A3" w:rsidRDefault="009C2E4C" w:rsidP="00BF58A3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课程</w:t>
      </w:r>
      <w:r w:rsidR="007F4318" w:rsidRPr="009C2E4C">
        <w:rPr>
          <w:rFonts w:ascii="宋体" w:hAnsi="宋体" w:hint="eastAsia"/>
          <w:b/>
          <w:bCs/>
          <w:sz w:val="32"/>
          <w:szCs w:val="32"/>
        </w:rPr>
        <w:t>附加资料</w:t>
      </w:r>
      <w:r w:rsidR="0090342C">
        <w:rPr>
          <w:rFonts w:ascii="宋体" w:hAnsi="宋体" w:hint="eastAsia"/>
          <w:b/>
          <w:bCs/>
          <w:sz w:val="32"/>
          <w:szCs w:val="32"/>
        </w:rPr>
        <w:t>（</w:t>
      </w:r>
      <w:r w:rsidR="0090342C" w:rsidRPr="009C2E4C">
        <w:rPr>
          <w:rFonts w:ascii="宋体" w:hAnsi="宋体"/>
          <w:b/>
          <w:bCs/>
          <w:sz w:val="32"/>
          <w:szCs w:val="32"/>
        </w:rPr>
        <w:t>引用诗句解析</w:t>
      </w:r>
      <w:r w:rsidR="0090342C">
        <w:rPr>
          <w:rFonts w:ascii="宋体" w:hAnsi="宋体" w:hint="eastAsia"/>
          <w:b/>
          <w:bCs/>
          <w:sz w:val="32"/>
          <w:szCs w:val="32"/>
        </w:rPr>
        <w:t>）</w:t>
      </w:r>
    </w:p>
    <w:p w:rsidR="0090342C" w:rsidRPr="009C2E4C" w:rsidRDefault="0090342C" w:rsidP="00BF58A3">
      <w:pPr>
        <w:tabs>
          <w:tab w:val="left" w:pos="2843"/>
          <w:tab w:val="center" w:pos="4819"/>
        </w:tabs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1、袅袅兮秋风，洞庭波兮木叶下。——（战国楚）屈原《九歌﹒湘夫人》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译文：袅袅，形容微风吹拂。波，微波泛动。万物不住摇啊秋风吹拂，洞庭湖波涌啊，落叶纷飞。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2、洞庭始波，木叶微脱。——（南朝）谢庄《月赋》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译文：洞庭湖的湖面开始有了波浪，于是树叶就开始渐渐脱落了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3、木叶下，江波连，秋月照浦云歇山。——（南朝）陆厥《临江王节士歌》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这首诗由秋天的肃杀之景引发出内心的慷慨之情，秋思与壮心相互生发，唱出了一曲悲壮的节士之歌。诗的开端即以“木叶”、“江波”、“月浦”、“云山”等景物组成一幅气象开阔、气韵凄清的秋景图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4、秋风吹木叶，还似洞庭波。——（北朝）王褒《渡河北》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解说：这首诗表达了诗人对故国的怀念和羁旅他乡的感慨。诗歌开头两句用“因物兴感”的手法来引出对江南故国的悠远思念。黄河边上的“木叶”在秋风中纷纷飘落，想来此时此刻，那浩荡的秋风也同样吹拂着江南的洞庭湖水……“还似”二字把诗人的怀念之情极其委婉地表达出来了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5、后皇嘉树，橘徕服兮。——（战国楚）屈原《橘颂》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译文：橘啊，你这天地间的佳树，生下来就适应当地的水土。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6、桂树丛生兮山之幽，偃蹇连蜷兮枝相缭。——《楚辞﹒招隐士》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译文：桂树丛生在那深山幽谷，枝条纠缠树干盘绕弯曲。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7、庭中有奇树，绿叶发华滋。——《古诗十九首》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译文：在春天的庭院里，有一株嘉美的树，在满树绿叶的衬托下，开出了茂密的花朵，显得格外生气勃勃。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8、叶密鸟飞碍，风轻花落迟。——（南朝）萧纲《折杨柳》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译文：叶子太密了，鸟飞起来就不方便；风如果吹得轻些，那么叶子就不会那么快落下来了。</w:t>
      </w:r>
      <w:bookmarkStart w:id="0" w:name="_GoBack"/>
      <w:bookmarkEnd w:id="0"/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lastRenderedPageBreak/>
        <w:t>9、皎皎云间月，灼灼叶中华。岂无一时好，不久当如何。——（东晋）陶渊明《拟古•其七》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解析：皎皎，光明的样子。灼灼，花盛的样子。华，同花。一时好，一时之美好。指“云间月”圆而又缺，“叶中花”开而复凋。月和花美在一时，不能长久。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10、亭皋木叶下，陇首秋云飞。——（南朝）柳恽《捣衣诗》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译文：水边平地上的树叶，纷纷飘落；陇首山头上的秋云，飘飞在空中。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11、九月寒砧催木叶，十年征戍忆辽东。——（初唐）沈佺期《古意》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赏析：时间已到了九月，秋深了，天凉了，窗外频频传来撩人心绪的捣衣声和秋风催落叶的声音。女主人公不由得想起了自己苦苦思念的夫婿，远戍辽阳一去就是十年！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12、无边落木萧萧下，不尽长江滚滚来。——（唐）杜甫《登高》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赏析：集中表现了夔州秋天的典型特征。诗人仰望茫无边际、萧萧而下的木叶，俯视奔流不息、滚滚而来的江水，在写景的同时，便深沉地抒发了自己的情怀。“无边”“不尽”，使“萧萧”‘滚滚”更加形象化，不仅使人联想到落木窸索之声，长江汹涌之状，也无形中传达出韶光易逝：壮志难酬的感怆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13、辞洞庭兮落木，去涔阳兮极浦。——（南北朝）庾信《哀江南赋》  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译文：如同凋零的树木一般离开了洞庭湖，去往涔阳到那最远的水滨。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14、秋月照层岭，寒风扫高木。——（南朝）吴均《答柳恽》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赏析：秋月照在层层的高岭之上，令人感到凄清而幽冷，寒风吹拂着高高的树木，枯黄的树叶纷纷飘零。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15、高树多悲风，海水扬其波。——（三国）曹植《野田黄雀行》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译文：高高的树木不幸时常受到狂风的吹袭，平静的海面被吹得不住地波浪迭起。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16、风老莺雏，雨肥梅子，午阴嘉树清圆。——（宋）周邦彦《满庭芳》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赏析：写春光已去，雏莺风中长成了，梅子雨中肥大了。这里化用杜牧“风蒲燕雏老（《赴京初入汴口》）及杜甫”红绽雨肥梅（《陪郑广文游何将军山林》）诗意。“午阴嘉树清圆”，则是用刘禹锡《昼居池上亭独吟》“日午树阴正”句意，“清圆”二字绘出绿树亭亭如盖的景象。以上三句写初夏景物，体物极为细</w:t>
      </w:r>
      <w:r w:rsidRPr="00073D70">
        <w:rPr>
          <w:rFonts w:ascii="宋体" w:eastAsia="宋体" w:hAnsi="宋体" w:cs="宋体"/>
          <w:kern w:val="0"/>
          <w:sz w:val="24"/>
          <w:szCs w:val="21"/>
        </w:rPr>
        <w:lastRenderedPageBreak/>
        <w:t>微，并反映出作者随遇而安的心情，极力写景物的美好，无伤春之愁，有赏夏之喜。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17、美女妖且闲，采桑歧路间。柔条纷冉冉，落叶何翩翩。——（三国）曹植《美女篇》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译文：年青的姑娘美艳优雅，在岐路采桑，桑树枝条柔动，落叶轻飘。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18、静夜四无邻，荒居旧业贫。雨中黄叶树，灯下白头人。——（唐）司空曙《喜外弟卢纶见宿》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注释：见宿，留下住宿。宁静的夜晚四周没有近邻，我荒居旧屋家道早就赤贫。枯黄的老树在风雨中落叶，昏暗的灯光映照白发老人。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bCs/>
          <w:kern w:val="0"/>
          <w:sz w:val="24"/>
          <w:szCs w:val="21"/>
        </w:rPr>
        <w:t>19、日暮风吹，叶落依枝。——（南朝）吴均《青溪小姑歌》</w:t>
      </w:r>
    </w:p>
    <w:p w:rsidR="00BF58A3" w:rsidRPr="00073D70" w:rsidRDefault="00BF58A3" w:rsidP="00073D70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1"/>
        </w:rPr>
      </w:pPr>
      <w:r w:rsidRPr="00073D70">
        <w:rPr>
          <w:rFonts w:ascii="宋体" w:eastAsia="宋体" w:hAnsi="宋体" w:cs="宋体"/>
          <w:kern w:val="0"/>
          <w:sz w:val="24"/>
          <w:szCs w:val="21"/>
        </w:rPr>
        <w:t>译文：太阳落山，微风轻吹，飘落的树叶思念枝头。</w:t>
      </w:r>
    </w:p>
    <w:p w:rsidR="0092611C" w:rsidRPr="00073D70" w:rsidRDefault="0092611C" w:rsidP="00073D70">
      <w:pPr>
        <w:spacing w:line="360" w:lineRule="auto"/>
        <w:ind w:firstLineChars="200" w:firstLine="640"/>
        <w:rPr>
          <w:rFonts w:ascii="宋体" w:eastAsia="宋体" w:hAnsi="宋体"/>
          <w:sz w:val="32"/>
        </w:rPr>
      </w:pPr>
    </w:p>
    <w:sectPr w:rsidR="0092611C" w:rsidRPr="0007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DE" w:rsidRDefault="001C56DE" w:rsidP="008F3A85">
      <w:r>
        <w:separator/>
      </w:r>
    </w:p>
  </w:endnote>
  <w:endnote w:type="continuationSeparator" w:id="0">
    <w:p w:rsidR="001C56DE" w:rsidRDefault="001C56DE" w:rsidP="008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DE" w:rsidRDefault="001C56DE" w:rsidP="008F3A85">
      <w:r>
        <w:separator/>
      </w:r>
    </w:p>
  </w:footnote>
  <w:footnote w:type="continuationSeparator" w:id="0">
    <w:p w:rsidR="001C56DE" w:rsidRDefault="001C56DE" w:rsidP="008F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2347B"/>
    <w:multiLevelType w:val="singleLevel"/>
    <w:tmpl w:val="65C234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DF"/>
    <w:rsid w:val="00073D70"/>
    <w:rsid w:val="000C1617"/>
    <w:rsid w:val="001238DF"/>
    <w:rsid w:val="0013475E"/>
    <w:rsid w:val="00194B47"/>
    <w:rsid w:val="001C56DE"/>
    <w:rsid w:val="002054F0"/>
    <w:rsid w:val="0031298B"/>
    <w:rsid w:val="004866D2"/>
    <w:rsid w:val="006B6F02"/>
    <w:rsid w:val="007F4318"/>
    <w:rsid w:val="008631D2"/>
    <w:rsid w:val="008B1D15"/>
    <w:rsid w:val="008F3A85"/>
    <w:rsid w:val="0090342C"/>
    <w:rsid w:val="0092611C"/>
    <w:rsid w:val="009C2E4C"/>
    <w:rsid w:val="00B6167F"/>
    <w:rsid w:val="00BF58A3"/>
    <w:rsid w:val="00C17357"/>
    <w:rsid w:val="00CF615D"/>
    <w:rsid w:val="00DD4DCD"/>
    <w:rsid w:val="00E17D4F"/>
    <w:rsid w:val="00FF0CC7"/>
    <w:rsid w:val="3E7F4C3D"/>
    <w:rsid w:val="4AD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A8751D-877E-4A27-B8DA-A2382975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270</Words>
  <Characters>1540</Characters>
  <Application>Microsoft Office Word</Application>
  <DocSecurity>0</DocSecurity>
  <Lines>12</Lines>
  <Paragraphs>3</Paragraphs>
  <ScaleCrop>false</ScaleCrop>
  <Company>china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13</cp:revision>
  <dcterms:created xsi:type="dcterms:W3CDTF">2020-02-02T04:28:00Z</dcterms:created>
  <dcterms:modified xsi:type="dcterms:W3CDTF">2020-04-18T10:30:00Z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