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808080" w:themeColor="text1" w:themeTint="8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/>
          <w:b/>
          <w:color w:val="808080" w:themeColor="text1" w:themeTint="80"/>
          <w:sz w:val="32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《第</w:t>
      </w:r>
      <w:r>
        <w:rPr>
          <w:rFonts w:hint="eastAsia" w:ascii="宋体" w:hAnsi="宋体" w:eastAsia="宋体"/>
          <w:b/>
          <w:color w:val="808080" w:themeColor="text1" w:themeTint="80"/>
          <w:sz w:val="32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三</w:t>
      </w:r>
      <w:r>
        <w:rPr>
          <w:rFonts w:hint="eastAsia" w:ascii="宋体" w:hAnsi="宋体" w:eastAsia="宋体"/>
          <w:b/>
          <w:color w:val="808080" w:themeColor="text1" w:themeTint="80"/>
          <w:sz w:val="32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课 青春的</w:t>
      </w:r>
      <w:r>
        <w:rPr>
          <w:rFonts w:hint="eastAsia" w:ascii="宋体" w:hAnsi="宋体" w:eastAsia="宋体"/>
          <w:b/>
          <w:color w:val="808080" w:themeColor="text1" w:themeTint="80"/>
          <w:sz w:val="32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证明</w:t>
      </w:r>
      <w:r>
        <w:rPr>
          <w:rFonts w:hint="eastAsia" w:ascii="宋体" w:hAnsi="宋体" w:eastAsia="宋体"/>
          <w:b/>
          <w:color w:val="808080" w:themeColor="text1" w:themeTint="80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》</w:t>
      </w:r>
      <w:r>
        <w:rPr>
          <w:rFonts w:hint="eastAsia" w:ascii="宋体" w:hAnsi="宋体" w:eastAsia="宋体"/>
          <w:b/>
          <w:color w:val="808080" w:themeColor="text1" w:themeTint="80"/>
          <w:sz w:val="32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复习课</w:t>
      </w:r>
      <w:r>
        <w:rPr>
          <w:rFonts w:hint="eastAsia" w:ascii="宋体" w:hAnsi="宋体" w:eastAsia="宋体"/>
          <w:b/>
          <w:bCs/>
          <w:color w:val="808080" w:themeColor="text1" w:themeTint="8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练习题答案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</w:t>
      </w:r>
      <w:r>
        <w:rPr>
          <w:rFonts w:ascii="宋体" w:hAnsi="宋体" w:eastAsia="宋体"/>
          <w:b/>
          <w:bCs/>
          <w:sz w:val="28"/>
          <w:szCs w:val="28"/>
        </w:rPr>
        <w:t xml:space="preserve">.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D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  2</w:t>
      </w:r>
      <w:r>
        <w:rPr>
          <w:rFonts w:ascii="宋体" w:hAnsi="宋体" w:eastAsia="宋体"/>
          <w:b/>
          <w:bCs/>
          <w:sz w:val="28"/>
          <w:szCs w:val="28"/>
        </w:rPr>
        <w:t>.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A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  3</w:t>
      </w:r>
      <w:r>
        <w:rPr>
          <w:rFonts w:ascii="宋体" w:hAnsi="宋体" w:eastAsia="宋体"/>
          <w:b/>
          <w:bCs/>
          <w:sz w:val="28"/>
          <w:szCs w:val="28"/>
        </w:rPr>
        <w:t>.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B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  4</w:t>
      </w:r>
      <w:r>
        <w:rPr>
          <w:rFonts w:ascii="宋体" w:hAnsi="宋体" w:eastAsia="宋体"/>
          <w:b/>
          <w:bCs/>
          <w:sz w:val="28"/>
          <w:szCs w:val="28"/>
        </w:rPr>
        <w:t xml:space="preserve">.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A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  5. A    6. D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7.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本题需等级赋分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水平等级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等级描述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水平4（5-6分）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观点明确，知识运用恰当，条理清晰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水平3（3-4分）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观点比较明确，知识运用比较恰当，条理较为清晰</w:t>
      </w:r>
      <w:bookmarkStart w:id="0" w:name="_GoBack"/>
      <w:bookmarkEnd w:id="0"/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水平2（1-2分）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观点不明确，知识运用不恰当，条理性差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水平1（0分）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应答与试题无关，或重复试题内容，或没有应答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评分说明：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①短评要结合材料。（2分）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②材料与人物的精神品质要关联。（2分）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③短评要能够联系自身实际，说明如何在实际生活中培养或践行。（2分）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答案</w:t>
      </w:r>
      <w:r>
        <w:rPr>
          <w:rFonts w:hint="eastAsia"/>
          <w:sz w:val="21"/>
          <w:szCs w:val="21"/>
          <w:lang w:val="en-US" w:eastAsia="zh-CN"/>
        </w:rPr>
        <w:t>示</w:t>
      </w:r>
      <w:r>
        <w:rPr>
          <w:rFonts w:hint="eastAsia"/>
          <w:sz w:val="21"/>
          <w:szCs w:val="21"/>
        </w:rPr>
        <w:t>例：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选择黄莺。黄莺虽然失明，但却成绩优异，自信自强。我在学习上一遇到困难，就容易退缩。我应该像她一样，勇于战胜挫折，超越自己，实现梦想。黄莺为盲人学生辅导，她友善，乐于助人，我也要从点滴小事做起，帮助身边的人，多参与志愿活动等。</w:t>
      </w:r>
    </w:p>
    <w:p>
      <w:pPr>
        <w:rPr>
          <w:sz w:val="21"/>
          <w:szCs w:val="21"/>
        </w:rPr>
      </w:pP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参考答案】</w:t>
      </w:r>
      <w:r>
        <w:rPr>
          <w:rFonts w:hint="eastAsia"/>
        </w:rPr>
        <w:t>本题具有一定开放性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学生可以推荐身边的榜样和英雄人物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向榜样学习的意义</w:t>
      </w:r>
      <w:r>
        <w:rPr>
          <w:rFonts w:hint="eastAsia"/>
          <w:lang w:eastAsia="zh-CN"/>
        </w:rPr>
        <w:t>：</w:t>
      </w:r>
      <w:r>
        <w:rPr>
          <w:rFonts w:hint="eastAsia"/>
        </w:rPr>
        <w:t>好的榜样昭示着做人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做事的基本态度，激发我们对人生道路和人生理想的思考，给予我们自我完善的力量。向榜样学习，我们的国家和社会才会变得更加美好。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本题具有一定的开放性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示例：具体自己如何</w:t>
      </w:r>
      <w:r>
        <w:rPr>
          <w:rFonts w:hint="eastAsia"/>
        </w:rPr>
        <w:t>好好学习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天天向上</w:t>
      </w:r>
      <w:r>
        <w:rPr>
          <w:rFonts w:hint="eastAsia"/>
          <w:lang w:val="en-US" w:eastAsia="zh-CN"/>
        </w:rPr>
        <w:t>的例子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掌握为人民服务的本领，为实现</w:t>
      </w:r>
      <w:r>
        <w:rPr>
          <w:rFonts w:hint="eastAsia"/>
          <w:lang w:val="en-US" w:eastAsia="zh-CN"/>
        </w:rPr>
        <w:t>国</w:t>
      </w:r>
      <w:r>
        <w:rPr>
          <w:rFonts w:hint="eastAsia"/>
        </w:rPr>
        <w:t>梦贡献自己的力量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spacing w:line="380" w:lineRule="exact"/>
        <w:ind w:left="468" w:hanging="409" w:hangingChars="195"/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409" w:hangingChars="195"/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B0"/>
    <w:rsid w:val="00141DFD"/>
    <w:rsid w:val="001820A7"/>
    <w:rsid w:val="001A2C6B"/>
    <w:rsid w:val="00241186"/>
    <w:rsid w:val="002479AD"/>
    <w:rsid w:val="00414910"/>
    <w:rsid w:val="00452A0D"/>
    <w:rsid w:val="004679B0"/>
    <w:rsid w:val="00474077"/>
    <w:rsid w:val="00534041"/>
    <w:rsid w:val="005E6D41"/>
    <w:rsid w:val="006C212E"/>
    <w:rsid w:val="006E69AC"/>
    <w:rsid w:val="00754A76"/>
    <w:rsid w:val="008F339B"/>
    <w:rsid w:val="0093207C"/>
    <w:rsid w:val="00A4726A"/>
    <w:rsid w:val="00A82D15"/>
    <w:rsid w:val="00AC2C61"/>
    <w:rsid w:val="00B90706"/>
    <w:rsid w:val="00C51337"/>
    <w:rsid w:val="00CA7613"/>
    <w:rsid w:val="00CB4A99"/>
    <w:rsid w:val="00DA1E36"/>
    <w:rsid w:val="00E00BF5"/>
    <w:rsid w:val="00EA24B1"/>
    <w:rsid w:val="00EB686C"/>
    <w:rsid w:val="00EF0B93"/>
    <w:rsid w:val="00F33F7F"/>
    <w:rsid w:val="00F46E88"/>
    <w:rsid w:val="2CD14F7E"/>
    <w:rsid w:val="41277FA7"/>
    <w:rsid w:val="43AD5283"/>
    <w:rsid w:val="4ED6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572</Characters>
  <Lines>4</Lines>
  <Paragraphs>1</Paragraphs>
  <TotalTime>1</TotalTime>
  <ScaleCrop>false</ScaleCrop>
  <LinksUpToDate>false</LinksUpToDate>
  <CharactersWithSpaces>671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2020-02-03T10:51:00Z</dcterms:created>
  <dc:creator>张三</dc:creator>
  <cp:lastModifiedBy>白艳梅</cp:lastModifiedBy>
  <dcterms:modified xsi:type="dcterms:W3CDTF">2020-04-27T12:38:57Z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