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28" w:firstLineChars="600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高一年级数学第</w:t>
      </w: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48</w:t>
      </w:r>
      <w:r>
        <w:rPr>
          <w:rFonts w:hint="eastAsia" w:asciiTheme="minorEastAsia" w:hAnsiTheme="minorEastAsia"/>
          <w:b/>
          <w:sz w:val="32"/>
          <w:szCs w:val="32"/>
        </w:rPr>
        <w:t>课时学习指南</w:t>
      </w:r>
    </w:p>
    <w:p>
      <w:pPr>
        <w:ind w:firstLine="2249" w:firstLineChars="800"/>
        <w:jc w:val="center"/>
        <w:rPr>
          <w:rFonts w:hint="default" w:asciiTheme="minorEastAsia" w:hAnsiTheme="minorEastAsia" w:eastAsiaTheme="minorEastAsia"/>
          <w:b/>
          <w:sz w:val="28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32"/>
          <w:lang w:eastAsia="zh-CN"/>
        </w:rPr>
        <w:t>数学探究</w:t>
      </w:r>
      <w:r>
        <w:rPr>
          <w:rFonts w:hint="eastAsia" w:asciiTheme="minorEastAsia" w:hAnsiTheme="minorEastAsia"/>
          <w:b/>
          <w:sz w:val="28"/>
          <w:szCs w:val="32"/>
          <w:lang w:val="en-US" w:eastAsia="zh-CN"/>
        </w:rPr>
        <w:t>--用向量法研究三角形的性质</w:t>
      </w:r>
    </w:p>
    <w:p>
      <w:pPr>
        <w:rPr>
          <w:rFonts w:cs="Cambria Math" w:asciiTheme="minorEastAsia" w:hAnsiTheme="minorEastAsia"/>
          <w:szCs w:val="21"/>
        </w:rPr>
      </w:pPr>
      <w:r>
        <w:rPr>
          <w:rFonts w:hint="eastAsia" w:cs="Cambria Math" w:asciiTheme="minorEastAsia" w:hAnsiTheme="minorEastAsia"/>
          <w:szCs w:val="21"/>
        </w:rPr>
        <w:t>【学习目标】</w:t>
      </w:r>
    </w:p>
    <w:p>
      <w:pPr>
        <w:rPr>
          <w:rFonts w:hint="eastAsia" w:ascii="宋体" w:hAnsi="Courier New" w:eastAsia="宋体" w:cs="宋体"/>
          <w:kern w:val="0"/>
          <w:szCs w:val="21"/>
          <w:lang w:val="zh-CN"/>
        </w:rPr>
      </w:pPr>
      <w:r>
        <w:rPr>
          <w:rFonts w:hint="eastAsia" w:ascii="宋体" w:hAnsi="Courier New" w:eastAsia="宋体" w:cs="宋体"/>
          <w:kern w:val="0"/>
          <w:szCs w:val="21"/>
          <w:lang w:val="zh-CN"/>
        </w:rPr>
        <w:t xml:space="preserve">1. 会用向量表示三角形中的点、线段、夹角等元素；     </w:t>
      </w:r>
    </w:p>
    <w:p>
      <w:pPr>
        <w:rPr>
          <w:rFonts w:hint="eastAsia" w:ascii="宋体" w:hAnsi="Courier New" w:eastAsia="宋体" w:cs="宋体"/>
          <w:kern w:val="0"/>
          <w:szCs w:val="21"/>
          <w:lang w:val="zh-CN"/>
        </w:rPr>
      </w:pPr>
      <w:r>
        <w:rPr>
          <w:rFonts w:hint="eastAsia" w:ascii="宋体" w:hAnsi="Courier New" w:eastAsia="宋体" w:cs="宋体"/>
          <w:kern w:val="0"/>
          <w:szCs w:val="21"/>
          <w:lang w:val="zh-CN"/>
        </w:rPr>
        <w:t>2. 通过向量的线性运算、数量积运算、坐标运算，研究点、线段、夹角之间的关系；</w:t>
      </w:r>
    </w:p>
    <w:p>
      <w:pPr>
        <w:rPr>
          <w:rFonts w:cs="Cambria Math" w:asciiTheme="minorEastAsia" w:hAnsiTheme="minorEastAsia"/>
          <w:szCs w:val="21"/>
          <w:lang w:val="zh-CN"/>
        </w:rPr>
      </w:pPr>
      <w:r>
        <w:rPr>
          <w:rFonts w:hint="eastAsia" w:ascii="宋体" w:hAnsi="Courier New" w:eastAsia="宋体" w:cs="宋体"/>
          <w:kern w:val="0"/>
          <w:szCs w:val="21"/>
          <w:lang w:val="zh-CN"/>
        </w:rPr>
        <w:t>3. 能将三角形性质问题转化为向量问题，并将向量运算结果翻译为几何关系，体会向量运算与几何图形性质的内在联系，提高应用向量方法解决平面几何问题的意识；</w:t>
      </w:r>
    </w:p>
    <w:p>
      <w:pPr>
        <w:rPr>
          <w:rFonts w:cs="Cambria Math" w:asciiTheme="minorEastAsia" w:hAnsiTheme="minorEastAsia"/>
          <w:szCs w:val="21"/>
          <w:lang w:val="zh-CN"/>
        </w:rPr>
      </w:pPr>
      <w:r>
        <w:rPr>
          <w:rFonts w:hint="eastAsia" w:cs="Cambria Math" w:asciiTheme="minorEastAsia" w:hAnsiTheme="minorEastAsia"/>
          <w:szCs w:val="21"/>
          <w:lang w:val="zh-CN"/>
        </w:rPr>
        <w:t>【学法指导】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cs="Cambria Math" w:asciiTheme="minorEastAsia" w:hAnsiTheme="minorEastAsia"/>
          <w:szCs w:val="21"/>
          <w:lang w:val="en-US" w:eastAsia="zh-CN"/>
        </w:rPr>
      </w:pPr>
      <w:r>
        <w:rPr>
          <w:rFonts w:hint="eastAsia" w:cs="Cambria Math" w:asciiTheme="minorEastAsia" w:hAnsiTheme="minorEastAsia"/>
          <w:szCs w:val="21"/>
          <w:lang w:val="zh-CN"/>
        </w:rPr>
        <w:t>首先阅读</w:t>
      </w:r>
      <w:r>
        <w:rPr>
          <w:rFonts w:hint="eastAsia" w:cs="Cambria Math" w:asciiTheme="minorEastAsia" w:hAnsiTheme="minorEastAsia"/>
          <w:szCs w:val="21"/>
          <w:lang w:val="en-US" w:eastAsia="zh-CN"/>
        </w:rPr>
        <w:t>八年级上册第10章三角形P11-P14和八年级下册第17章勾股定理P22-P30的材料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cs="Cambria Math" w:asciiTheme="minorEastAsia" w:hAnsiTheme="minorEastAsia"/>
          <w:szCs w:val="21"/>
          <w:lang w:val="en-US" w:eastAsia="zh-CN"/>
        </w:rPr>
      </w:pPr>
      <w:r>
        <w:rPr>
          <w:rFonts w:hint="eastAsia" w:cs="Cambria Math" w:asciiTheme="minorEastAsia" w:hAnsiTheme="minorEastAsia"/>
          <w:szCs w:val="21"/>
          <w:lang w:val="zh-CN"/>
        </w:rPr>
        <w:t>，</w:t>
      </w:r>
      <w:r>
        <w:rPr>
          <w:rFonts w:hint="eastAsia" w:cs="Cambria Math" w:asciiTheme="minorEastAsia" w:hAnsiTheme="minorEastAsia"/>
          <w:szCs w:val="21"/>
          <w:lang w:val="en-US" w:eastAsia="zh-CN"/>
        </w:rPr>
        <w:t>回顾初中直角三角形性质及其证明</w:t>
      </w:r>
      <w:r>
        <w:rPr>
          <w:rFonts w:hint="eastAsia" w:cs="Cambria Math" w:asciiTheme="minorEastAsia" w:hAnsiTheme="minorEastAsia"/>
          <w:szCs w:val="21"/>
          <w:lang w:val="zh-CN"/>
        </w:rPr>
        <w:t>；其次回顾三角形的性质及其证明；最后思考向量法研究平明几何问题的基本步骤</w:t>
      </w:r>
      <w:r>
        <w:rPr>
          <w:rFonts w:hint="eastAsia" w:cs="Cambria Math" w:asciiTheme="minorEastAsia" w:hAnsiTheme="minorEastAsia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</w:pPr>
      <w:r>
        <w:drawing>
          <wp:inline distT="0" distB="0" distL="114300" distR="114300">
            <wp:extent cx="2381885" cy="3155315"/>
            <wp:effectExtent l="0" t="0" r="18415" b="6985"/>
            <wp:docPr id="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8420" cy="3230245"/>
            <wp:effectExtent l="0" t="0" r="11430" b="8255"/>
            <wp:docPr id="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cs="Cambria Math" w:asciiTheme="minorEastAsia" w:hAnsiTheme="minorEastAsia"/>
          <w:szCs w:val="21"/>
          <w:lang w:val="zh-CN"/>
        </w:rPr>
      </w:pPr>
      <w:r>
        <w:drawing>
          <wp:inline distT="0" distB="0" distL="114300" distR="114300">
            <wp:extent cx="2517140" cy="3317240"/>
            <wp:effectExtent l="0" t="0" r="16510" b="16510"/>
            <wp:docPr id="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875" cy="3338195"/>
            <wp:effectExtent l="0" t="0" r="9525" b="14605"/>
            <wp:docPr id="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2200" cy="2799080"/>
            <wp:effectExtent l="0" t="0" r="0" b="1270"/>
            <wp:docPr id="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Cambria Math" w:asciiTheme="minorEastAsia" w:hAnsiTheme="minorEastAsia"/>
          <w:b/>
          <w:bCs/>
          <w:szCs w:val="21"/>
          <w:lang w:val="zh-CN"/>
        </w:rPr>
      </w:pPr>
      <w:r>
        <w:rPr>
          <w:rFonts w:hint="eastAsia" w:cs="Cambria Math" w:asciiTheme="minorEastAsia" w:hAnsiTheme="minorEastAsia"/>
          <w:b/>
          <w:bCs/>
          <w:szCs w:val="21"/>
          <w:lang w:val="zh-CN"/>
        </w:rPr>
        <w:t>【知识回顾】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t>【</w:t>
      </w:r>
      <w:r>
        <w:rPr>
          <w:rFonts w:hint="eastAsia" w:ascii="宋体" w:hAnsi="宋体" w:eastAsia="宋体" w:cs="宋体"/>
          <w:b w:val="0"/>
          <w:bCs w:val="0"/>
          <w:szCs w:val="21"/>
          <w:lang w:eastAsia="zh-CN"/>
        </w:rPr>
        <w:t>思考</w:t>
      </w:r>
      <w:r>
        <w:rPr>
          <w:rFonts w:hint="eastAsia" w:ascii="宋体" w:hAnsi="宋体" w:eastAsia="宋体" w:cs="宋体"/>
          <w:b w:val="0"/>
          <w:bCs w:val="0"/>
          <w:szCs w:val="21"/>
        </w:rPr>
        <w:t>1】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GB" w:eastAsia="zh-CN"/>
        </w:rPr>
        <w:t>回顾用向量方法推导正弦定理、余弦定理的过程，你能总结</w:t>
      </w:r>
      <w:r>
        <w:rPr>
          <w:rFonts w:hint="eastAsia" w:ascii="宋体" w:hAnsi="宋体" w:eastAsia="宋体" w:cs="宋体"/>
          <w:b w:val="0"/>
          <w:bCs w:val="0"/>
          <w:szCs w:val="21"/>
          <w:lang w:eastAsia="zh-CN"/>
        </w:rPr>
        <w:t>用向量方法解决平面几何问题的步骤是什么？</w:t>
      </w:r>
    </w:p>
    <w:p>
      <w:pPr>
        <w:rPr>
          <w:rFonts w:hint="eastAsia" w:cs="Cambria Math" w:asciiTheme="minorEastAsia" w:hAnsiTheme="minorEastAsia"/>
          <w:szCs w:val="21"/>
          <w:lang w:val="zh-CN"/>
        </w:rPr>
      </w:pPr>
      <w:r>
        <w:rPr>
          <w:rFonts w:hint="eastAsia" w:cs="Cambria Math" w:asciiTheme="minorEastAsia" w:hAnsiTheme="minorEastAsia"/>
          <w:szCs w:val="21"/>
          <w:lang w:val="zh-CN"/>
        </w:rPr>
        <w:t>（1）建立平面几何与向量的联系，用向量表示问题中涉及的几何要素，将平面几何问题转化为向量问题；</w:t>
      </w:r>
    </w:p>
    <w:p>
      <w:pPr>
        <w:rPr>
          <w:rFonts w:hint="eastAsia" w:cs="Cambria Math" w:asciiTheme="minorEastAsia" w:hAnsiTheme="minorEastAsia"/>
          <w:szCs w:val="21"/>
          <w:lang w:val="zh-CN"/>
        </w:rPr>
      </w:pPr>
      <w:r>
        <w:rPr>
          <w:rFonts w:hint="eastAsia" w:cs="Cambria Math" w:asciiTheme="minorEastAsia" w:hAnsiTheme="minorEastAsia"/>
          <w:szCs w:val="21"/>
          <w:lang w:val="zh-CN"/>
        </w:rPr>
        <w:t>（2）通过向量运算，研究几何要素之间的联系，如距离、夹角等问题；</w:t>
      </w:r>
    </w:p>
    <w:p>
      <w:pPr>
        <w:rPr>
          <w:rFonts w:hint="eastAsia" w:cs="Cambria Math" w:asciiTheme="minorEastAsia" w:hAnsiTheme="minorEastAsia"/>
          <w:szCs w:val="21"/>
          <w:lang w:val="zh-CN"/>
        </w:rPr>
      </w:pPr>
      <w:r>
        <w:rPr>
          <w:rFonts w:hint="eastAsia" w:cs="Cambria Math" w:asciiTheme="minorEastAsia" w:hAnsiTheme="minorEastAsia"/>
          <w:szCs w:val="21"/>
          <w:lang w:val="zh-CN"/>
        </w:rPr>
        <w:t>（3）把运算结果翻译成几何关系.</w:t>
      </w:r>
    </w:p>
    <w:p>
      <w:pPr>
        <w:rPr>
          <w:rFonts w:cs="Cambria Math" w:asciiTheme="minorEastAsia" w:hAnsiTheme="minorEastAsia"/>
          <w:szCs w:val="21"/>
          <w:lang w:val="zh-CN"/>
        </w:rPr>
      </w:pPr>
    </w:p>
    <w:p>
      <w:pPr>
        <w:rPr>
          <w:rFonts w:cs="Cambria Math" w:asciiTheme="minorEastAsia" w:hAnsiTheme="minorEastAsia"/>
          <w:szCs w:val="21"/>
          <w:lang w:val="zh-CN"/>
        </w:rPr>
      </w:pPr>
    </w:p>
    <w:p>
      <w:pPr>
        <w:rPr>
          <w:rFonts w:cs="Cambria Math" w:asciiTheme="minorEastAsia" w:hAnsiTheme="minorEastAsia"/>
          <w:szCs w:val="21"/>
          <w:lang w:val="zh-CN"/>
        </w:rPr>
      </w:pPr>
    </w:p>
    <w:p>
      <w:pPr>
        <w:rPr>
          <w:rFonts w:cs="Cambria Math" w:asciiTheme="minorEastAsia" w:hAnsiTheme="minorEastAsia"/>
          <w:szCs w:val="21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【思考2】如何将三角形的几何特征转化为向量问题呢？请同学们完成下表.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default" w:ascii="楷体" w:hAnsi="楷体" w:eastAsia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67310</wp:posOffset>
                  </wp:positionV>
                  <wp:extent cx="833755" cy="685165"/>
                  <wp:effectExtent l="0" t="0" r="4445" b="635"/>
                  <wp:wrapTight wrapText="bothSides">
                    <wp:wrapPolygon>
                      <wp:start x="0" y="0"/>
                      <wp:lineTo x="0" y="21019"/>
                      <wp:lineTo x="21222" y="21019"/>
                      <wp:lineTo x="21222" y="0"/>
                      <wp:lineTo x="0" y="0"/>
                    </wp:wrapPolygon>
                  </wp:wrapTight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三角形的几何特征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default" w:ascii="楷体" w:hAnsi="楷体" w:eastAsia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代数化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6"/>
                <w:sz w:val="21"/>
                <w:szCs w:val="21"/>
                <w:vertAlign w:val="baseline"/>
                <w:lang w:val="en-US" w:eastAsia="zh-CN"/>
              </w:rPr>
              <w:object>
                <v:shape id="_x0000_i1033" o:spt="75" type="#_x0000_t75" style="height:13.95pt;width:52pt;" o:ole="t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Equation.KSEE3" ShapeID="_x0000_i1033" DrawAspect="Content" ObjectID="_1468075725" r:id="rId10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三点共线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6"/>
                <w:sz w:val="21"/>
                <w:szCs w:val="21"/>
                <w:vertAlign w:val="baseline"/>
                <w:lang w:val="en-US" w:eastAsia="zh-CN"/>
              </w:rPr>
              <w:object>
                <v:shape id="_x0000_i1034" o:spt="75" type="#_x0000_t75" style="height:22pt;width:58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KSEE3" ShapeID="_x0000_i1034" DrawAspect="Content" ObjectID="_1468075726" r:id="rId1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6"/>
                <w:sz w:val="21"/>
                <w:szCs w:val="21"/>
                <w:vertAlign w:val="baseline"/>
                <w:lang w:val="en-US" w:eastAsia="zh-CN"/>
              </w:rPr>
              <w:object>
                <v:shape id="_x0000_i1035" o:spt="75" type="#_x0000_t75" style="height:13.95pt;width:48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KSEE3" ShapeID="_x0000_i1035" DrawAspect="Content" ObjectID="_1468075727" r:id="rId14">
                  <o:LockedField>false</o:LockedField>
                </o:OLEObject>
              </w:object>
            </w:r>
          </w:p>
        </w:tc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6"/>
                <w:sz w:val="21"/>
                <w:szCs w:val="21"/>
                <w:vertAlign w:val="baseline"/>
                <w:lang w:val="en-US" w:eastAsia="zh-CN"/>
              </w:rPr>
              <w:object>
                <v:shape id="_x0000_i1036" o:spt="75" type="#_x0000_t75" style="height:22pt;width:60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KSEE3" ShapeID="_x0000_i1036" DrawAspect="Content" ObjectID="_1468075728" r:id="rId16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  <w:t>或</w:t>
            </w:r>
            <w:r>
              <w:rPr>
                <w:rFonts w:hint="eastAsia" w:ascii="楷体" w:hAnsi="楷体" w:eastAsia="楷体" w:cs="楷体"/>
                <w:b/>
                <w:bCs/>
                <w:position w:val="-10"/>
                <w:sz w:val="21"/>
                <w:szCs w:val="21"/>
                <w:vertAlign w:val="baseline"/>
                <w:lang w:val="en-US" w:eastAsia="zh-CN"/>
              </w:rPr>
              <w:object>
                <v:shape id="_x0000_i1037" o:spt="75" type="#_x0000_t75" style="height:24pt;width:95pt;" o:ole="t" filled="f" o:preferrelative="t" stroked="f" coordsize="21600,21600">
                  <v:path/>
                  <v:fill on="f" focussize="0,0"/>
                  <v:stroke on="f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KSEE3" ShapeID="_x0000_i1037" DrawAspect="Content" ObjectID="_1468075729" r:id="rId1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6"/>
                <w:sz w:val="21"/>
                <w:szCs w:val="21"/>
                <w:vertAlign w:val="baseline"/>
                <w:lang w:val="en-US" w:eastAsia="zh-CN"/>
              </w:rPr>
              <w:object>
                <v:shape id="_x0000_i1038" o:spt="75" type="#_x0000_t75" style="height:13.95pt;width:49pt;" o:ole="t" filled="f" o:preferrelative="t" stroked="f" coordsize="21600,21600">
                  <v:path/>
                  <v:fill on="f" focussize="0,0"/>
                  <v:stroke on="f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KSEE3" ShapeID="_x0000_i1038" DrawAspect="Content" ObjectID="_1468075730" r:id="rId20">
                  <o:LockedField>false</o:LockedField>
                </o:OLEObject>
              </w:object>
            </w:r>
          </w:p>
        </w:tc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6"/>
                <w:sz w:val="21"/>
                <w:szCs w:val="21"/>
                <w:vertAlign w:val="baseline"/>
                <w:lang w:val="en-US" w:eastAsia="zh-CN"/>
              </w:rPr>
              <w:object>
                <v:shape id="_x0000_i1039" o:spt="75" type="#_x0000_t75" style="height:22pt;width:58pt;" o:ole="t" filled="f" o:preferrelative="t" stroked="f" coordsize="21600,21600">
                  <v:path/>
                  <v:fill on="f" focussize="0,0"/>
                  <v:stroke on="f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KSEE3" ShapeID="_x0000_i1039" DrawAspect="Content" ObjectID="_1468075731" r:id="rId2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8"/>
                <w:sz w:val="21"/>
                <w:szCs w:val="21"/>
                <w:vertAlign w:val="baseline"/>
                <w:lang w:val="en-US" w:eastAsia="zh-CN"/>
              </w:rPr>
              <w:object>
                <v:shape id="_x0000_i1040" o:spt="75" type="#_x0000_t75" style="height:16pt;width:72pt;" o:ole="t" filled="f" o:preferrelative="t" stroked="f" coordsize="21600,21600">
                  <v:path/>
                  <v:fill on="f" focussize="0,0"/>
                  <v:stroke on="f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KSEE3" ShapeID="_x0000_i1040" DrawAspect="Content" ObjectID="_1468075732" r:id="rId24">
                  <o:LockedField>false</o:LockedField>
                </o:OLEObject>
              </w:object>
            </w:r>
          </w:p>
        </w:tc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10"/>
                <w:sz w:val="21"/>
                <w:szCs w:val="21"/>
                <w:vertAlign w:val="baseline"/>
                <w:lang w:val="en-US" w:eastAsia="zh-CN"/>
              </w:rPr>
              <w:object>
                <v:shape id="_x0000_i1041" o:spt="75" type="#_x0000_t75" style="height:24pt;width:102pt;" o:ole="t" filled="f" o:preferrelative="t" stroked="f" coordsize="21600,21600">
                  <v:path/>
                  <v:fill on="f" focussize="0,0"/>
                  <v:stroke on="f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KSEE3" ShapeID="_x0000_i1041" DrawAspect="Content" ObjectID="_1468075733" r:id="rId2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6"/>
                <w:sz w:val="21"/>
                <w:szCs w:val="21"/>
                <w:vertAlign w:val="baseline"/>
                <w:lang w:val="en-US" w:eastAsia="zh-CN"/>
              </w:rPr>
              <w:object>
                <v:shape id="_x0000_i1042" o:spt="75" type="#_x0000_t75" style="height:13.95pt;width:49pt;" o:ole="t" filled="f" o:preferrelative="t" stroked="f" coordsize="21600,21600">
                  <v:path/>
                  <v:fill on="f" focussize="0,0"/>
                  <v:stroke on="f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KSEE3" ShapeID="_x0000_i1042" DrawAspect="Content" ObjectID="_1468075734" r:id="rId28">
                  <o:LockedField>false</o:LockedField>
                </o:OLEObject>
              </w:object>
            </w:r>
          </w:p>
        </w:tc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10"/>
                <w:sz w:val="21"/>
                <w:szCs w:val="21"/>
                <w:vertAlign w:val="baseline"/>
                <w:lang w:val="en-US" w:eastAsia="zh-CN"/>
              </w:rPr>
              <w:object>
                <v:shape id="_x0000_i1043" o:spt="75" type="#_x0000_t75" style="height:24pt;width:60pt;" o:ole="t" filled="f" o:preferrelative="t" stroked="f" coordsize="21600,21600">
                  <v:path/>
                  <v:fill on="f" focussize="0,0"/>
                  <v:stroke on="f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KSEE3" ShapeID="_x0000_i1043" DrawAspect="Content" ObjectID="_1468075735" r:id="rId3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FF0000"/>
                <w:position w:val="-6"/>
                <w:lang w:val="en-US" w:eastAsia="zh-CN"/>
              </w:rPr>
              <w:object>
                <v:shape id="_x0000_i1044" o:spt="75" type="#_x0000_t75" style="height:13.95pt;width:55pt;" o:ole="t" filled="f" o:preferrelative="t" stroked="f" coordsize="21600,21600">
                  <v:path/>
                  <v:fill on="f" focussize="0,0"/>
                  <v:stroke on="f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KSEE3" ShapeID="_x0000_i1044" DrawAspect="Content" ObjectID="_1468075736" r:id="rId32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lang w:val="en-US" w:eastAsia="zh-CN"/>
              </w:rPr>
              <w:t>（其中</w:t>
            </w: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position w:val="-6"/>
                <w:lang w:val="en-US" w:eastAsia="zh-CN"/>
              </w:rPr>
              <w:object>
                <v:shape id="_x0000_i1045" o:spt="75" type="#_x0000_t75" style="height:13.95pt;width:29pt;" o:ole="t" filled="f" o:preferrelative="t" stroked="f" coordsize="21600,21600">
                  <v:path/>
                  <v:fill on="f" focussize="0,0"/>
                  <v:stroke on="f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KSEE3" ShapeID="_x0000_i1045" DrawAspect="Content" ObjectID="_1468075737" r:id="rId34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lang w:val="en-US" w:eastAsia="zh-CN"/>
              </w:rPr>
              <w:t>）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position w:val="-10"/>
                <w:sz w:val="21"/>
                <w:szCs w:val="21"/>
                <w:vertAlign w:val="baseline"/>
                <w:lang w:val="en-US" w:eastAsia="zh-CN"/>
              </w:rPr>
              <w:object>
                <v:shape id="_x0000_i1046" o:spt="75" type="#_x0000_t75" style="height:24pt;width:72pt;" o:ole="t" filled="f" o:preferrelative="t" stroked="f" coordsize="21600,21600">
                  <v:path/>
                  <v:fill on="f" focussize="0,0"/>
                  <v:stroke on="f"/>
                  <v:imagedata r:id="rId37" o:title=""/>
                  <o:lock v:ext="edit" aspectratio="t"/>
                  <w10:wrap type="none"/>
                  <w10:anchorlock/>
                </v:shape>
                <o:OLEObject Type="Embed" ProgID="Equation.KSEE3" ShapeID="_x0000_i1046" DrawAspect="Content" ObjectID="_1468075738" r:id="rId36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lang w:val="en-US" w:eastAsia="zh-CN"/>
              </w:rPr>
              <w:t>（其中</w:t>
            </w: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position w:val="-6"/>
                <w:lang w:val="en-US" w:eastAsia="zh-CN"/>
              </w:rPr>
              <w:object>
                <v:shape id="_x0000_i1047" o:spt="75" type="#_x0000_t75" style="height:13.95pt;width:29pt;" o:ole="t" filled="f" o:preferrelative="t" stroked="f" coordsize="21600,21600">
                  <v:path/>
                  <v:fill on="f" focussize="0,0"/>
                  <v:stroke on="f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KSEE3" ShapeID="_x0000_i1047" DrawAspect="Content" ObjectID="_1468075739" r:id="rId38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FF000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FF0000"/>
                <w:position w:val="-6"/>
                <w:lang w:val="en-US" w:eastAsia="zh-CN"/>
              </w:rPr>
              <w:object>
                <v:shape id="_x0000_i1048" o:spt="75" type="#_x0000_t75" style="height:13.95pt;width:49.95pt;" o:ole="t" filled="f" o:preferrelative="t" stroked="f" coordsize="21600,21600">
                  <v:path/>
                  <v:fill on="f" focussize="0,0"/>
                  <v:stroke on="f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KSEE3" ShapeID="_x0000_i1048" DrawAspect="Content" ObjectID="_1468075740" r:id="rId39">
                  <o:LockedField>false</o:LockedField>
                </o:OLEObject>
              </w:object>
            </w:r>
          </w:p>
        </w:tc>
        <w:tc>
          <w:tcPr>
            <w:tcW w:w="42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FF0000"/>
                <w:position w:val="-6"/>
                <w:lang w:val="en-US" w:eastAsia="zh-CN"/>
              </w:rPr>
              <w:object>
                <v:shape id="_x0000_i1049" o:spt="75" type="#_x0000_t75" style="height:13.95pt;width:67pt;" o:ole="t" filled="f" o:preferrelative="t" stroked="f" coordsize="21600,21600">
                  <v:path/>
                  <v:fill on="f" focussize="0,0"/>
                  <v:stroke on="f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KSEE3" ShapeID="_x0000_i1049" DrawAspect="Content" ObjectID="_1468075741" r:id="rId41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i w:val="0"/>
                <w:iCs w:val="0"/>
                <w:color w:val="auto"/>
                <w:lang w:val="en-US" w:eastAsia="zh-CN"/>
              </w:rPr>
              <w:t>即</w:t>
            </w:r>
            <w:r>
              <w:rPr>
                <w:rFonts w:hint="eastAsia" w:ascii="楷体" w:hAnsi="楷体" w:eastAsia="楷体" w:cs="楷体"/>
                <w:b/>
                <w:bCs/>
                <w:position w:val="-10"/>
                <w:sz w:val="21"/>
                <w:szCs w:val="21"/>
                <w:vertAlign w:val="baseline"/>
                <w:lang w:val="en-US" w:eastAsia="zh-CN"/>
              </w:rPr>
              <w:object>
                <v:shape id="_x0000_i1050" o:spt="75" type="#_x0000_t75" style="height:24pt;width:118pt;" o:ole="t" filled="f" o:preferrelative="t" stroked="f" coordsize="21600,21600">
                  <v:path/>
                  <v:fill on="f" focussize="0,0"/>
                  <v:stroke on="f"/>
                  <v:imagedata r:id="rId44" o:title=""/>
                  <o:lock v:ext="edit" aspectratio="t"/>
                  <w10:wrap type="none"/>
                  <w10:anchorlock/>
                </v:shape>
                <o:OLEObject Type="Embed" ProgID="Equation.KSEE3" ShapeID="_x0000_i1050" DrawAspect="Content" ObjectID="_1468075742" r:id="rId43">
                  <o:LockedField>false</o:LockedField>
                </o:OLEObject>
              </w:objec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/>
          <w:b w:val="0"/>
          <w:bCs w:val="0"/>
          <w:sz w:val="21"/>
          <w:szCs w:val="21"/>
          <w:lang w:val="en-US" w:eastAsia="zh-CN"/>
        </w:rPr>
      </w:pPr>
    </w:p>
    <w:p>
      <w:pPr>
        <w:rPr>
          <w:rFonts w:hint="eastAsia" w:cs="Cambria Math" w:asciiTheme="minorEastAsia" w:hAnsiTheme="minorEastAsia"/>
          <w:szCs w:val="21"/>
          <w:lang w:val="zh-CN"/>
        </w:rPr>
      </w:pPr>
      <w:r>
        <w:rPr>
          <w:rFonts w:hint="eastAsia" w:cs="Cambria Math" w:asciiTheme="minorEastAsia" w:hAnsiTheme="minorEastAsia"/>
          <w:szCs w:val="21"/>
          <w:lang w:val="zh-CN"/>
        </w:rPr>
        <w:t>【思考</w:t>
      </w:r>
      <w:r>
        <w:rPr>
          <w:rFonts w:hint="eastAsia" w:cs="Cambria Math" w:asciiTheme="minorEastAsia" w:hAnsiTheme="minorEastAsia"/>
          <w:szCs w:val="21"/>
          <w:lang w:val="en-US" w:eastAsia="zh-CN"/>
        </w:rPr>
        <w:t>3</w:t>
      </w:r>
      <w:r>
        <w:rPr>
          <w:rFonts w:hint="eastAsia" w:cs="Cambria Math" w:asciiTheme="minorEastAsia" w:hAnsiTheme="minorEastAsia"/>
          <w:szCs w:val="21"/>
          <w:lang w:val="zh-CN"/>
        </w:rPr>
        <w:t>】关于三角形，你能想到哪些性质呢？</w:t>
      </w:r>
    </w:p>
    <w:p>
      <w:pPr>
        <w:rPr>
          <w:rFonts w:cs="Cambria Math" w:asciiTheme="minorEastAsia" w:hAnsiTheme="minorEastAsia"/>
          <w:szCs w:val="21"/>
          <w:lang w:val="zh-CN"/>
        </w:rPr>
      </w:pPr>
    </w:p>
    <w:p>
      <w:pPr>
        <w:rPr>
          <w:rFonts w:cs="Cambria Math" w:asciiTheme="minorEastAsia" w:hAnsiTheme="minorEastAsia"/>
          <w:szCs w:val="21"/>
          <w:lang w:val="zh-CN"/>
        </w:rPr>
      </w:pPr>
    </w:p>
    <w:p>
      <w:pPr>
        <w:rPr>
          <w:rFonts w:cs="Cambria Math" w:asciiTheme="minorEastAsia" w:hAnsiTheme="minorEastAsia"/>
          <w:szCs w:val="21"/>
          <w:lang w:val="zh-CN"/>
        </w:rPr>
      </w:pPr>
    </w:p>
    <w:p>
      <w:pPr>
        <w:rPr>
          <w:rFonts w:cs="Cambria Math" w:asciiTheme="minorEastAsia" w:hAnsiTheme="minorEastAsia"/>
          <w:b/>
          <w:bCs/>
          <w:szCs w:val="21"/>
          <w:lang w:val="zh-CN"/>
        </w:rPr>
      </w:pPr>
    </w:p>
    <w:p>
      <w:pPr>
        <w:rPr>
          <w:rFonts w:cs="Cambria Math" w:asciiTheme="minorEastAsia" w:hAnsiTheme="minorEastAsia"/>
          <w:szCs w:val="21"/>
          <w:lang w:val="zh-CN"/>
        </w:rPr>
      </w:pPr>
      <w:r>
        <w:rPr>
          <w:rFonts w:hint="eastAsia" w:cs="Cambria Math" w:asciiTheme="minorEastAsia" w:hAnsiTheme="minorEastAsia"/>
          <w:b/>
          <w:bCs/>
          <w:szCs w:val="21"/>
          <w:lang w:val="zh-CN"/>
        </w:rPr>
        <w:t>【问题清单】</w:t>
      </w:r>
    </w:p>
    <w:p>
      <w:pPr>
        <w:rPr>
          <w:rFonts w:hint="eastAsia" w:cs="Cambria Math" w:asciiTheme="minorEastAsia" w:hAnsiTheme="minorEastAsia"/>
          <w:szCs w:val="21"/>
          <w:lang w:val="zh-CN"/>
        </w:rPr>
      </w:pPr>
      <w:r>
        <w:rPr>
          <w:rFonts w:hint="eastAsia" w:cs="Cambria Math" w:asciiTheme="minorEastAsia" w:hAnsiTheme="minorEastAsia"/>
          <w:b/>
          <w:bCs/>
          <w:szCs w:val="21"/>
          <w:lang w:val="zh-CN"/>
        </w:rPr>
        <w:t>【问题1】初中我们是如何证明勾股定理的呢？</w:t>
      </w:r>
    </w:p>
    <w:p>
      <w:pPr>
        <w:rPr>
          <w:rFonts w:hint="eastAsia" w:cs="Cambria Math" w:asciiTheme="minorEastAsia" w:hAnsiTheme="minorEastAsia"/>
          <w:szCs w:val="21"/>
          <w:lang w:val="zh-CN"/>
        </w:rPr>
      </w:pPr>
    </w:p>
    <w:p>
      <w:pPr>
        <w:rPr>
          <w:rFonts w:hint="eastAsia" w:cs="Cambria Math" w:asciiTheme="minorEastAsia" w:hAnsiTheme="minorEastAsia"/>
          <w:szCs w:val="21"/>
          <w:lang w:val="zh-CN"/>
        </w:rPr>
      </w:pPr>
    </w:p>
    <w:p>
      <w:pPr>
        <w:rPr>
          <w:rFonts w:hint="eastAsia" w:cs="Cambria Math" w:asciiTheme="minorEastAsia" w:hAnsiTheme="minorEastAsia"/>
          <w:b/>
          <w:bCs/>
          <w:szCs w:val="21"/>
          <w:lang w:val="zh-CN"/>
        </w:rPr>
      </w:pPr>
      <w:bookmarkStart w:id="0" w:name="_GoBack"/>
      <w:r>
        <w:rPr>
          <w:rFonts w:hint="eastAsia" w:cs="Cambria Math" w:asciiTheme="minorEastAsia" w:hAnsiTheme="minorEastAsia"/>
          <w:b/>
          <w:bCs/>
          <w:szCs w:val="21"/>
          <w:lang w:val="zh-CN"/>
        </w:rPr>
        <w:t>追问1.如何用向量方法证明勾股定理呢？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051" o:spt="75" alt="" type="#_x0000_t75" style="height:22pt;width:83pt;" o:ole="t" filled="f" o:preferrelative="t" stroked="f" coordsize="21600,21600">
            <v:path/>
            <v:fill on="f" focussize="0,0"/>
            <v:stroke on="f"/>
            <v:imagedata r:id="rId46" o:title=""/>
            <o:lock v:ext="edit" aspectratio="t"/>
            <w10:wrap type="none"/>
            <w10:anchorlock/>
          </v:shape>
          <o:OLEObject Type="Embed" ProgID="Equation.KSEE3" ShapeID="_x0000_i1051" DrawAspect="Content" ObjectID="_1468075743" r:id="rId45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052" o:spt="75" alt="" type="#_x0000_t75" style="height:22pt;width:114pt;" o:ole="t" filled="f" o:preferrelative="t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  <o:OLEObject Type="Embed" ProgID="Equation.KSEE3" ShapeID="_x0000_i1052" DrawAspect="Content" ObjectID="_1468075744" r:id="rId47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即</w:t>
      </w:r>
      <w:r>
        <w:rPr>
          <w:rFonts w:hint="eastAsia" w:ascii="楷体" w:hAnsi="楷体" w:eastAsia="楷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053" o:spt="75" type="#_x0000_t75" style="height:24pt;width:163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KSEE3" ShapeID="_x0000_i1053" DrawAspect="Content" ObjectID="_1468075745" r:id="rId49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cs="Cambria Math" w:asciiTheme="minorEastAsia" w:hAnsiTheme="minorEastAsia"/>
          <w:szCs w:val="21"/>
          <w:lang w:val="zh-CN"/>
        </w:rPr>
      </w:pP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054" o:spt="75" alt="" type="#_x0000_t75" style="height:22pt;width:59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KSEE3" ShapeID="_x0000_i1054" DrawAspect="Content" ObjectID="_1468075746" r:id="rId51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，</w:t>
      </w: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055" o:spt="75" alt="" type="#_x0000_t75" style="height:22pt;width:67.95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KSEE3" ShapeID="_x0000_i1055" DrawAspect="Content" ObjectID="_1468075747" r:id="rId53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，</w:t>
      </w:r>
      <w:r>
        <w:rPr>
          <w:rFonts w:hint="eastAsia" w:ascii="楷体" w:hAnsi="楷体" w:eastAsia="楷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056" o:spt="75" alt="" type="#_x0000_t75" style="height:24pt;width:116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KSEE3" ShapeID="_x0000_i1056" DrawAspect="Content" ObjectID="_1468075748" r:id="rId55">
            <o:LockedField>false</o:LockedField>
          </o:OLEObject>
        </w:object>
      </w:r>
    </w:p>
    <w:p>
      <w:pPr>
        <w:rPr>
          <w:rFonts w:hint="eastAsia" w:cs="Cambria Math" w:asciiTheme="minorEastAsia" w:hAnsiTheme="minorEastAsia"/>
          <w:b/>
          <w:bCs/>
          <w:szCs w:val="21"/>
          <w:lang w:val="zh-CN"/>
        </w:rPr>
      </w:pPr>
      <w:r>
        <w:rPr>
          <w:rFonts w:hint="eastAsia" w:cs="Cambria Math" w:asciiTheme="minorEastAsia" w:hAnsiTheme="minorEastAsia"/>
          <w:b/>
          <w:bCs/>
          <w:szCs w:val="21"/>
          <w:lang w:val="zh-CN"/>
        </w:rPr>
        <w:t>追问2.是否可以从向量的代数角度即坐标运算来证明勾股定理呢？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ascii="Times New Roman" w:hAnsi="Times New Roman" w:eastAsia="宋体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377190</wp:posOffset>
            </wp:positionV>
            <wp:extent cx="1308735" cy="1258570"/>
            <wp:effectExtent l="0" t="0" r="5715" b="17780"/>
            <wp:wrapTight wrapText="bothSides">
              <wp:wrapPolygon>
                <wp:start x="0" y="0"/>
                <wp:lineTo x="0" y="21251"/>
                <wp:lineTo x="21380" y="21251"/>
                <wp:lineTo x="21380" y="0"/>
                <wp:lineTo x="0" y="0"/>
              </wp:wrapPolygon>
            </wp:wrapTight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以点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C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为原点，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CB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为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x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轴，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CA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为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y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轴建立平面直角坐标系，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（0，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b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），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B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（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,0），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C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(0,0)，所以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057" o:spt="75" type="#_x0000_t75" style="height:24pt;width:6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057" DrawAspect="Content" ObjectID="_1468075749" r:id="rId5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position w:val="-12"/>
          <w:sz w:val="21"/>
          <w:szCs w:val="21"/>
          <w:vertAlign w:val="baseline"/>
          <w:lang w:val="en-US" w:eastAsia="zh-CN" w:bidi="ar-SA"/>
        </w:rPr>
        <w:object>
          <v:shape id="_x0000_i1058" o:spt="75" type="#_x0000_t75" style="height:24.95pt;width:150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quation.KSEE3" ShapeID="_x0000_i1058" DrawAspect="Content" ObjectID="_1468075750" r:id="rId6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所以</w:t>
      </w:r>
      <w:r>
        <w:rPr>
          <w:rFonts w:hint="eastAsia" w:ascii="Times New Roman" w:hAnsi="Times New Roman" w:eastAsia="宋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059" o:spt="75" alt="" type="#_x0000_t75" style="height:24pt;width:106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quation.KSEE3" ShapeID="_x0000_i1059" DrawAspect="Content" ObjectID="_1468075751" r:id="rId6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得证。</w:t>
      </w:r>
    </w:p>
    <w:p>
      <w:pPr>
        <w:rPr>
          <w:rFonts w:hint="eastAsia" w:cs="Cambria Math" w:asciiTheme="minorEastAsia" w:hAnsiTheme="minorEastAsia"/>
          <w:szCs w:val="21"/>
          <w:lang w:val="zh-CN"/>
        </w:rPr>
      </w:pPr>
    </w:p>
    <w:p>
      <w:pPr>
        <w:rPr>
          <w:rFonts w:hint="eastAsia" w:cs="Cambria Math" w:asciiTheme="minorEastAsia" w:hAnsiTheme="minorEastAsia"/>
          <w:szCs w:val="21"/>
          <w:lang w:val="zh-CN"/>
        </w:rPr>
      </w:pPr>
    </w:p>
    <w:p>
      <w:pPr>
        <w:rPr>
          <w:rFonts w:hint="eastAsia" w:cs="Cambria Math" w:asciiTheme="minorEastAsia" w:hAnsiTheme="minorEastAsia"/>
          <w:szCs w:val="21"/>
          <w:lang w:val="zh-CN"/>
        </w:rPr>
      </w:pPr>
    </w:p>
    <w:p>
      <w:pPr>
        <w:rPr>
          <w:rFonts w:hint="eastAsia" w:cs="Cambria Math" w:asciiTheme="minorEastAsia" w:hAnsiTheme="minorEastAsia"/>
          <w:b/>
          <w:bCs/>
          <w:szCs w:val="21"/>
          <w:lang w:val="en-US" w:eastAsia="zh-CN"/>
        </w:rPr>
      </w:pPr>
      <w:r>
        <w:rPr>
          <w:rFonts w:hint="eastAsia" w:cs="Cambria Math" w:asciiTheme="minorEastAsia" w:hAnsiTheme="minorEastAsia"/>
          <w:b/>
          <w:bCs/>
          <w:szCs w:val="21"/>
          <w:lang w:val="en-US" w:eastAsia="zh-CN"/>
        </w:rPr>
        <w:t>追问3.对比证明方法，请阐述各自的特点？</w:t>
      </w:r>
    </w:p>
    <w:p>
      <w:pPr>
        <w:ind w:firstLine="420" w:firstLineChars="200"/>
        <w:rPr>
          <w:rFonts w:hint="eastAsia" w:cs="Cambria Math" w:asciiTheme="minorEastAsia" w:hAnsiTheme="minorEastAsia"/>
          <w:szCs w:val="21"/>
          <w:lang w:val="en-US" w:eastAsia="zh-CN"/>
        </w:rPr>
      </w:pPr>
      <w:r>
        <w:rPr>
          <w:rFonts w:hint="eastAsia" w:cs="Cambria Math" w:asciiTheme="minorEastAsia" w:hAnsiTheme="minorEastAsia"/>
          <w:szCs w:val="21"/>
          <w:lang w:val="en-US" w:eastAsia="zh-CN"/>
        </w:rPr>
        <w:t>平面几何中证明勾股定理时，需要添加辅助线、构造正方形等，不仅复杂而且不容易想到。但是向量法1仅用到了三角形回路（向量加法）和数量积运算，向量法2仅用到了向量的坐标运算，向量的两个角度的证明过程都相对程序化，易想、方便、便捷、简单.与平面几何有大量基本事实、定理比较，向量法在解决某些几何问题时简捷得多。</w:t>
      </w:r>
    </w:p>
    <w:p>
      <w:pPr>
        <w:ind w:firstLine="420" w:firstLineChars="200"/>
        <w:rPr>
          <w:rFonts w:hint="eastAsia" w:cs="Cambria Math" w:asciiTheme="minorEastAsia" w:hAnsiTheme="minorEastAsia"/>
          <w:szCs w:val="21"/>
          <w:lang w:val="en-US" w:eastAsia="zh-CN"/>
        </w:rPr>
      </w:pPr>
      <w:r>
        <w:rPr>
          <w:rFonts w:hint="eastAsia" w:cs="Cambria Math" w:asciiTheme="minorEastAsia" w:hAnsiTheme="minorEastAsia"/>
          <w:szCs w:val="21"/>
          <w:lang w:val="en-US" w:eastAsia="zh-CN"/>
        </w:rPr>
        <w:t>对比向量的两种方法，向量的代数法更简单。</w:t>
      </w:r>
    </w:p>
    <w:p>
      <w:pPr>
        <w:rPr>
          <w:rFonts w:hint="eastAsia" w:cs="Cambria Math" w:asciiTheme="minorEastAsia" w:hAnsiTheme="minorEastAsia"/>
          <w:szCs w:val="21"/>
          <w:lang w:val="en-US" w:eastAsia="zh-CN"/>
        </w:rPr>
      </w:pPr>
    </w:p>
    <w:p>
      <w:pPr>
        <w:rPr>
          <w:rFonts w:hint="eastAsia" w:cs="Cambria Math" w:asciiTheme="minorEastAsia" w:hAnsiTheme="minorEastAsia"/>
          <w:szCs w:val="21"/>
          <w:lang w:val="en-US" w:eastAsia="zh-CN"/>
        </w:rPr>
      </w:pPr>
      <w:r>
        <w:rPr>
          <w:rFonts w:hint="eastAsia" w:cs="Cambria Math" w:asciiTheme="minorEastAsia" w:hAnsiTheme="minorEastAsia"/>
          <w:b/>
          <w:bCs/>
          <w:szCs w:val="21"/>
          <w:lang w:val="en-US" w:eastAsia="zh-CN"/>
        </w:rPr>
        <w:t>【问题2】三角形的三条中线为何交于一点？</w:t>
      </w:r>
    </w:p>
    <w:p>
      <w:pPr>
        <w:spacing w:line="480" w:lineRule="atLeast"/>
        <w:ind w:firstLine="420" w:firstLineChars="200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如图，在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60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3" ShapeID="_x0000_i1060" DrawAspect="Content" ObjectID="_1468075752" r:id="rId64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的中线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61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3" ShapeID="_x0000_i1061" DrawAspect="Content" ObjectID="_1468075753" r:id="rId66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，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62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3" ShapeID="_x0000_i1062" DrawAspect="Content" ObjectID="_1468075754" r:id="rId68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交于一点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63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63" DrawAspect="Content" ObjectID="_1468075755" r:id="rId70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，连接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64" o:spt="75" type="#_x0000_t75" style="height:13.8pt;width:21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64" DrawAspect="Content" ObjectID="_1468075756" r:id="rId72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与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65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3" ShapeID="_x0000_i1065" DrawAspect="Content" ObjectID="_1468075757" r:id="rId74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交于点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66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3" ShapeID="_x0000_i1066" DrawAspect="Content" ObjectID="_1468075758" r:id="rId76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，</w:t>
      </w:r>
    </w:p>
    <w:p>
      <w:pPr>
        <w:spacing w:line="480" w:lineRule="atLeast"/>
        <w:ind w:firstLine="420" w:firstLineChars="200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求证：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67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3" ShapeID="_x0000_i1067" DrawAspect="Content" ObjectID="_1468075759" r:id="rId78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是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68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3" ShapeID="_x0000_i1068" DrawAspect="Content" ObjectID="_1468075760" r:id="rId80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的中线.</w: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证明：过点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69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3" ShapeID="_x0000_i1069" DrawAspect="Content" ObjectID="_1468075761" r:id="rId81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作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70" o:spt="75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3" ShapeID="_x0000_i1070" DrawAspect="Content" ObjectID="_1468075762" r:id="rId83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交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71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3" ShapeID="_x0000_i1071" DrawAspect="Content" ObjectID="_1468075763" r:id="rId85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延长线于点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72" o:spt="75" type="#_x0000_t75" style="height:13.8pt;width:13.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072" DrawAspect="Content" ObjectID="_1468075764" r:id="rId86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，连接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73" o:spt="75" type="#_x0000_t75" style="height:13.8pt;width:21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3" ShapeID="_x0000_i1073" DrawAspect="Content" ObjectID="_1468075765" r:id="rId88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.</w: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240665</wp:posOffset>
            </wp:positionV>
            <wp:extent cx="1499235" cy="1610995"/>
            <wp:effectExtent l="0" t="0" r="5715" b="8255"/>
            <wp:wrapSquare wrapText="bothSides"/>
            <wp:docPr id="1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74" o:spt="75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3" ShapeID="_x0000_i1074" DrawAspect="Content" ObjectID="_1468075766" r:id="rId91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，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75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3" ShapeID="_x0000_i1075" DrawAspect="Content" ObjectID="_1468075767" r:id="rId93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是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76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3" ShapeID="_x0000_i1076" DrawAspect="Content" ObjectID="_1468075768" r:id="rId95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的中点</w: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77" o:spt="75" type="#_x0000_t75" style="height:13.8pt;width:30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3" ShapeID="_x0000_i1077" DrawAspect="Content" ObjectID="_1468075769" r:id="rId97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是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78" o:spt="75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3" ShapeID="_x0000_i1078" DrawAspect="Content" ObjectID="_1468075770" r:id="rId99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的中位线</w: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79" o:spt="75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3" ShapeID="_x0000_i1079" DrawAspect="Content" ObjectID="_1468075771" r:id="rId101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是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80" o:spt="75" type="#_x0000_t75" style="height:13.8pt;width:21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3" ShapeID="_x0000_i1080" DrawAspect="Content" ObjectID="_1468075772" r:id="rId103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的中点</w: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81" o:spt="75" type="#_x0000_t75" style="height:13.2pt;width:22.2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3" ShapeID="_x0000_i1081" DrawAspect="Content" ObjectID="_1468075773" r:id="rId105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是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82" o:spt="75" type="#_x0000_t75" style="height:13.8pt;width:21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3" ShapeID="_x0000_i1082" DrawAspect="Content" ObjectID="_1468075774" r:id="rId107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的中点</w: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83" o:spt="75" type="#_x0000_t75" style="height:13.8pt;width:30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3" ShapeID="_x0000_i1083" DrawAspect="Content" ObjectID="_1468075775" r:id="rId109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是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84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3" ShapeID="_x0000_i1084" DrawAspect="Content" ObjectID="_1468075776" r:id="rId111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的中位线</w: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85" o:spt="75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3" ShapeID="_x0000_i1085" DrawAspect="Content" ObjectID="_1468075777" r:id="rId113">
            <o:LockedField>false</o:LockedField>
          </o:OLEObject>
        </w:objec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86" o:spt="75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3" ShapeID="_x0000_i1086" DrawAspect="Content" ObjectID="_1468075778" r:id="rId115">
            <o:LockedField>false</o:LockedField>
          </o:OLEObject>
        </w:objec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87" o:spt="75" type="#_x0000_t75" style="height:10.2pt;width:10.8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3" ShapeID="_x0000_i1087" DrawAspect="Content" ObjectID="_1468075779" r:id="rId116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四边形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88" o:spt="75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3" ShapeID="_x0000_i1088" DrawAspect="Content" ObjectID="_1468075780" r:id="rId118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为平行四边形</w:t>
      </w:r>
    </w:p>
    <w:p>
      <w:pPr>
        <w:spacing w:line="480" w:lineRule="atLeast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89" o:spt="75" type="#_x0000_t75" style="height:13.8pt;width:58.8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3" ShapeID="_x0000_i1089" DrawAspect="Content" ObjectID="_1468075781" r:id="rId120">
            <o:LockedField>false</o:LockedField>
          </o:OLEObject>
        </w:object>
      </w:r>
    </w:p>
    <w:p>
      <w:pPr>
        <w:spacing w:line="480" w:lineRule="atLeast"/>
        <w:rPr>
          <w:rFonts w:hint="eastAsia" w:ascii="楷体" w:hAnsi="楷体" w:eastAsia="楷体" w:cs="楷体"/>
          <w:szCs w:val="24"/>
        </w:rPr>
      </w:pPr>
      <w:r>
        <w:rPr>
          <w:rFonts w:hint="eastAsia" w:ascii="楷体" w:hAnsi="楷体" w:eastAsia="楷体" w:cs="楷体"/>
          <w:szCs w:val="21"/>
        </w:rPr>
        <w:t xml:space="preserve">      </w:t>
      </w:r>
      <w:r>
        <w:rPr>
          <w:rFonts w:hint="eastAsia" w:ascii="楷体" w:hAnsi="楷体" w:eastAsia="楷体" w:cs="楷体"/>
          <w:position w:val="-4"/>
          <w:szCs w:val="21"/>
        </w:rPr>
        <w:object>
          <v:shape id="_x0000_i1090" o:spt="75" type="#_x0000_t75" style="height:13.2pt;width:31.2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3" ShapeID="_x0000_i1090" DrawAspect="Content" ObjectID="_1468075782" r:id="rId122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是</w:t>
      </w:r>
      <w:r>
        <w:rPr>
          <w:rFonts w:hint="eastAsia" w:ascii="楷体" w:hAnsi="楷体" w:eastAsia="楷体" w:cs="楷体"/>
          <w:position w:val="-6"/>
          <w:szCs w:val="21"/>
        </w:rPr>
        <w:object>
          <v:shape id="_x0000_i1091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3" ShapeID="_x0000_i1091" DrawAspect="Content" ObjectID="_1468075783" r:id="rId124">
            <o:LockedField>false</o:LockedField>
          </o:OLEObject>
        </w:object>
      </w:r>
      <w:r>
        <w:rPr>
          <w:rFonts w:hint="eastAsia" w:ascii="楷体" w:hAnsi="楷体" w:eastAsia="楷体" w:cs="楷体"/>
          <w:szCs w:val="21"/>
        </w:rPr>
        <w:t>的中线</w:t>
      </w:r>
    </w:p>
    <w:p>
      <w:pPr>
        <w:rPr>
          <w:rFonts w:hint="default" w:cs="Cambria Math" w:asciiTheme="minorEastAsia" w:hAnsiTheme="minorEastAsia" w:eastAsiaTheme="minorEastAsia"/>
          <w:b/>
          <w:bCs/>
          <w:szCs w:val="21"/>
          <w:lang w:val="en-US" w:eastAsia="zh-CN"/>
        </w:rPr>
      </w:pPr>
      <w:r>
        <w:rPr>
          <w:rFonts w:hint="default" w:cs="Cambria Math" w:asciiTheme="minorEastAsia" w:hAnsiTheme="minorEastAsia" w:eastAsiaTheme="minorEastAsia"/>
          <w:b/>
          <w:bCs/>
          <w:szCs w:val="21"/>
          <w:lang w:val="en-US" w:eastAsia="zh-CN"/>
        </w:rPr>
        <w:t>追问1：你能用向量方法证明三角形的三条中线交于一点</w:t>
      </w:r>
      <w:r>
        <w:rPr>
          <w:rFonts w:hint="eastAsia" w:cs="Cambria Math" w:asciiTheme="minorEastAsia" w:hAnsiTheme="minorEastAsia"/>
          <w:b/>
          <w:bCs/>
          <w:szCs w:val="21"/>
          <w:lang w:val="en-US" w:eastAsia="zh-CN"/>
        </w:rPr>
        <w:t>吗</w:t>
      </w:r>
      <w:r>
        <w:rPr>
          <w:rFonts w:hint="default" w:cs="Cambria Math" w:asciiTheme="minorEastAsia" w:hAnsiTheme="minorEastAsia" w:eastAsiaTheme="minorEastAsia"/>
          <w:b/>
          <w:bCs/>
          <w:szCs w:val="21"/>
          <w:lang w:val="en-US" w:eastAsia="zh-CN"/>
        </w:rPr>
        <w:t>？</w:t>
      </w:r>
    </w:p>
    <w:p>
      <w:pPr>
        <w:rPr>
          <w:rFonts w:hint="default" w:cs="Cambria Math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position w:val="-6"/>
          <w:lang w:val="en-US" w:eastAsia="zh-CN"/>
        </w:rPr>
        <w:object>
          <v:shape id="_x0000_i1092" o:spt="75" type="#_x0000_t75" style="height:22pt;width:264pt;" o:ole="t" filled="f" o:preferrelative="t" stroked="f" coordsize="21600,21600">
            <v:path/>
            <v:fill on="f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KSEE3" ShapeID="_x0000_i1092" DrawAspect="Content" ObjectID="_1468075784" r:id="rId125">
            <o:LockedField>false</o:LockedField>
          </o:OLEObject>
        </w:object>
      </w:r>
    </w:p>
    <w:p>
      <w:pPr>
        <w:rPr>
          <w:rFonts w:hint="eastAsia" w:ascii="楷体" w:hAnsi="楷体" w:eastAsia="楷体" w:cs="楷体"/>
          <w:i w:val="0"/>
          <w:iCs w:val="0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position w:val="-24"/>
          <w:lang w:val="en-US" w:eastAsia="zh-CN"/>
        </w:rPr>
        <w:object>
          <v:shape id="_x0000_i1093" o:spt="75" type="#_x0000_t75" style="height:31pt;width:308pt;" o:ole="t" filled="f" o:preferrelative="t" stroked="f" coordsize="21600,21600">
            <v:path/>
            <v:fill on="f" focussize="0,0"/>
            <v:stroke on="f"/>
            <v:imagedata r:id="rId128" o:title=""/>
            <o:lock v:ext="edit" aspectratio="t"/>
            <w10:wrap type="none"/>
            <w10:anchorlock/>
          </v:shape>
          <o:OLEObject Type="Embed" ProgID="Equation.KSEE3" ShapeID="_x0000_i1093" DrawAspect="Content" ObjectID="_1468075785" r:id="rId12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i w:val="0"/>
          <w:iCs w:val="0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lang w:val="en-US" w:eastAsia="zh-CN"/>
        </w:rPr>
        <w:t>因为</w:t>
      </w:r>
      <w:r>
        <w:rPr>
          <w:rFonts w:hint="eastAsia" w:ascii="楷体" w:hAnsi="楷体" w:eastAsia="楷体" w:cs="楷体"/>
          <w:i w:val="0"/>
          <w:iCs w:val="0"/>
          <w:position w:val="-6"/>
          <w:lang w:val="en-US" w:eastAsia="zh-CN"/>
        </w:rPr>
        <w:object>
          <v:shape id="_x0000_i1094" o:spt="75" type="#_x0000_t75" style="height:13.95pt;width:53pt;" o:ole="t" filled="f" o:preferrelative="t" stroked="f" coordsize="21600,21600">
            <v:path/>
            <v:fill on="f" focussize="0,0"/>
            <v:stroke on="f"/>
            <v:imagedata r:id="rId130" o:title=""/>
            <o:lock v:ext="edit" aspectratio="t"/>
            <w10:wrap type="none"/>
            <w10:anchorlock/>
          </v:shape>
          <o:OLEObject Type="Embed" ProgID="Equation.KSEE3" ShapeID="_x0000_i1094" DrawAspect="Content" ObjectID="_1468075786" r:id="rId129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lang w:val="en-US" w:eastAsia="zh-CN"/>
        </w:rPr>
        <w:t>三点共线，所以设</w:t>
      </w:r>
      <w:r>
        <w:rPr>
          <w:rFonts w:hint="eastAsia" w:ascii="楷体" w:hAnsi="楷体" w:eastAsia="楷体" w:cs="楷体"/>
          <w:i w:val="0"/>
          <w:iCs w:val="0"/>
          <w:position w:val="-10"/>
          <w:lang w:val="en-US" w:eastAsia="zh-CN"/>
        </w:rPr>
        <w:object>
          <v:shape id="_x0000_i1095" o:spt="75" type="#_x0000_t75" style="height:24pt;width:59pt;" o:ole="t" filled="f" o:preferrelative="t" stroked="f" coordsize="21600,21600">
            <v:path/>
            <v:fill on="f" focussize="0,0"/>
            <v:stroke on="f"/>
            <v:imagedata r:id="rId132" o:title=""/>
            <o:lock v:ext="edit" aspectratio="t"/>
            <w10:wrap type="none"/>
            <w10:anchorlock/>
          </v:shape>
          <o:OLEObject Type="Embed" ProgID="Equation.KSEE3" ShapeID="_x0000_i1095" DrawAspect="Content" ObjectID="_1468075787" r:id="rId131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lang w:val="en-US" w:eastAsia="zh-CN"/>
        </w:rPr>
        <w:t>，同理设</w:t>
      </w:r>
      <w:r>
        <w:rPr>
          <w:rFonts w:hint="eastAsia" w:ascii="楷体" w:hAnsi="楷体" w:eastAsia="楷体" w:cs="楷体"/>
          <w:i w:val="0"/>
          <w:iCs w:val="0"/>
          <w:position w:val="-10"/>
          <w:lang w:val="en-US" w:eastAsia="zh-CN"/>
        </w:rPr>
        <w:object>
          <v:shape id="_x0000_i1096" o:spt="75" type="#_x0000_t75" style="height:24pt;width:57pt;" o:ole="t" filled="f" o:preferrelative="t" stroked="f" coordsize="21600,21600">
            <v:path/>
            <v:fill on="f" focussize="0,0"/>
            <v:stroke on="f"/>
            <v:imagedata r:id="rId134" o:title=""/>
            <o:lock v:ext="edit" aspectratio="t"/>
            <w10:wrap type="none"/>
            <w10:anchorlock/>
          </v:shape>
          <o:OLEObject Type="Embed" ProgID="Equation.KSEE3" ShapeID="_x0000_i1096" DrawAspect="Content" ObjectID="_1468075788" r:id="rId13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i w:val="0"/>
          <w:iCs w:val="0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lang w:val="en-US" w:eastAsia="zh-CN"/>
        </w:rPr>
        <w:t>在三角形</w:t>
      </w:r>
      <w:r>
        <w:rPr>
          <w:rFonts w:hint="eastAsia" w:ascii="楷体" w:hAnsi="楷体" w:eastAsia="楷体" w:cs="楷体"/>
          <w:i w:val="0"/>
          <w:iCs w:val="0"/>
          <w:position w:val="-6"/>
          <w:lang w:val="en-US" w:eastAsia="zh-CN"/>
        </w:rPr>
        <w:object>
          <v:shape id="_x0000_i1097" o:spt="75" type="#_x0000_t75" style="height:13.95pt;width:34pt;" o:ole="t" filled="f" o:preferrelative="t" stroked="f" coordsize="21600,21600">
            <v:path/>
            <v:fill on="f" focussize="0,0"/>
            <v:stroke on="f"/>
            <v:imagedata r:id="rId136" o:title=""/>
            <o:lock v:ext="edit" aspectratio="t"/>
            <w10:wrap type="none"/>
            <w10:anchorlock/>
          </v:shape>
          <o:OLEObject Type="Embed" ProgID="Equation.KSEE3" ShapeID="_x0000_i1097" DrawAspect="Content" ObjectID="_1468075789" r:id="rId135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lang w:val="en-US" w:eastAsia="zh-CN"/>
        </w:rPr>
        <w:t>中，</w:t>
      </w:r>
      <w:r>
        <w:rPr>
          <w:rFonts w:hint="eastAsia" w:ascii="楷体" w:hAnsi="楷体" w:eastAsia="楷体" w:cs="楷体"/>
          <w:i w:val="0"/>
          <w:iCs w:val="0"/>
          <w:position w:val="-6"/>
          <w:lang w:val="en-US" w:eastAsia="zh-CN"/>
        </w:rPr>
        <w:object>
          <v:shape id="_x0000_i1098" o:spt="75" type="#_x0000_t75" style="height:22pt;width:142pt;" o:ole="t" filled="f" o:preferrelative="t" stroked="f" coordsize="21600,21600">
            <v:path/>
            <v:fill on="f" focussize="0,0"/>
            <v:stroke on="f"/>
            <v:imagedata r:id="rId138" o:title=""/>
            <o:lock v:ext="edit" aspectratio="t"/>
            <w10:wrap type="none"/>
            <w10:anchorlock/>
          </v:shape>
          <o:OLEObject Type="Embed" ProgID="Equation.KSEE3" ShapeID="_x0000_i1098" DrawAspect="Content" ObjectID="_1468075790" r:id="rId13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i w:val="0"/>
          <w:iCs w:val="0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lang w:val="en-US" w:eastAsia="zh-CN"/>
        </w:rPr>
        <w:t>而</w:t>
      </w:r>
      <w:r>
        <w:rPr>
          <w:rFonts w:hint="eastAsia" w:ascii="楷体" w:hAnsi="楷体" w:eastAsia="楷体" w:cs="楷体"/>
          <w:i w:val="0"/>
          <w:iCs w:val="0"/>
          <w:position w:val="-10"/>
          <w:lang w:val="en-US" w:eastAsia="zh-CN"/>
        </w:rPr>
        <w:object>
          <v:shape id="_x0000_i1099" o:spt="75" type="#_x0000_t75" style="height:24pt;width:137pt;" o:ole="t" filled="f" o:preferrelative="t" stroked="f" coordsize="21600,21600">
            <v:path/>
            <v:fill on="f" focussize="0,0"/>
            <v:stroke on="f"/>
            <v:imagedata r:id="rId140" o:title=""/>
            <o:lock v:ext="edit" aspectratio="t"/>
            <w10:wrap type="none"/>
            <w10:anchorlock/>
          </v:shape>
          <o:OLEObject Type="Embed" ProgID="Equation.KSEE3" ShapeID="_x0000_i1099" DrawAspect="Content" ObjectID="_1468075791" r:id="rId139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lang w:val="en-US" w:eastAsia="zh-CN"/>
        </w:rPr>
        <w:t>;</w:t>
      </w:r>
      <w:r>
        <w:rPr>
          <w:rFonts w:hint="eastAsia" w:ascii="楷体" w:hAnsi="楷体" w:eastAsia="楷体" w:cs="楷体"/>
          <w:i w:val="0"/>
          <w:iCs w:val="0"/>
          <w:position w:val="-10"/>
          <w:lang w:val="en-US" w:eastAsia="zh-CN"/>
        </w:rPr>
        <w:object>
          <v:shape id="_x0000_i1100" o:spt="75" type="#_x0000_t75" style="height:24pt;width:136pt;" o:ole="t" filled="f" o:preferrelative="t" stroked="f" coordsize="21600,21600">
            <v:path/>
            <v:fill on="f" focussize="0,0"/>
            <v:stroke on="f"/>
            <v:imagedata r:id="rId142" o:title=""/>
            <o:lock v:ext="edit" aspectratio="t"/>
            <w10:wrap type="none"/>
            <w10:anchorlock/>
          </v:shape>
          <o:OLEObject Type="Embed" ProgID="Equation.KSEE3" ShapeID="_x0000_i1100" DrawAspect="Content" ObjectID="_1468075792" r:id="rId141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lang w:val="en-US" w:eastAsia="zh-CN"/>
        </w:rPr>
        <w:t>；</w:t>
      </w:r>
      <w:r>
        <w:rPr>
          <w:rFonts w:hint="eastAsia" w:ascii="楷体" w:hAnsi="楷体" w:eastAsia="楷体" w:cs="楷体"/>
          <w:i w:val="0"/>
          <w:iCs w:val="0"/>
          <w:position w:val="-6"/>
          <w:lang w:val="en-US" w:eastAsia="zh-CN"/>
        </w:rPr>
        <w:object>
          <v:shape id="_x0000_i1101" o:spt="75" type="#_x0000_t75" style="height:22pt;width:74pt;" o:ole="t" filled="f" o:preferrelative="t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KSEE3" ShapeID="_x0000_i1101" DrawAspect="Content" ObjectID="_1468075793" r:id="rId14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i w:val="0"/>
          <w:iCs w:val="0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lang w:val="en-US" w:eastAsia="zh-CN"/>
        </w:rPr>
        <w:t>所以</w:t>
      </w:r>
      <w:r>
        <w:rPr>
          <w:rFonts w:hint="eastAsia" w:ascii="楷体" w:hAnsi="楷体" w:eastAsia="楷体" w:cs="楷体"/>
          <w:i w:val="0"/>
          <w:iCs w:val="0"/>
          <w:position w:val="-10"/>
          <w:lang w:val="en-US" w:eastAsia="zh-CN"/>
        </w:rPr>
        <w:object>
          <v:shape id="_x0000_i1102" o:spt="75" type="#_x0000_t75" style="height:24pt;width:207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KSEE3" ShapeID="_x0000_i1102" DrawAspect="Content" ObjectID="_1468075794" r:id="rId14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楷体" w:hAnsi="楷体" w:eastAsia="楷体" w:cs="楷体"/>
          <w:i w:val="0"/>
          <w:iCs w:val="0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lang w:val="en-US" w:eastAsia="zh-CN"/>
        </w:rPr>
        <w:t>即</w:t>
      </w:r>
      <w:r>
        <w:rPr>
          <w:rFonts w:hint="eastAsia" w:ascii="楷体" w:hAnsi="楷体" w:eastAsia="楷体" w:cs="楷体"/>
          <w:i w:val="0"/>
          <w:iCs w:val="0"/>
          <w:position w:val="-32"/>
          <w:lang w:val="en-US" w:eastAsia="zh-CN"/>
        </w:rPr>
        <w:object>
          <v:shape id="_x0000_i1103" o:spt="75" type="#_x0000_t75" style="height:38pt;width:72pt;" o:ole="t" filled="f" o:preferrelative="t" stroked="f" coordsize="21600,21600">
            <v:path/>
            <v:fill on="f" focussize="0,0"/>
            <v:stroke on="f"/>
            <v:imagedata r:id="rId148" o:title=""/>
            <o:lock v:ext="edit" aspectratio="t"/>
            <w10:wrap type="none"/>
            <w10:anchorlock/>
          </v:shape>
          <o:OLEObject Type="Embed" ProgID="Equation.KSEE3" ShapeID="_x0000_i1103" DrawAspect="Content" ObjectID="_1468075795" r:id="rId147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lang w:val="en-US" w:eastAsia="zh-CN"/>
        </w:rPr>
        <w:t>，解得</w:t>
      </w:r>
      <w:r>
        <w:rPr>
          <w:rFonts w:hint="eastAsia" w:ascii="楷体" w:hAnsi="楷体" w:eastAsia="楷体" w:cs="楷体"/>
          <w:i w:val="0"/>
          <w:iCs w:val="0"/>
          <w:position w:val="-24"/>
          <w:lang w:val="en-US" w:eastAsia="zh-CN"/>
        </w:rPr>
        <w:object>
          <v:shape id="_x0000_i1104" o:spt="75" type="#_x0000_t75" style="height:31pt;width:71pt;" o:ole="t" filled="f" o:preferrelative="t" stroked="f" coordsize="21600,21600">
            <v:path/>
            <v:fill on="f" focussize="0,0"/>
            <v:stroke on="f"/>
            <v:imagedata r:id="rId150" o:title=""/>
            <o:lock v:ext="edit" aspectratio="t"/>
            <w10:wrap type="none"/>
            <w10:anchorlock/>
          </v:shape>
          <o:OLEObject Type="Embed" ProgID="Equation.KSEE3" ShapeID="_x0000_i1104" DrawAspect="Content" ObjectID="_1468075796" r:id="rId149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lang w:val="en-US" w:eastAsia="zh-CN"/>
        </w:rPr>
        <w:t>，所以</w:t>
      </w:r>
      <w:r>
        <w:rPr>
          <w:rFonts w:hint="eastAsia" w:ascii="楷体" w:hAnsi="楷体" w:eastAsia="楷体" w:cs="楷体"/>
          <w:i w:val="0"/>
          <w:iCs w:val="0"/>
          <w:position w:val="-24"/>
          <w:lang w:val="en-US" w:eastAsia="zh-CN"/>
        </w:rPr>
        <w:object>
          <v:shape id="_x0000_i1105" o:spt="75" type="#_x0000_t75" style="height:31pt;width:59pt;" o:ole="t" filled="f" o:preferrelative="t" stroked="f" coordsize="21600,21600">
            <v:path/>
            <v:fill on="f" focussize="0,0"/>
            <v:stroke on="f"/>
            <v:imagedata r:id="rId152" o:title=""/>
            <o:lock v:ext="edit" aspectratio="t"/>
            <w10:wrap type="none"/>
            <w10:anchorlock/>
          </v:shape>
          <o:OLEObject Type="Embed" ProgID="Equation.KSEE3" ShapeID="_x0000_i1105" DrawAspect="Content" ObjectID="_1468075797" r:id="rId151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lang w:val="en-US" w:eastAsia="zh-CN"/>
        </w:rPr>
        <w:t>，所以</w:t>
      </w:r>
      <w:r>
        <w:rPr>
          <w:rFonts w:hint="eastAsia" w:ascii="楷体" w:hAnsi="楷体" w:eastAsia="楷体" w:cs="楷体"/>
          <w:i w:val="0"/>
          <w:iCs w:val="0"/>
          <w:position w:val="-6"/>
          <w:lang w:val="en-US" w:eastAsia="zh-CN"/>
        </w:rPr>
        <w:object>
          <v:shape id="_x0000_i1106" o:spt="75" type="#_x0000_t75" style="height:22pt;width:58pt;" o:ole="t" filled="f" o:preferrelative="t" stroked="f" coordsize="21600,21600">
            <v:path/>
            <v:fill on="f" focussize="0,0"/>
            <v:stroke on="f"/>
            <v:imagedata r:id="rId154" o:title=""/>
            <o:lock v:ext="edit" aspectratio="t"/>
            <w10:wrap type="none"/>
            <w10:anchorlock/>
          </v:shape>
          <o:OLEObject Type="Embed" ProgID="Equation.KSEE3" ShapeID="_x0000_i1106" DrawAspect="Content" ObjectID="_1468075798" r:id="rId153">
            <o:LockedField>false</o:LockedField>
          </o:OLEObject>
        </w:object>
      </w:r>
    </w:p>
    <w:p>
      <w:pPr>
        <w:rPr>
          <w:rFonts w:hint="default" w:cs="Cambria Math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lang w:val="en-US" w:eastAsia="zh-CN"/>
        </w:rPr>
        <w:t>所以</w:t>
      </w:r>
      <w:r>
        <w:rPr>
          <w:rFonts w:hint="eastAsia" w:ascii="楷体" w:hAnsi="楷体" w:eastAsia="楷体" w:cs="楷体"/>
          <w:i w:val="0"/>
          <w:iCs w:val="0"/>
          <w:position w:val="-6"/>
          <w:lang w:val="en-US" w:eastAsia="zh-CN"/>
        </w:rPr>
        <w:object>
          <v:shape id="_x0000_i1107" o:spt="75" type="#_x0000_t75" style="height:13.95pt;width:54pt;" o:ole="t" filled="f" o:preferrelative="t" stroked="f" coordsize="21600,21600">
            <v:path/>
            <v:fill on="f" focussize="0,0"/>
            <v:stroke on="f"/>
            <v:imagedata r:id="rId156" o:title=""/>
            <o:lock v:ext="edit" aspectratio="t"/>
            <w10:wrap type="none"/>
            <w10:anchorlock/>
          </v:shape>
          <o:OLEObject Type="Embed" ProgID="Equation.KSEE3" ShapeID="_x0000_i1107" DrawAspect="Content" ObjectID="_1468075799" r:id="rId155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lang w:val="en-US" w:eastAsia="zh-CN"/>
        </w:rPr>
        <w:t>三点共线</w:t>
      </w:r>
    </w:p>
    <w:p>
      <w:pPr>
        <w:rPr>
          <w:rFonts w:hint="default" w:cs="Cambria Math" w:asciiTheme="minorEastAsia" w:hAnsiTheme="minorEastAsia" w:eastAsiaTheme="minorEastAsia"/>
          <w:b/>
          <w:bCs/>
          <w:szCs w:val="21"/>
          <w:lang w:val="en-US" w:eastAsia="zh-CN"/>
        </w:rPr>
      </w:pPr>
      <w:r>
        <w:rPr>
          <w:rFonts w:hint="default" w:cs="Cambria Math" w:asciiTheme="minorEastAsia" w:hAnsiTheme="minorEastAsia" w:eastAsiaTheme="minorEastAsia"/>
          <w:b/>
          <w:bCs/>
          <w:szCs w:val="21"/>
          <w:lang w:val="en-US" w:eastAsia="zh-CN"/>
        </w:rPr>
        <w:t>追问2：对比向量法，阐述两种方法各自的特点.</w:t>
      </w:r>
    </w:p>
    <w:p>
      <w:pPr>
        <w:rPr>
          <w:rFonts w:hint="default" w:cs="Cambria Math" w:asciiTheme="minorEastAsia" w:hAnsiTheme="minorEastAsia" w:eastAsiaTheme="minorEastAsia"/>
          <w:szCs w:val="21"/>
          <w:lang w:val="en-US" w:eastAsia="zh-CN"/>
        </w:rPr>
      </w:pPr>
      <w:r>
        <w:rPr>
          <w:rFonts w:hint="default" w:cs="Cambria Math" w:asciiTheme="minorEastAsia" w:hAnsiTheme="minorEastAsia" w:eastAsiaTheme="minorEastAsia"/>
          <w:szCs w:val="21"/>
          <w:lang w:val="en-US" w:eastAsia="zh-CN"/>
        </w:rPr>
        <w:t xml:space="preserve"> 向量法过程相对程序化，易想、方便、便捷、简单.与平面几何有大量基本事实、定理、技巧方法比较，向量法在解决某些几何问题时简捷得多。</w:t>
      </w:r>
    </w:p>
    <w:p>
      <w:pPr>
        <w:rPr>
          <w:rFonts w:hint="default" w:cs="Cambria Math" w:asciiTheme="minorEastAsia" w:hAnsiTheme="minorEastAsia" w:eastAsiaTheme="minorEastAsia"/>
          <w:b/>
          <w:bCs/>
          <w:szCs w:val="21"/>
          <w:lang w:val="en-US" w:eastAsia="zh-CN"/>
        </w:rPr>
      </w:pPr>
      <w:r>
        <w:rPr>
          <w:rFonts w:hint="default" w:cs="Cambria Math" w:asciiTheme="minorEastAsia" w:hAnsiTheme="minorEastAsia" w:eastAsiaTheme="minorEastAsia"/>
          <w:b/>
          <w:bCs/>
          <w:szCs w:val="21"/>
          <w:lang w:val="en-US" w:eastAsia="zh-CN"/>
        </w:rPr>
        <w:t>追问3：你有没有新的发现？</w:t>
      </w:r>
    </w:p>
    <w:p>
      <w:pPr>
        <w:rPr>
          <w:rFonts w:hint="default" w:cs="Cambria Math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position w:val="-24"/>
          <w:lang w:val="en-US" w:eastAsia="zh-CN"/>
        </w:rPr>
        <w:object>
          <v:shape id="_x0000_i1108" o:spt="75" type="#_x0000_t75" style="height:31pt;width:178pt;" o:ole="t" filled="f" o:preferrelative="t" stroked="f" coordsize="21600,21600">
            <v:path/>
            <v:fill on="f" focussize="0,0"/>
            <v:stroke on="f"/>
            <v:imagedata r:id="rId158" o:title=""/>
            <o:lock v:ext="edit" aspectratio="t"/>
            <w10:wrap type="none"/>
            <w10:anchorlock/>
          </v:shape>
          <o:OLEObject Type="Embed" ProgID="Equation.KSEE3" ShapeID="_x0000_i1108" DrawAspect="Content" ObjectID="_1468075800" r:id="rId157">
            <o:LockedField>false</o:LockedField>
          </o:OLEObject>
        </w:object>
      </w:r>
    </w:p>
    <w:p>
      <w:pPr>
        <w:rPr>
          <w:rFonts w:hint="default" w:cs="Cambria Math" w:asciiTheme="minorEastAsia" w:hAnsiTheme="minorEastAsia" w:eastAsiaTheme="minorEastAsia"/>
          <w:b/>
          <w:bCs/>
          <w:szCs w:val="21"/>
          <w:lang w:val="en-US" w:eastAsia="zh-CN"/>
        </w:rPr>
      </w:pPr>
      <w:r>
        <w:rPr>
          <w:rFonts w:hint="default" w:cs="Cambria Math" w:asciiTheme="minorEastAsia" w:hAnsiTheme="minorEastAsia" w:eastAsiaTheme="minorEastAsia"/>
          <w:b/>
          <w:bCs/>
          <w:szCs w:val="21"/>
          <w:lang w:val="en-US" w:eastAsia="zh-CN"/>
        </w:rPr>
        <w:t>追问4：你能用自然语言叙述这个关系式的意义吗？</w:t>
      </w:r>
    </w:p>
    <w:p>
      <w:pPr>
        <w:rPr>
          <w:rFonts w:hint="default" w:cs="Cambria Math" w:asciiTheme="minorEastAsia" w:hAnsiTheme="minorEastAsia" w:eastAsiaTheme="minorEastAsia"/>
          <w:szCs w:val="21"/>
          <w:lang w:val="en-US" w:eastAsia="zh-CN"/>
        </w:rPr>
      </w:pPr>
      <w:r>
        <w:rPr>
          <w:rFonts w:hint="default" w:cs="Cambria Math" w:asciiTheme="minorEastAsia" w:hAnsiTheme="minorEastAsia" w:eastAsiaTheme="minorEastAsia"/>
          <w:szCs w:val="21"/>
          <w:lang w:val="en-US" w:eastAsia="zh-CN"/>
        </w:rPr>
        <w:t>重心将中线长度分成2:1的两条线段.即三角形的重心是中线的三等分点</w:t>
      </w:r>
    </w:p>
    <w:p>
      <w:pPr>
        <w:rPr>
          <w:rFonts w:hint="eastAsia" w:cs="Cambria Math" w:asciiTheme="minorEastAsia" w:hAnsiTheme="minorEastAsia"/>
          <w:b/>
          <w:bCs/>
          <w:szCs w:val="21"/>
          <w:lang w:val="zh-CN"/>
        </w:rPr>
      </w:pPr>
      <w:r>
        <w:rPr>
          <w:rFonts w:hint="eastAsia" w:cs="Cambria Math" w:asciiTheme="minorEastAsia" w:hAnsiTheme="minorEastAsia"/>
          <w:b/>
          <w:bCs/>
          <w:szCs w:val="21"/>
          <w:lang w:val="zh-CN"/>
        </w:rPr>
        <w:t>请同学们再次总结用向量方法处理几何问题的基本步骤.</w:t>
      </w:r>
    </w:p>
    <w:p>
      <w:pPr>
        <w:rPr>
          <w:rFonts w:hint="eastAsia" w:cs="Cambria Math" w:asciiTheme="minorEastAsia" w:hAnsiTheme="minorEastAsia"/>
          <w:szCs w:val="21"/>
          <w:lang w:val="zh-CN"/>
        </w:rPr>
      </w:pPr>
    </w:p>
    <w:p>
      <w:pPr>
        <w:rPr>
          <w:rFonts w:cs="Cambria Math" w:asciiTheme="minorEastAsia" w:hAnsiTheme="minorEastAsia"/>
          <w:b/>
          <w:bCs/>
          <w:szCs w:val="21"/>
          <w:lang w:val="zh-CN"/>
        </w:rPr>
      </w:pPr>
      <w:r>
        <w:rPr>
          <w:rFonts w:hint="eastAsia" w:cs="Cambria Math" w:asciiTheme="minorEastAsia" w:hAnsiTheme="minorEastAsia"/>
          <w:b/>
          <w:bCs/>
          <w:szCs w:val="21"/>
          <w:lang w:val="zh-CN"/>
        </w:rPr>
        <w:t>【练习】</w:t>
      </w:r>
    </w:p>
    <w:p>
      <w:pPr>
        <w:pStyle w:val="3"/>
        <w:tabs>
          <w:tab w:val="left" w:pos="7560"/>
        </w:tabs>
        <w:snapToGrid w:val="0"/>
        <w:spacing w:line="360" w:lineRule="auto"/>
        <w:ind w:firstLine="210" w:firstLineChars="1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用向量方法证明等腰三角形的两底角相等。</w:t>
      </w:r>
    </w:p>
    <w:p>
      <w:pPr>
        <w:pStyle w:val="3"/>
        <w:numPr>
          <w:ilvl w:val="0"/>
          <w:numId w:val="0"/>
        </w:numPr>
        <w:tabs>
          <w:tab w:val="left" w:pos="7560"/>
        </w:tabs>
        <w:snapToGrid w:val="0"/>
        <w:spacing w:line="360" w:lineRule="auto"/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证明：</w:t>
      </w:r>
    </w:p>
    <w:p>
      <w:pPr>
        <w:pStyle w:val="3"/>
        <w:numPr>
          <w:ilvl w:val="0"/>
          <w:numId w:val="0"/>
        </w:numPr>
        <w:tabs>
          <w:tab w:val="left" w:pos="7560"/>
        </w:tabs>
        <w:snapToGrid w:val="0"/>
        <w:spacing w:line="360" w:lineRule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方法1：</w:t>
      </w: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109" o:spt="75" type="#_x0000_t75" style="height:22pt;width:71pt;" o:ole="t" filled="f" o:preferrelative="t" stroked="f" coordsize="21600,21600">
            <v:path/>
            <v:fill on="f" focussize="0,0"/>
            <v:stroke on="f"/>
            <v:imagedata r:id="rId160" o:title=""/>
            <o:lock v:ext="edit" aspectratio="t"/>
            <w10:wrap type="none"/>
            <w10:anchorlock/>
          </v:shape>
          <o:OLEObject Type="Embed" ProgID="Equation.KSEE3" ShapeID="_x0000_i1109" DrawAspect="Content" ObjectID="_1468075801" r:id="rId159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，</w:t>
      </w: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110" o:spt="75" type="#_x0000_t75" style="height:22pt;width:73pt;" o:ole="t" filled="f" o:preferrelative="t" stroked="f" coordsize="21600,21600">
            <v:path/>
            <v:fill on="f" focussize="0,0"/>
            <v:stroke on="f"/>
            <v:imagedata r:id="rId162" o:title=""/>
            <o:lock v:ext="edit" aspectratio="t"/>
            <w10:wrap type="none"/>
            <w10:anchorlock/>
          </v:shape>
          <o:OLEObject Type="Embed" ProgID="Equation.KSEE3" ShapeID="_x0000_i1110" DrawAspect="Content" ObjectID="_1468075802" r:id="rId16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111" o:spt="75" type="#_x0000_t75" style="height:24pt;width:91pt;" o:ole="t" filled="f" o:preferrelative="t" stroked="f" coordsize="21600,21600">
            <v:path/>
            <v:fill on="f" focussize="0,0"/>
            <v:stroke on="f"/>
            <v:imagedata r:id="rId164" o:title=""/>
            <o:lock v:ext="edit" aspectratio="t"/>
            <w10:wrap type="none"/>
            <w10:anchorlock/>
          </v:shape>
          <o:OLEObject Type="Embed" ProgID="Equation.KSEE3" ShapeID="_x0000_i1111" DrawAspect="Content" ObjectID="_1468075803" r:id="rId163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即</w:t>
      </w:r>
      <w:r>
        <w:rPr>
          <w:rFonts w:hint="eastAsia" w:ascii="楷体" w:hAnsi="楷体" w:eastAsia="楷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112" o:spt="75" type="#_x0000_t75" style="height:24pt;width:152pt;" o:ole="t" filled="f" o:preferrelative="t" stroked="f" coordsize="21600,21600">
            <v:path/>
            <v:fill on="f" focussize="0,0"/>
            <v:stroke on="f"/>
            <v:imagedata r:id="rId166" o:title=""/>
            <o:lock v:ext="edit" aspectratio="t"/>
            <w10:wrap type="none"/>
            <w10:anchorlock/>
          </v:shape>
          <o:OLEObject Type="Embed" ProgID="Equation.KSEE3" ShapeID="_x0000_i1112" DrawAspect="Content" ObjectID="_1468075804" r:id="rId165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113" o:spt="75" type="#_x0000_t75" style="height:24pt;width:94pt;" o:ole="t" filled="f" o:preferrelative="t" stroked="f" coordsize="21600,21600">
            <v:path/>
            <v:fill on="f" focussize="0,0"/>
            <v:stroke on="f"/>
            <v:imagedata r:id="rId168" o:title=""/>
            <o:lock v:ext="edit" aspectratio="t"/>
            <w10:wrap type="none"/>
            <w10:anchorlock/>
          </v:shape>
          <o:OLEObject Type="Embed" ProgID="Equation.KSEE3" ShapeID="_x0000_i1113" DrawAspect="Content" ObjectID="_1468075805" r:id="rId167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即</w:t>
      </w:r>
      <w:r>
        <w:rPr>
          <w:rFonts w:hint="eastAsia" w:ascii="楷体" w:hAnsi="楷体" w:eastAsia="楷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114" o:spt="75" type="#_x0000_t75" style="height:24pt;width:155pt;" o:ole="t" filled="f" o:preferrelative="t" stroked="f" coordsize="21600,21600">
            <v:path/>
            <v:fill on="f" focussize="0,0"/>
            <v:stroke on="f"/>
            <v:imagedata r:id="rId170" o:title=""/>
            <o:lock v:ext="edit" aspectratio="t"/>
            <w10:wrap type="none"/>
            <w10:anchorlock/>
          </v:shape>
          <o:OLEObject Type="Embed" ProgID="Equation.KSEE3" ShapeID="_x0000_i1114" DrawAspect="Content" ObjectID="_1468075806" r:id="rId169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因为</w:t>
      </w:r>
      <w:r>
        <w:rPr>
          <w:rFonts w:hint="eastAsia" w:ascii="楷体" w:hAnsi="楷体" w:eastAsia="楷体" w:cs="楷体"/>
          <w:b/>
          <w:bCs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115" o:spt="75" type="#_x0000_t75" style="height:24pt;width:60pt;" o:ole="t" filled="f" o:preferrelative="t" stroked="f" coordsize="21600,21600">
            <v:path/>
            <v:fill on="f" focussize="0,0"/>
            <v:stroke on="f"/>
            <v:imagedata r:id="rId172" o:title=""/>
            <o:lock v:ext="edit" aspectratio="t"/>
            <w10:wrap type="none"/>
            <w10:anchorlock/>
          </v:shape>
          <o:OLEObject Type="Embed" ProgID="Equation.KSEE3" ShapeID="_x0000_i1115" DrawAspect="Content" ObjectID="_1468075807" r:id="rId171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所以</w:t>
      </w: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116" o:spt="75" type="#_x0000_t75" style="height:22pt;width:85pt;" o:ole="t" filled="f" o:preferrelative="t" stroked="f" coordsize="21600,21600">
            <v:path/>
            <v:fill on="f" focussize="0,0"/>
            <v:stroke on="f"/>
            <v:imagedata r:id="rId174" o:title=""/>
            <o:lock v:ext="edit" aspectratio="t"/>
            <w10:wrap type="none"/>
            <w10:anchorlock/>
          </v:shape>
          <o:OLEObject Type="Embed" ProgID="Equation.KSEE3" ShapeID="_x0000_i1116" DrawAspect="Content" ObjectID="_1468075808" r:id="rId17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即</w:t>
      </w:r>
      <w:r>
        <w:rPr>
          <w:rFonts w:hint="eastAsia" w:ascii="楷体" w:hAnsi="楷体" w:eastAsia="楷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117" o:spt="75" type="#_x0000_t75" style="height:24pt;width:281pt;" o:ole="t" filled="f" o:preferrelative="t" stroked="f" coordsize="21600,21600">
            <v:path/>
            <v:fill on="f" focussize="0,0"/>
            <v:stroke on="f"/>
            <v:imagedata r:id="rId176" o:title=""/>
            <o:lock v:ext="edit" aspectratio="t"/>
            <w10:wrap type="none"/>
            <w10:anchorlock/>
          </v:shape>
          <o:OLEObject Type="Embed" ProgID="Equation.KSEE3" ShapeID="_x0000_i1117" DrawAspect="Content" ObjectID="_1468075809" r:id="rId17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所以</w:t>
      </w:r>
      <w:r>
        <w:rPr>
          <w:rFonts w:hint="eastAsia" w:ascii="楷体" w:hAnsi="楷体" w:eastAsia="楷体" w:cs="楷体"/>
          <w:b/>
          <w:bCs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118" o:spt="75" type="#_x0000_t75" style="height:24pt;width:157pt;" o:ole="t" filled="f" o:preferrelative="t" stroked="f" coordsize="21600,21600">
            <v:path/>
            <v:fill on="f" focussize="0,0"/>
            <v:stroke on="f"/>
            <v:imagedata r:id="rId178" o:title=""/>
            <o:lock v:ext="edit" aspectratio="t"/>
            <w10:wrap type="none"/>
            <w10:anchorlock/>
          </v:shape>
          <o:OLEObject Type="Embed" ProgID="Equation.KSEE3" ShapeID="_x0000_i1118" DrawAspect="Content" ObjectID="_1468075810" r:id="rId177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kern w:val="2"/>
          <w:sz w:val="21"/>
          <w:szCs w:val="21"/>
          <w:vertAlign w:val="baseline"/>
          <w:lang w:val="en-US" w:eastAsia="zh-CN" w:bidi="ar-SA"/>
        </w:rPr>
        <w:t>即</w:t>
      </w:r>
      <w:r>
        <w:rPr>
          <w:rFonts w:hint="eastAsia" w:ascii="楷体" w:hAnsi="楷体" w:eastAsia="楷体" w:cs="楷体"/>
          <w:b/>
          <w:bCs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119" o:spt="75" type="#_x0000_t75" style="height:13.95pt;width:67pt;" o:ole="t" filled="f" o:preferrelative="t" stroked="f" coordsize="21600,21600">
            <v:path/>
            <v:fill on="f" focussize="0,0"/>
            <v:stroke on="f"/>
            <v:imagedata r:id="rId180" o:title=""/>
            <o:lock v:ext="edit" aspectratio="t"/>
            <w10:wrap type="none"/>
            <w10:anchorlock/>
          </v:shape>
          <o:OLEObject Type="Embed" ProgID="Equation.KSEE3" ShapeID="_x0000_i1119" DrawAspect="Content" ObjectID="_1468075811" r:id="rId17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因为</w:t>
      </w: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120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182" o:title=""/>
            <o:lock v:ext="edit" aspectratio="t"/>
            <w10:wrap type="none"/>
            <w10:anchorlock/>
          </v:shape>
          <o:OLEObject Type="Embed" ProgID="Equation.KSEE3" ShapeID="_x0000_i1120" DrawAspect="Content" ObjectID="_1468075812" r:id="rId181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为三角形内角，所以</w:t>
      </w: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121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184" o:title=""/>
            <o:lock v:ext="edit" aspectratio="t"/>
            <w10:wrap type="none"/>
            <w10:anchorlock/>
          </v:shape>
          <o:OLEObject Type="Embed" ProgID="Equation.KSEE3" ShapeID="_x0000_i1121" DrawAspect="Content" ObjectID="_1468075813" r:id="rId183">
            <o:LockedField>false</o:LockedField>
          </o:OLEObject>
        </w:objec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得证。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 w:ascii="楷体" w:hAnsi="楷体" w:eastAsia="楷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1"/>
          <w:szCs w:val="21"/>
          <w:vertAlign w:val="baseline"/>
          <w:lang w:val="en-US" w:eastAsia="zh-CN" w:bidi="ar-SA"/>
        </w:rPr>
        <w:t>方法2：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以点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BC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中点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O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为原点，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CB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为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x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轴，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OA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为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y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轴建立平面直角坐标系，设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（0，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b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），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B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kern w:val="2"/>
          <w:sz w:val="21"/>
          <w:szCs w:val="21"/>
          <w:vertAlign w:val="baseline"/>
          <w:lang w:val="en-US" w:eastAsia="zh-CN" w:bidi="ar-SA"/>
        </w:rPr>
        <w:t>（-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kern w:val="2"/>
          <w:sz w:val="21"/>
          <w:szCs w:val="21"/>
          <w:vertAlign w:val="baseline"/>
          <w:lang w:val="en-US" w:eastAsia="zh-CN" w:bidi="ar-SA"/>
        </w:rPr>
        <w:t>,0），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kern w:val="2"/>
          <w:sz w:val="21"/>
          <w:szCs w:val="21"/>
          <w:vertAlign w:val="baseline"/>
          <w:lang w:val="en-US" w:eastAsia="zh-CN" w:bidi="ar-SA"/>
        </w:rPr>
        <w:t>C(a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kern w:val="2"/>
          <w:sz w:val="21"/>
          <w:szCs w:val="21"/>
          <w:vertAlign w:val="baseline"/>
          <w:lang w:val="en-US" w:eastAsia="zh-CN" w:bidi="ar-SA"/>
        </w:rPr>
        <w:t>,0)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，</w:t>
      </w:r>
      <w:r>
        <w:rPr>
          <w:rFonts w:hint="eastAsia" w:ascii="Times New Roman" w:hAnsi="Times New Roman" w:eastAsia="宋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122" o:spt="75" type="#_x0000_t75" style="height:24pt;width:58pt;" o:ole="t" filled="f" o:preferrelative="t" stroked="f" coordsize="21600,21600">
            <v:path/>
            <v:fill on="f" focussize="0,0"/>
            <v:stroke on="f"/>
            <v:imagedata r:id="rId186" o:title=""/>
            <o:lock v:ext="edit" aspectratio="t"/>
            <w10:wrap type="none"/>
            <w10:anchorlock/>
          </v:shape>
          <o:OLEObject Type="Embed" ProgID="Equation.KSEE3" ShapeID="_x0000_i1122" DrawAspect="Content" ObjectID="_1468075814" r:id="rId185">
            <o:LockedField>false</o:LockedField>
          </o:OLEObject>
        </w:object>
      </w:r>
      <w:r>
        <w:rPr>
          <w:rFonts w:hint="eastAsia" w:ascii="Times New Roman" w:hAnsi="Times New Roman" w:eastAsia="宋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,</w:t>
      </w:r>
      <w:r>
        <w:rPr>
          <w:rFonts w:hint="eastAsia" w:ascii="Times New Roman" w:hAnsi="Times New Roman" w:eastAsia="宋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123" o:spt="75" type="#_x0000_t75" style="height:24pt;width:67pt;" o:ole="t" filled="f" o:preferrelative="t" stroked="f" coordsize="21600,21600">
            <v:path/>
            <v:fill on="f" focussize="0,0"/>
            <v:stroke on="f"/>
            <v:imagedata r:id="rId188" o:title=""/>
            <o:lock v:ext="edit" aspectratio="t"/>
            <w10:wrap type="none"/>
            <w10:anchorlock/>
          </v:shape>
          <o:OLEObject Type="Embed" ProgID="Equation.KSEE3" ShapeID="_x0000_i1123" DrawAspect="Content" ObjectID="_1468075815" r:id="rId187">
            <o:LockedField>false</o:LockedField>
          </o:OLEObject>
        </w:object>
      </w:r>
      <w:r>
        <w:rPr>
          <w:rFonts w:hint="eastAsia" w:ascii="Times New Roman" w:hAnsi="Times New Roman" w:eastAsia="宋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，</w:t>
      </w:r>
      <w:r>
        <w:rPr>
          <w:rFonts w:hint="eastAsia" w:ascii="Times New Roman" w:hAnsi="Times New Roman" w:eastAsia="宋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124" o:spt="75" type="#_x0000_t75" style="height:24pt;width:57pt;" o:ole="t" filled="f" o:preferrelative="t" stroked="f" coordsize="21600,21600">
            <v:path/>
            <v:fill on="f" focussize="0,0"/>
            <v:stroke on="f"/>
            <v:imagedata r:id="rId190" o:title=""/>
            <o:lock v:ext="edit" aspectratio="t"/>
            <w10:wrap type="none"/>
            <w10:anchorlock/>
          </v:shape>
          <o:OLEObject Type="Embed" ProgID="Equation.KSEE3" ShapeID="_x0000_i1124" DrawAspect="Content" ObjectID="_1468075816" r:id="rId189">
            <o:LockedField>false</o:LockedField>
          </o:OLEObject>
        </w:object>
      </w:r>
      <w:r>
        <w:rPr>
          <w:rFonts w:hint="eastAsia" w:ascii="Times New Roman" w:hAnsi="Times New Roman" w:eastAsia="宋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,</w:t>
      </w:r>
      <w:r>
        <w:rPr>
          <w:rFonts w:hint="eastAsia" w:ascii="Times New Roman" w:hAnsi="Times New Roman" w:eastAsia="宋体" w:cs="楷体"/>
          <w:b w:val="0"/>
          <w:bCs w:val="0"/>
          <w:kern w:val="2"/>
          <w:position w:val="-10"/>
          <w:sz w:val="21"/>
          <w:szCs w:val="21"/>
          <w:vertAlign w:val="baseline"/>
          <w:lang w:val="en-US" w:eastAsia="zh-CN" w:bidi="ar-SA"/>
        </w:rPr>
        <w:object>
          <v:shape id="_x0000_i1125" o:spt="75" type="#_x0000_t75" style="height:24pt;width:67pt;" o:ole="t" filled="f" o:preferrelative="t" stroked="f" coordsize="21600,21600">
            <v:path/>
            <v:fill on="f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KSEE3" ShapeID="_x0000_i1125" DrawAspect="Content" ObjectID="_1468075817" r:id="rId19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22225</wp:posOffset>
            </wp:positionV>
            <wp:extent cx="2038350" cy="1540510"/>
            <wp:effectExtent l="0" t="0" r="0" b="2540"/>
            <wp:wrapTight wrapText="bothSides">
              <wp:wrapPolygon>
                <wp:start x="0" y="0"/>
                <wp:lineTo x="0" y="21369"/>
                <wp:lineTo x="21398" y="21369"/>
                <wp:lineTo x="21398" y="0"/>
                <wp:lineTo x="0" y="0"/>
              </wp:wrapPolygon>
            </wp:wrapTight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  <w:t>利用数量积坐标运算可得</w:t>
      </w:r>
      <w:r>
        <w:rPr>
          <w:rFonts w:hint="eastAsia" w:ascii="楷体" w:hAnsi="楷体" w:eastAsia="楷体" w:cs="楷体"/>
          <w:b w:val="0"/>
          <w:bCs w:val="0"/>
          <w:kern w:val="2"/>
          <w:position w:val="-6"/>
          <w:sz w:val="21"/>
          <w:szCs w:val="21"/>
          <w:vertAlign w:val="baseline"/>
          <w:lang w:val="en-US" w:eastAsia="zh-CN" w:bidi="ar-SA"/>
        </w:rPr>
        <w:object>
          <v:shape id="_x0000_i1126" o:spt="75" type="#_x0000_t75" style="height:22pt;width:111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quation.KSEE3" ShapeID="_x0000_i1126" DrawAspect="Content" ObjectID="_1468075818" r:id="rId19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</w:p>
    <w:p>
      <w:pPr>
        <w:pStyle w:val="3"/>
        <w:numPr>
          <w:ilvl w:val="0"/>
          <w:numId w:val="0"/>
        </w:numPr>
        <w:tabs>
          <w:tab w:val="left" w:pos="7560"/>
        </w:tabs>
        <w:snapToGrid w:val="0"/>
        <w:spacing w:line="360" w:lineRule="auto"/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研究报告的参考形式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 xml:space="preserve">           用向量法研究三角形的性质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sz w:val="21"/>
          <w:szCs w:val="21"/>
          <w:lang w:val="en-US" w:eastAsia="zh-CN"/>
        </w:rPr>
        <w:t>-----年级----班                                   完成时间------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  <w:t>本课题组的成员姓名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  <w:t>发现的数学结论及发现过程概述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  <w:t>证明思路及其形成过程概述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  <w:t>结论的证明或否定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  <w:t>用向量法探究几何图形性质的一般步骤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sz w:val="21"/>
                <w:szCs w:val="21"/>
                <w:vertAlign w:val="baseline"/>
                <w:lang w:val="en-US" w:eastAsia="zh-CN"/>
              </w:rPr>
              <w:t>收获与体会</w:t>
            </w:r>
          </w:p>
        </w:tc>
      </w:tr>
    </w:tbl>
    <w:p>
      <w:pPr>
        <w:pStyle w:val="3"/>
        <w:numPr>
          <w:ilvl w:val="0"/>
          <w:numId w:val="0"/>
        </w:numPr>
        <w:tabs>
          <w:tab w:val="left" w:pos="7560"/>
        </w:tabs>
        <w:snapToGrid w:val="0"/>
        <w:spacing w:line="360" w:lineRule="auto"/>
        <w:rPr>
          <w:rFonts w:hint="default" w:ascii="Times New Roman" w:hAnsi="Times New Roman" w:eastAsia="宋体" w:cs="Times New Roman"/>
          <w:sz w:val="56"/>
          <w:szCs w:val="56"/>
          <w:lang w:val="en-US" w:eastAsia="zh-CN"/>
        </w:rPr>
      </w:pPr>
    </w:p>
    <w:p>
      <w:pPr>
        <w:pStyle w:val="3"/>
        <w:numPr>
          <w:ilvl w:val="0"/>
          <w:numId w:val="0"/>
        </w:numPr>
        <w:tabs>
          <w:tab w:val="left" w:pos="7560"/>
        </w:tabs>
        <w:snapToGrid w:val="0"/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3"/>
        <w:tabs>
          <w:tab w:val="left" w:pos="7560"/>
        </w:tabs>
        <w:snapToGrid w:val="0"/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8E41B6"/>
    <w:multiLevelType w:val="singleLevel"/>
    <w:tmpl w:val="8C8E41B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D1D"/>
    <w:rsid w:val="004761F2"/>
    <w:rsid w:val="004A1B79"/>
    <w:rsid w:val="004D319B"/>
    <w:rsid w:val="004E2E39"/>
    <w:rsid w:val="004E5E2F"/>
    <w:rsid w:val="00732CA0"/>
    <w:rsid w:val="0085089B"/>
    <w:rsid w:val="0090557F"/>
    <w:rsid w:val="0094363F"/>
    <w:rsid w:val="00C76EFD"/>
    <w:rsid w:val="00D2480C"/>
    <w:rsid w:val="00E26D1D"/>
    <w:rsid w:val="00F758CD"/>
    <w:rsid w:val="045A3810"/>
    <w:rsid w:val="05EB3200"/>
    <w:rsid w:val="090E7887"/>
    <w:rsid w:val="0BA87B0A"/>
    <w:rsid w:val="0EC4632A"/>
    <w:rsid w:val="0F6208D9"/>
    <w:rsid w:val="10AE2ACF"/>
    <w:rsid w:val="10BA5660"/>
    <w:rsid w:val="13330B4B"/>
    <w:rsid w:val="148E1715"/>
    <w:rsid w:val="22F85786"/>
    <w:rsid w:val="2BEB21B5"/>
    <w:rsid w:val="3711310F"/>
    <w:rsid w:val="480436DB"/>
    <w:rsid w:val="48433BD9"/>
    <w:rsid w:val="487C46DF"/>
    <w:rsid w:val="4CA45BC8"/>
    <w:rsid w:val="5115232A"/>
    <w:rsid w:val="537353A6"/>
    <w:rsid w:val="580814CD"/>
    <w:rsid w:val="58C81975"/>
    <w:rsid w:val="62CE4AB4"/>
    <w:rsid w:val="6E8C405F"/>
    <w:rsid w:val="6EAA03CF"/>
    <w:rsid w:val="73F802CB"/>
    <w:rsid w:val="76D64B08"/>
    <w:rsid w:val="77842212"/>
    <w:rsid w:val="7BCD3438"/>
    <w:rsid w:val="7D53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9"/>
    <w:unhideWhenUsed/>
    <w:qFormat/>
    <w:uiPriority w:val="99"/>
    <w:pPr>
      <w:spacing w:after="120"/>
      <w:ind w:left="420" w:leftChars="200"/>
    </w:p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rPr>
      <w:sz w:val="24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正文文本缩进 Char"/>
    <w:basedOn w:val="8"/>
    <w:link w:val="2"/>
    <w:qFormat/>
    <w:uiPriority w:val="99"/>
  </w:style>
  <w:style w:type="character" w:customStyle="1" w:styleId="10">
    <w:name w:val="批注框文本 Char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6.bin"/><Relationship Id="rId98" Type="http://schemas.openxmlformats.org/officeDocument/2006/relationships/image" Target="media/image50.wmf"/><Relationship Id="rId97" Type="http://schemas.openxmlformats.org/officeDocument/2006/relationships/oleObject" Target="embeddings/oleObject45.bin"/><Relationship Id="rId96" Type="http://schemas.openxmlformats.org/officeDocument/2006/relationships/image" Target="media/image49.wmf"/><Relationship Id="rId95" Type="http://schemas.openxmlformats.org/officeDocument/2006/relationships/oleObject" Target="embeddings/oleObject44.bin"/><Relationship Id="rId94" Type="http://schemas.openxmlformats.org/officeDocument/2006/relationships/image" Target="media/image48.wmf"/><Relationship Id="rId93" Type="http://schemas.openxmlformats.org/officeDocument/2006/relationships/oleObject" Target="embeddings/oleObject43.bin"/><Relationship Id="rId92" Type="http://schemas.openxmlformats.org/officeDocument/2006/relationships/image" Target="media/image47.wmf"/><Relationship Id="rId91" Type="http://schemas.openxmlformats.org/officeDocument/2006/relationships/oleObject" Target="embeddings/oleObject42.bin"/><Relationship Id="rId90" Type="http://schemas.openxmlformats.org/officeDocument/2006/relationships/image" Target="media/image46.png"/><Relationship Id="rId9" Type="http://schemas.openxmlformats.org/officeDocument/2006/relationships/image" Target="media/image6.png"/><Relationship Id="rId89" Type="http://schemas.openxmlformats.org/officeDocument/2006/relationships/image" Target="media/image45.wmf"/><Relationship Id="rId88" Type="http://schemas.openxmlformats.org/officeDocument/2006/relationships/oleObject" Target="embeddings/oleObject41.bin"/><Relationship Id="rId87" Type="http://schemas.openxmlformats.org/officeDocument/2006/relationships/image" Target="media/image44.wmf"/><Relationship Id="rId86" Type="http://schemas.openxmlformats.org/officeDocument/2006/relationships/oleObject" Target="embeddings/oleObject40.bin"/><Relationship Id="rId85" Type="http://schemas.openxmlformats.org/officeDocument/2006/relationships/oleObject" Target="embeddings/oleObject39.bin"/><Relationship Id="rId84" Type="http://schemas.openxmlformats.org/officeDocument/2006/relationships/image" Target="media/image43.wmf"/><Relationship Id="rId83" Type="http://schemas.openxmlformats.org/officeDocument/2006/relationships/oleObject" Target="embeddings/oleObject38.bin"/><Relationship Id="rId82" Type="http://schemas.openxmlformats.org/officeDocument/2006/relationships/image" Target="media/image42.wmf"/><Relationship Id="rId81" Type="http://schemas.openxmlformats.org/officeDocument/2006/relationships/oleObject" Target="embeddings/oleObject37.bin"/><Relationship Id="rId80" Type="http://schemas.openxmlformats.org/officeDocument/2006/relationships/oleObject" Target="embeddings/oleObject36.bin"/><Relationship Id="rId8" Type="http://schemas.openxmlformats.org/officeDocument/2006/relationships/image" Target="media/image5.png"/><Relationship Id="rId79" Type="http://schemas.openxmlformats.org/officeDocument/2006/relationships/image" Target="media/image41.wmf"/><Relationship Id="rId78" Type="http://schemas.openxmlformats.org/officeDocument/2006/relationships/oleObject" Target="embeddings/oleObject35.bin"/><Relationship Id="rId77" Type="http://schemas.openxmlformats.org/officeDocument/2006/relationships/image" Target="media/image40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9.wmf"/><Relationship Id="rId74" Type="http://schemas.openxmlformats.org/officeDocument/2006/relationships/oleObject" Target="embeddings/oleObject33.bin"/><Relationship Id="rId73" Type="http://schemas.openxmlformats.org/officeDocument/2006/relationships/image" Target="media/image38.wmf"/><Relationship Id="rId72" Type="http://schemas.openxmlformats.org/officeDocument/2006/relationships/oleObject" Target="embeddings/oleObject32.bin"/><Relationship Id="rId71" Type="http://schemas.openxmlformats.org/officeDocument/2006/relationships/image" Target="media/image37.wmf"/><Relationship Id="rId70" Type="http://schemas.openxmlformats.org/officeDocument/2006/relationships/oleObject" Target="embeddings/oleObject31.bin"/><Relationship Id="rId7" Type="http://schemas.openxmlformats.org/officeDocument/2006/relationships/image" Target="media/image4.png"/><Relationship Id="rId69" Type="http://schemas.openxmlformats.org/officeDocument/2006/relationships/image" Target="media/image36.wmf"/><Relationship Id="rId68" Type="http://schemas.openxmlformats.org/officeDocument/2006/relationships/oleObject" Target="embeddings/oleObject30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9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8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7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6.bin"/><Relationship Id="rId6" Type="http://schemas.openxmlformats.org/officeDocument/2006/relationships/image" Target="media/image3.png"/><Relationship Id="rId59" Type="http://schemas.openxmlformats.org/officeDocument/2006/relationships/image" Target="media/image31.wmf"/><Relationship Id="rId58" Type="http://schemas.openxmlformats.org/officeDocument/2006/relationships/oleObject" Target="embeddings/oleObject25.bin"/><Relationship Id="rId57" Type="http://schemas.openxmlformats.org/officeDocument/2006/relationships/image" Target="media/image30.png"/><Relationship Id="rId56" Type="http://schemas.openxmlformats.org/officeDocument/2006/relationships/image" Target="media/image29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8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2.bin"/><Relationship Id="rId50" Type="http://schemas.openxmlformats.org/officeDocument/2006/relationships/image" Target="media/image26.wmf"/><Relationship Id="rId5" Type="http://schemas.openxmlformats.org/officeDocument/2006/relationships/image" Target="media/image2.png"/><Relationship Id="rId49" Type="http://schemas.openxmlformats.org/officeDocument/2006/relationships/oleObject" Target="embeddings/oleObject21.bin"/><Relationship Id="rId48" Type="http://schemas.openxmlformats.org/officeDocument/2006/relationships/image" Target="media/image25.wmf"/><Relationship Id="rId47" Type="http://schemas.openxmlformats.org/officeDocument/2006/relationships/oleObject" Target="embeddings/oleObject20.bin"/><Relationship Id="rId46" Type="http://schemas.openxmlformats.org/officeDocument/2006/relationships/image" Target="media/image24.wmf"/><Relationship Id="rId45" Type="http://schemas.openxmlformats.org/officeDocument/2006/relationships/oleObject" Target="embeddings/oleObject19.bin"/><Relationship Id="rId44" Type="http://schemas.openxmlformats.org/officeDocument/2006/relationships/image" Target="media/image23.wmf"/><Relationship Id="rId43" Type="http://schemas.openxmlformats.org/officeDocument/2006/relationships/oleObject" Target="embeddings/oleObject18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7.bin"/><Relationship Id="rId40" Type="http://schemas.openxmlformats.org/officeDocument/2006/relationships/image" Target="media/image21.wmf"/><Relationship Id="rId4" Type="http://schemas.openxmlformats.org/officeDocument/2006/relationships/image" Target="media/image1.png"/><Relationship Id="rId39" Type="http://schemas.openxmlformats.org/officeDocument/2006/relationships/oleObject" Target="embeddings/oleObject16.bin"/><Relationship Id="rId38" Type="http://schemas.openxmlformats.org/officeDocument/2006/relationships/oleObject" Target="embeddings/oleObject15.bin"/><Relationship Id="rId37" Type="http://schemas.openxmlformats.org/officeDocument/2006/relationships/image" Target="media/image20.wmf"/><Relationship Id="rId36" Type="http://schemas.openxmlformats.org/officeDocument/2006/relationships/oleObject" Target="embeddings/oleObject14.bin"/><Relationship Id="rId35" Type="http://schemas.openxmlformats.org/officeDocument/2006/relationships/image" Target="media/image19.wmf"/><Relationship Id="rId34" Type="http://schemas.openxmlformats.org/officeDocument/2006/relationships/oleObject" Target="embeddings/oleObject13.bin"/><Relationship Id="rId33" Type="http://schemas.openxmlformats.org/officeDocument/2006/relationships/image" Target="media/image18.wmf"/><Relationship Id="rId32" Type="http://schemas.openxmlformats.org/officeDocument/2006/relationships/oleObject" Target="embeddings/oleObject12.bin"/><Relationship Id="rId31" Type="http://schemas.openxmlformats.org/officeDocument/2006/relationships/image" Target="media/image17.wmf"/><Relationship Id="rId30" Type="http://schemas.openxmlformats.org/officeDocument/2006/relationships/oleObject" Target="embeddings/oleObject11.bin"/><Relationship Id="rId3" Type="http://schemas.openxmlformats.org/officeDocument/2006/relationships/theme" Target="theme/theme1.xml"/><Relationship Id="rId29" Type="http://schemas.openxmlformats.org/officeDocument/2006/relationships/image" Target="media/image16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5.wmf"/><Relationship Id="rId26" Type="http://schemas.openxmlformats.org/officeDocument/2006/relationships/oleObject" Target="embeddings/oleObject9.bin"/><Relationship Id="rId25" Type="http://schemas.openxmlformats.org/officeDocument/2006/relationships/image" Target="media/image14.wmf"/><Relationship Id="rId24" Type="http://schemas.openxmlformats.org/officeDocument/2006/relationships/oleObject" Target="embeddings/oleObject8.bin"/><Relationship Id="rId23" Type="http://schemas.openxmlformats.org/officeDocument/2006/relationships/image" Target="media/image13.wmf"/><Relationship Id="rId22" Type="http://schemas.openxmlformats.org/officeDocument/2006/relationships/oleObject" Target="embeddings/oleObject7.bin"/><Relationship Id="rId21" Type="http://schemas.openxmlformats.org/officeDocument/2006/relationships/image" Target="media/image12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8" Type="http://schemas.openxmlformats.org/officeDocument/2006/relationships/fontTable" Target="fontTable.xml"/><Relationship Id="rId197" Type="http://schemas.openxmlformats.org/officeDocument/2006/relationships/numbering" Target="numbering.xml"/><Relationship Id="rId196" Type="http://schemas.openxmlformats.org/officeDocument/2006/relationships/customXml" Target="../customXml/item1.xml"/><Relationship Id="rId195" Type="http://schemas.openxmlformats.org/officeDocument/2006/relationships/image" Target="media/image98.wmf"/><Relationship Id="rId194" Type="http://schemas.openxmlformats.org/officeDocument/2006/relationships/oleObject" Target="embeddings/oleObject94.bin"/><Relationship Id="rId193" Type="http://schemas.openxmlformats.org/officeDocument/2006/relationships/image" Target="media/image97.png"/><Relationship Id="rId192" Type="http://schemas.openxmlformats.org/officeDocument/2006/relationships/image" Target="media/image96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95.wmf"/><Relationship Id="rId19" Type="http://schemas.openxmlformats.org/officeDocument/2006/relationships/image" Target="media/image11.wmf"/><Relationship Id="rId189" Type="http://schemas.openxmlformats.org/officeDocument/2006/relationships/oleObject" Target="embeddings/oleObject92.bin"/><Relationship Id="rId188" Type="http://schemas.openxmlformats.org/officeDocument/2006/relationships/image" Target="media/image94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93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92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91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90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87.bin"/><Relationship Id="rId178" Type="http://schemas.openxmlformats.org/officeDocument/2006/relationships/image" Target="media/image89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8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7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6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5.wmf"/><Relationship Id="rId17" Type="http://schemas.openxmlformats.org/officeDocument/2006/relationships/image" Target="media/image10.wmf"/><Relationship Id="rId169" Type="http://schemas.openxmlformats.org/officeDocument/2006/relationships/oleObject" Target="embeddings/oleObject82.bin"/><Relationship Id="rId168" Type="http://schemas.openxmlformats.org/officeDocument/2006/relationships/image" Target="media/image84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83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82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81.wmf"/><Relationship Id="rId161" Type="http://schemas.openxmlformats.org/officeDocument/2006/relationships/oleObject" Target="embeddings/oleObject78.bin"/><Relationship Id="rId160" Type="http://schemas.openxmlformats.org/officeDocument/2006/relationships/image" Target="media/image80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7.bin"/><Relationship Id="rId158" Type="http://schemas.openxmlformats.org/officeDocument/2006/relationships/image" Target="media/image79.wmf"/><Relationship Id="rId157" Type="http://schemas.openxmlformats.org/officeDocument/2006/relationships/oleObject" Target="embeddings/oleObject76.bin"/><Relationship Id="rId156" Type="http://schemas.openxmlformats.org/officeDocument/2006/relationships/image" Target="media/image78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7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6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5.wmf"/><Relationship Id="rId15" Type="http://schemas.openxmlformats.org/officeDocument/2006/relationships/image" Target="media/image9.wmf"/><Relationship Id="rId149" Type="http://schemas.openxmlformats.org/officeDocument/2006/relationships/oleObject" Target="embeddings/oleObject72.bin"/><Relationship Id="rId148" Type="http://schemas.openxmlformats.org/officeDocument/2006/relationships/image" Target="media/image74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2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70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7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5.wmf"/><Relationship Id="rId13" Type="http://schemas.openxmlformats.org/officeDocument/2006/relationships/image" Target="media/image8.wmf"/><Relationship Id="rId129" Type="http://schemas.openxmlformats.org/officeDocument/2006/relationships/oleObject" Target="embeddings/oleObject62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3.wmf"/><Relationship Id="rId125" Type="http://schemas.openxmlformats.org/officeDocument/2006/relationships/oleObject" Target="embeddings/oleObject60.bin"/><Relationship Id="rId124" Type="http://schemas.openxmlformats.org/officeDocument/2006/relationships/oleObject" Target="embeddings/oleObject59.bin"/><Relationship Id="rId123" Type="http://schemas.openxmlformats.org/officeDocument/2006/relationships/image" Target="media/image62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61.wmf"/><Relationship Id="rId120" Type="http://schemas.openxmlformats.org/officeDocument/2006/relationships/oleObject" Target="embeddings/oleObject57.bin"/><Relationship Id="rId12" Type="http://schemas.openxmlformats.org/officeDocument/2006/relationships/oleObject" Target="embeddings/oleObject2.bin"/><Relationship Id="rId119" Type="http://schemas.openxmlformats.org/officeDocument/2006/relationships/image" Target="media/image60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9.wmf"/><Relationship Id="rId116" Type="http://schemas.openxmlformats.org/officeDocument/2006/relationships/oleObject" Target="embeddings/oleObject55.bin"/><Relationship Id="rId115" Type="http://schemas.openxmlformats.org/officeDocument/2006/relationships/oleObject" Target="embeddings/oleObject54.bin"/><Relationship Id="rId114" Type="http://schemas.openxmlformats.org/officeDocument/2006/relationships/image" Target="media/image58.wmf"/><Relationship Id="rId113" Type="http://schemas.openxmlformats.org/officeDocument/2006/relationships/oleObject" Target="embeddings/oleObject53.bin"/><Relationship Id="rId112" Type="http://schemas.openxmlformats.org/officeDocument/2006/relationships/image" Target="media/image57.wmf"/><Relationship Id="rId111" Type="http://schemas.openxmlformats.org/officeDocument/2006/relationships/oleObject" Target="embeddings/oleObject52.bin"/><Relationship Id="rId110" Type="http://schemas.openxmlformats.org/officeDocument/2006/relationships/image" Target="media/image56.wmf"/><Relationship Id="rId11" Type="http://schemas.openxmlformats.org/officeDocument/2006/relationships/image" Target="media/image7.wmf"/><Relationship Id="rId109" Type="http://schemas.openxmlformats.org/officeDocument/2006/relationships/oleObject" Target="embeddings/oleObject51.bin"/><Relationship Id="rId108" Type="http://schemas.openxmlformats.org/officeDocument/2006/relationships/image" Target="media/image55.wmf"/><Relationship Id="rId107" Type="http://schemas.openxmlformats.org/officeDocument/2006/relationships/oleObject" Target="embeddings/oleObject50.bin"/><Relationship Id="rId106" Type="http://schemas.openxmlformats.org/officeDocument/2006/relationships/image" Target="media/image54.wmf"/><Relationship Id="rId105" Type="http://schemas.openxmlformats.org/officeDocument/2006/relationships/oleObject" Target="embeddings/oleObject49.bin"/><Relationship Id="rId104" Type="http://schemas.openxmlformats.org/officeDocument/2006/relationships/image" Target="media/image53.wmf"/><Relationship Id="rId103" Type="http://schemas.openxmlformats.org/officeDocument/2006/relationships/oleObject" Target="embeddings/oleObject48.bin"/><Relationship Id="rId102" Type="http://schemas.openxmlformats.org/officeDocument/2006/relationships/image" Target="media/image52.wmf"/><Relationship Id="rId101" Type="http://schemas.openxmlformats.org/officeDocument/2006/relationships/oleObject" Target="embeddings/oleObject47.bin"/><Relationship Id="rId100" Type="http://schemas.openxmlformats.org/officeDocument/2006/relationships/image" Target="media/image51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499</Words>
  <Characters>528</Characters>
  <Lines>11</Lines>
  <Paragraphs>3</Paragraphs>
  <TotalTime>1</TotalTime>
  <ScaleCrop>false</ScaleCrop>
  <LinksUpToDate>false</LinksUpToDate>
  <CharactersWithSpaces>548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2020-02-05T14:12:00Z</dcterms:created>
  <dc:creator>小菲</dc:creator>
  <cp:lastModifiedBy>赵青</cp:lastModifiedBy>
  <cp:lastPrinted>2020-02-07T04:47:00Z</cp:lastPrinted>
  <dcterms:modified xsi:type="dcterms:W3CDTF">2020-04-24T08:11:43Z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