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C2" w:rsidRDefault="002A31A2">
      <w:pPr>
        <w:jc w:val="center"/>
        <w:rPr>
          <w:b/>
        </w:rPr>
      </w:pPr>
      <w:r w:rsidRPr="007F1C2F">
        <w:rPr>
          <w:rFonts w:hint="eastAsia"/>
          <w:b/>
        </w:rPr>
        <w:t>Lesson 3</w:t>
      </w:r>
      <w:r w:rsidR="00AE6AAA">
        <w:rPr>
          <w:rFonts w:hint="eastAsia"/>
          <w:b/>
        </w:rPr>
        <w:t xml:space="preserve"> </w:t>
      </w:r>
      <w:r w:rsidRPr="007F1C2F">
        <w:rPr>
          <w:rFonts w:hint="eastAsia"/>
          <w:b/>
        </w:rPr>
        <w:t xml:space="preserve"> A Musical Genius</w:t>
      </w:r>
      <w:r w:rsidR="007F1C2F">
        <w:rPr>
          <w:rFonts w:hint="eastAsia"/>
          <w:b/>
        </w:rPr>
        <w:t xml:space="preserve"> </w:t>
      </w:r>
      <w:r w:rsidR="007F1C2F">
        <w:rPr>
          <w:rFonts w:hint="eastAsia"/>
          <w:b/>
        </w:rPr>
        <w:t>（</w:t>
      </w:r>
      <w:r w:rsidR="007F1C2F">
        <w:rPr>
          <w:rFonts w:hint="eastAsia"/>
          <w:b/>
        </w:rPr>
        <w:t>2</w:t>
      </w:r>
      <w:r w:rsidR="007F1C2F">
        <w:rPr>
          <w:rFonts w:hint="eastAsia"/>
          <w:b/>
        </w:rPr>
        <w:t>）</w:t>
      </w:r>
    </w:p>
    <w:p w:rsidR="00BE593A" w:rsidRDefault="00BE593A" w:rsidP="00BE593A">
      <w:pPr>
        <w:spacing w:line="3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【学习目标</w:t>
      </w:r>
      <w:r w:rsidRPr="00E85947">
        <w:rPr>
          <w:rFonts w:asciiTheme="minorEastAsia" w:hAnsiTheme="minorEastAsia" w:hint="eastAsia"/>
        </w:rPr>
        <w:t>】</w:t>
      </w:r>
    </w:p>
    <w:p w:rsidR="00BE593A" w:rsidRDefault="00BE593A" w:rsidP="00BE593A">
      <w:pPr>
        <w:spacing w:line="3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通过本节课学习，能够：</w:t>
      </w:r>
    </w:p>
    <w:p w:rsidR="00BE593A" w:rsidRDefault="004534D2" w:rsidP="004534D2">
      <w:pPr>
        <w:pStyle w:val="a4"/>
        <w:numPr>
          <w:ilvl w:val="0"/>
          <w:numId w:val="6"/>
        </w:numPr>
        <w:spacing w:line="380" w:lineRule="exact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运用本课所学语言和信息</w:t>
      </w:r>
      <w:r w:rsidRPr="004534D2">
        <w:rPr>
          <w:rFonts w:asciiTheme="minorEastAsia" w:hAnsiTheme="minorEastAsia" w:hint="eastAsia"/>
        </w:rPr>
        <w:t>，介绍贝多芬及《第九交响曲》的创作过程；</w:t>
      </w:r>
    </w:p>
    <w:p w:rsidR="00BE593A" w:rsidRPr="00E85947" w:rsidRDefault="004534D2" w:rsidP="004534D2">
      <w:pPr>
        <w:pStyle w:val="a4"/>
        <w:numPr>
          <w:ilvl w:val="0"/>
          <w:numId w:val="6"/>
        </w:numPr>
        <w:spacing w:line="380" w:lineRule="exact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推断并评价贝多芬作为音乐天才的优秀品质，</w:t>
      </w:r>
      <w:r w:rsidRPr="004534D2">
        <w:rPr>
          <w:rFonts w:asciiTheme="minorEastAsia" w:hAnsiTheme="minorEastAsia" w:hint="eastAsia"/>
        </w:rPr>
        <w:t>总结对‘天才’的认知。</w:t>
      </w:r>
    </w:p>
    <w:p w:rsidR="00BE593A" w:rsidRDefault="00BE593A" w:rsidP="00BE593A">
      <w:pPr>
        <w:spacing w:line="3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【学习方法指南</w:t>
      </w:r>
      <w:r w:rsidRPr="00E85947">
        <w:rPr>
          <w:rFonts w:asciiTheme="minorEastAsia" w:hAnsiTheme="minorEastAsia" w:hint="eastAsia"/>
        </w:rPr>
        <w:t>】</w:t>
      </w:r>
    </w:p>
    <w:p w:rsidR="002A31A2" w:rsidRDefault="00E12B9B" w:rsidP="00BE5887">
      <w:pPr>
        <w:pStyle w:val="a4"/>
        <w:numPr>
          <w:ilvl w:val="0"/>
          <w:numId w:val="7"/>
        </w:numPr>
        <w:spacing w:line="380" w:lineRule="exact"/>
        <w:ind w:firstLineChars="0"/>
        <w:rPr>
          <w:rFonts w:asciiTheme="minorEastAsia" w:hAnsiTheme="minorEastAsia" w:hint="eastAsia"/>
        </w:rPr>
      </w:pPr>
      <w:r w:rsidRPr="00E12B9B">
        <w:rPr>
          <w:rFonts w:asciiTheme="minorEastAsia" w:hAnsiTheme="minorEastAsia" w:hint="eastAsia"/>
        </w:rPr>
        <w:t>分析评价是建立在信息梳理的基础上，因此，准确获取信息是十分重要的。</w:t>
      </w:r>
    </w:p>
    <w:p w:rsidR="00BE5887" w:rsidRPr="00BE5887" w:rsidRDefault="00241859" w:rsidP="00BE5887">
      <w:pPr>
        <w:pStyle w:val="a4"/>
        <w:numPr>
          <w:ilvl w:val="0"/>
          <w:numId w:val="7"/>
        </w:numPr>
        <w:spacing w:line="380" w:lineRule="exact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分析评价是深层思维，</w:t>
      </w:r>
      <w:r w:rsidR="007A774D">
        <w:rPr>
          <w:rFonts w:asciiTheme="minorEastAsia" w:hAnsiTheme="minorEastAsia" w:hint="eastAsia"/>
        </w:rPr>
        <w:t>要</w:t>
      </w:r>
      <w:r w:rsidR="00756B17">
        <w:rPr>
          <w:rFonts w:asciiTheme="minorEastAsia" w:hAnsiTheme="minorEastAsia" w:hint="eastAsia"/>
        </w:rPr>
        <w:t>结合</w:t>
      </w:r>
      <w:r w:rsidR="007A774D">
        <w:rPr>
          <w:rFonts w:asciiTheme="minorEastAsia" w:hAnsiTheme="minorEastAsia" w:hint="eastAsia"/>
        </w:rPr>
        <w:t>自身</w:t>
      </w:r>
      <w:r w:rsidR="00756B17">
        <w:rPr>
          <w:rFonts w:asciiTheme="minorEastAsia" w:hAnsiTheme="minorEastAsia" w:hint="eastAsia"/>
        </w:rPr>
        <w:t>观点</w:t>
      </w:r>
      <w:bookmarkStart w:id="0" w:name="_GoBack"/>
      <w:bookmarkEnd w:id="0"/>
      <w:r w:rsidR="007A774D">
        <w:rPr>
          <w:rFonts w:asciiTheme="minorEastAsia" w:hAnsiTheme="minorEastAsia" w:hint="eastAsia"/>
        </w:rPr>
        <w:t>进行审视和判断。</w:t>
      </w:r>
    </w:p>
    <w:p w:rsidR="00E829C2" w:rsidRDefault="002A31A2" w:rsidP="00C82E5C">
      <w:pPr>
        <w:spacing w:beforeLines="50" w:before="156"/>
        <w:ind w:left="420" w:hangingChars="200" w:hanging="420"/>
      </w:pPr>
      <w:r>
        <w:rPr>
          <w:rFonts w:hint="eastAsia"/>
        </w:rPr>
        <w:t>Task 1 Match the words with the correct meanings</w:t>
      </w:r>
      <w:r>
        <w:rPr>
          <w:rFonts w:hint="eastAsia"/>
        </w:rPr>
        <w:t>：</w:t>
      </w:r>
      <w:r>
        <w:rPr>
          <w:rFonts w:hint="eastAsia"/>
        </w:rPr>
        <w:t>hesitate, genius, orchestra, tense, composer</w:t>
      </w:r>
      <w:r w:rsidR="007D6B9C">
        <w:rPr>
          <w:rFonts w:hint="eastAsia"/>
        </w:rPr>
        <w:t>，</w:t>
      </w:r>
      <w:r>
        <w:rPr>
          <w:rFonts w:hint="eastAsia"/>
        </w:rPr>
        <w:t>shocked, score, respond, symphony</w:t>
      </w:r>
    </w:p>
    <w:p w:rsidR="00E829C2" w:rsidRDefault="002A31A2">
      <w:pPr>
        <w:numPr>
          <w:ilvl w:val="0"/>
          <w:numId w:val="1"/>
        </w:numPr>
      </w:pPr>
      <w:r>
        <w:rPr>
          <w:rFonts w:hint="eastAsia"/>
        </w:rPr>
        <w:t>someone who has an unusually high level of intelligence, mental skill, or ability </w:t>
      </w:r>
    </w:p>
    <w:p w:rsidR="00E829C2" w:rsidRDefault="002A31A2">
      <w:pPr>
        <w:numPr>
          <w:ilvl w:val="0"/>
          <w:numId w:val="1"/>
        </w:numPr>
      </w:pPr>
      <w:r>
        <w:rPr>
          <w:rFonts w:hint="eastAsia"/>
        </w:rPr>
        <w:t>someone who writes music</w:t>
      </w:r>
    </w:p>
    <w:p w:rsidR="00E829C2" w:rsidRDefault="002A31A2">
      <w:pPr>
        <w:numPr>
          <w:ilvl w:val="0"/>
          <w:numId w:val="1"/>
        </w:numPr>
      </w:pPr>
      <w:r>
        <w:rPr>
          <w:rFonts w:hint="eastAsia"/>
        </w:rPr>
        <w:t xml:space="preserve">anxious and nervous and cannot relax </w:t>
      </w:r>
    </w:p>
    <w:p w:rsidR="00E829C2" w:rsidRDefault="002A31A2">
      <w:pPr>
        <w:numPr>
          <w:ilvl w:val="0"/>
          <w:numId w:val="1"/>
        </w:numPr>
      </w:pPr>
      <w:r>
        <w:rPr>
          <w:rFonts w:hint="eastAsia"/>
        </w:rPr>
        <w:t>to pause before saying or doing something because you are nervous or not sure</w:t>
      </w:r>
    </w:p>
    <w:p w:rsidR="00E829C2" w:rsidRDefault="002A31A2">
      <w:pPr>
        <w:numPr>
          <w:ilvl w:val="0"/>
          <w:numId w:val="1"/>
        </w:numPr>
      </w:pPr>
      <w:r>
        <w:rPr>
          <w:rFonts w:hint="eastAsia"/>
        </w:rPr>
        <w:t>a large group of musicians playing many different kinds of instruments and led by a conductor</w:t>
      </w:r>
    </w:p>
    <w:p w:rsidR="00E829C2" w:rsidRDefault="002A31A2">
      <w:pPr>
        <w:numPr>
          <w:ilvl w:val="0"/>
          <w:numId w:val="1"/>
        </w:numPr>
      </w:pPr>
      <w:r>
        <w:rPr>
          <w:rFonts w:hint="eastAsia"/>
        </w:rPr>
        <w:t>a long piece of music usually in four parts, written for an orchestra someone who writes music</w:t>
      </w:r>
    </w:p>
    <w:p w:rsidR="00E829C2" w:rsidRDefault="002A31A2">
      <w:pPr>
        <w:numPr>
          <w:ilvl w:val="0"/>
          <w:numId w:val="1"/>
        </w:numPr>
      </w:pPr>
      <w:r>
        <w:rPr>
          <w:rFonts w:hint="eastAsia"/>
        </w:rPr>
        <w:t>a written or printed copy of a piece of music, especially for a large group of performers, or the music itself;  the number of points a student has earned for correct answers in a test</w:t>
      </w:r>
    </w:p>
    <w:p w:rsidR="00E829C2" w:rsidRDefault="002A31A2">
      <w:pPr>
        <w:numPr>
          <w:ilvl w:val="0"/>
          <w:numId w:val="1"/>
        </w:numPr>
      </w:pPr>
      <w:r>
        <w:rPr>
          <w:rFonts w:hint="eastAsia"/>
        </w:rPr>
        <w:t xml:space="preserve">feeling surprised and upset by something very unexpected and unpleasant </w:t>
      </w:r>
    </w:p>
    <w:p w:rsidR="00E829C2" w:rsidRDefault="002A31A2">
      <w:pPr>
        <w:numPr>
          <w:ilvl w:val="0"/>
          <w:numId w:val="1"/>
        </w:numPr>
      </w:pPr>
      <w:r>
        <w:rPr>
          <w:rFonts w:hint="eastAsia"/>
        </w:rPr>
        <w:t>to do something as a reaction to something that has been said or done</w:t>
      </w:r>
    </w:p>
    <w:p w:rsidR="00E829C2" w:rsidRDefault="002A31A2" w:rsidP="00C82E5C">
      <w:pPr>
        <w:spacing w:beforeLines="50" w:before="156"/>
      </w:pPr>
      <w:r>
        <w:rPr>
          <w:rFonts w:hint="eastAsia"/>
        </w:rPr>
        <w:t>Task 2 Fill in the blanks with phrases:</w:t>
      </w:r>
      <w:r w:rsidR="00C82E5C">
        <w:rPr>
          <w:rFonts w:hint="eastAsia"/>
        </w:rPr>
        <w:t xml:space="preserve"> </w:t>
      </w:r>
      <w:r>
        <w:rPr>
          <w:rFonts w:hint="eastAsia"/>
        </w:rPr>
        <w:t>took charge of, waving their hats, waving his arms wildly, jumped about, turned him to face, backstage atmosphere, madly turning the pages, jumped to their feet, with a broad smile</w:t>
      </w:r>
    </w:p>
    <w:p w:rsidR="00E829C2" w:rsidRDefault="002A31A2">
      <w:pPr>
        <w:numPr>
          <w:ilvl w:val="0"/>
          <w:numId w:val="2"/>
        </w:numPr>
      </w:pPr>
      <w:r>
        <w:rPr>
          <w:rFonts w:hint="eastAsia"/>
        </w:rPr>
        <w:t xml:space="preserve">  Before the performance, the __________ __________ was tense.</w:t>
      </w:r>
    </w:p>
    <w:p w:rsidR="00E829C2" w:rsidRDefault="002A31A2">
      <w:pPr>
        <w:numPr>
          <w:ilvl w:val="0"/>
          <w:numId w:val="3"/>
        </w:numPr>
      </w:pPr>
      <w:r>
        <w:rPr>
          <w:rFonts w:hint="eastAsia"/>
        </w:rPr>
        <w:t xml:space="preserve">  Michael </w:t>
      </w:r>
      <w:proofErr w:type="spellStart"/>
      <w:r>
        <w:rPr>
          <w:rFonts w:hint="eastAsia"/>
        </w:rPr>
        <w:t>Umlauf</w:t>
      </w:r>
      <w:proofErr w:type="spellEnd"/>
      <w:r>
        <w:rPr>
          <w:rFonts w:hint="eastAsia"/>
        </w:rPr>
        <w:t xml:space="preserve"> joined him and together the two men _____________ the Orchestra.</w:t>
      </w:r>
    </w:p>
    <w:p w:rsidR="00E829C2" w:rsidRDefault="002A31A2">
      <w:pPr>
        <w:numPr>
          <w:ilvl w:val="0"/>
          <w:numId w:val="3"/>
        </w:numPr>
      </w:pPr>
      <w:r>
        <w:rPr>
          <w:rFonts w:hint="eastAsia"/>
        </w:rPr>
        <w:t xml:space="preserve">  Beethoven ________ in front of the orchestra, ________ in the air, and _______ of his score.</w:t>
      </w:r>
    </w:p>
    <w:p w:rsidR="00E829C2" w:rsidRDefault="002A31A2">
      <w:pPr>
        <w:numPr>
          <w:ilvl w:val="0"/>
          <w:numId w:val="3"/>
        </w:numPr>
      </w:pPr>
      <w:r>
        <w:rPr>
          <w:rFonts w:hint="eastAsia"/>
        </w:rPr>
        <w:t xml:space="preserve">  As the final note signaled the end, the audience ________, clapping, cheering, and ________.</w:t>
      </w:r>
    </w:p>
    <w:p w:rsidR="00E829C2" w:rsidRDefault="002A31A2">
      <w:r>
        <w:rPr>
          <w:rFonts w:hint="eastAsia"/>
        </w:rPr>
        <w:t>5.   Caroline Unger took Beethoven's arm and________________ the audience.</w:t>
      </w:r>
    </w:p>
    <w:p w:rsidR="00E829C2" w:rsidRDefault="002A31A2">
      <w:r>
        <w:rPr>
          <w:rFonts w:hint="eastAsia"/>
        </w:rPr>
        <w:t xml:space="preserve">6.   In an interview afterwards, Caroline said ________________, </w:t>
      </w:r>
      <w:r>
        <w:rPr>
          <w:rFonts w:hint="eastAsia"/>
        </w:rPr>
        <w:t>“</w:t>
      </w:r>
      <w:r>
        <w:rPr>
          <w:rFonts w:hint="eastAsia"/>
        </w:rPr>
        <w:t>The audience was shocked as well.</w:t>
      </w:r>
    </w:p>
    <w:p w:rsidR="00E829C2" w:rsidRDefault="002A31A2" w:rsidP="00C82E5C">
      <w:pPr>
        <w:spacing w:beforeLines="50" w:before="156"/>
      </w:pPr>
      <w:r>
        <w:rPr>
          <w:rFonts w:hint="eastAsia"/>
        </w:rPr>
        <w:t xml:space="preserve">Task 3 Fill in the blanks. </w:t>
      </w:r>
    </w:p>
    <w:tbl>
      <w:tblPr>
        <w:tblStyle w:val="a3"/>
        <w:tblW w:w="9197" w:type="dxa"/>
        <w:tblLook w:val="04A0" w:firstRow="1" w:lastRow="0" w:firstColumn="1" w:lastColumn="0" w:noHBand="0" w:noVBand="1"/>
      </w:tblPr>
      <w:tblGrid>
        <w:gridCol w:w="1575"/>
        <w:gridCol w:w="7622"/>
      </w:tblGrid>
      <w:tr w:rsidR="00E829C2">
        <w:tc>
          <w:tcPr>
            <w:tcW w:w="1575" w:type="dxa"/>
          </w:tcPr>
          <w:p w:rsidR="00E829C2" w:rsidRDefault="002A31A2">
            <w:r>
              <w:rPr>
                <w:rFonts w:hint="eastAsia"/>
              </w:rPr>
              <w:t xml:space="preserve">Achievements </w:t>
            </w:r>
          </w:p>
          <w:p w:rsidR="00E829C2" w:rsidRDefault="002A31A2">
            <w:r>
              <w:rPr>
                <w:rFonts w:hint="eastAsia"/>
              </w:rPr>
              <w:t>of Beethoven</w:t>
            </w:r>
          </w:p>
          <w:p w:rsidR="00E829C2" w:rsidRDefault="00E829C2"/>
        </w:tc>
        <w:tc>
          <w:tcPr>
            <w:tcW w:w="7622" w:type="dxa"/>
          </w:tcPr>
          <w:p w:rsidR="00E829C2" w:rsidRDefault="002A31A2">
            <w:r>
              <w:rPr>
                <w:rFonts w:hint="eastAsia"/>
              </w:rPr>
              <w:t>Beethoven is regarded as one of the greatest _____________ in the history of music. Until his death in 1827, he wrote more than 130 music __________</w:t>
            </w:r>
            <w:proofErr w:type="gramStart"/>
            <w:r>
              <w:rPr>
                <w:rFonts w:hint="eastAsia"/>
              </w:rPr>
              <w:t>,including</w:t>
            </w:r>
            <w:proofErr w:type="gramEnd"/>
            <w:r>
              <w:rPr>
                <w:rFonts w:hint="eastAsia"/>
              </w:rPr>
              <w:t xml:space="preserve"> his Symphony No.9 in D minor.</w:t>
            </w:r>
          </w:p>
        </w:tc>
      </w:tr>
      <w:tr w:rsidR="00E829C2">
        <w:trPr>
          <w:trHeight w:val="708"/>
        </w:trPr>
        <w:tc>
          <w:tcPr>
            <w:tcW w:w="1575" w:type="dxa"/>
          </w:tcPr>
          <w:p w:rsidR="00E829C2" w:rsidRDefault="002A31A2">
            <w:r>
              <w:rPr>
                <w:rFonts w:hint="eastAsia"/>
              </w:rPr>
              <w:t>Composing of Symphony No.9</w:t>
            </w:r>
          </w:p>
          <w:p w:rsidR="00E829C2" w:rsidRDefault="00E829C2"/>
        </w:tc>
        <w:tc>
          <w:tcPr>
            <w:tcW w:w="7622" w:type="dxa"/>
          </w:tcPr>
          <w:p w:rsidR="00E829C2" w:rsidRDefault="002A31A2">
            <w:r>
              <w:rPr>
                <w:rFonts w:hint="eastAsia"/>
              </w:rPr>
              <w:t>One day in February 1824, in Vienna, he finally ____________ his piece, which had taken him several years.</w:t>
            </w:r>
          </w:p>
        </w:tc>
      </w:tr>
      <w:tr w:rsidR="00E829C2">
        <w:tc>
          <w:tcPr>
            <w:tcW w:w="1575" w:type="dxa"/>
          </w:tcPr>
          <w:p w:rsidR="00E829C2" w:rsidRDefault="002A31A2">
            <w:r>
              <w:rPr>
                <w:rFonts w:hint="eastAsia"/>
              </w:rPr>
              <w:lastRenderedPageBreak/>
              <w:t>Performance of Symphony No.9</w:t>
            </w:r>
          </w:p>
          <w:p w:rsidR="00E829C2" w:rsidRDefault="00E829C2"/>
        </w:tc>
        <w:tc>
          <w:tcPr>
            <w:tcW w:w="7622" w:type="dxa"/>
          </w:tcPr>
          <w:p w:rsidR="00E829C2" w:rsidRDefault="002A31A2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Before the ______________, the backstage atmosphere was ____________.</w:t>
            </w:r>
          </w:p>
          <w:p w:rsidR="00E829C2" w:rsidRDefault="002A31A2">
            <w:r>
              <w:rPr>
                <w:rFonts w:hint="eastAsia"/>
              </w:rPr>
              <w:t xml:space="preserve">2) For more than an hour, Beethoven _______ about in front of the orchestra, ________ his arms wildly in the </w:t>
            </w:r>
            <w:proofErr w:type="gramStart"/>
            <w:r>
              <w:rPr>
                <w:rFonts w:hint="eastAsia"/>
              </w:rPr>
              <w:t>air ,and</w:t>
            </w:r>
            <w:proofErr w:type="gramEnd"/>
            <w:r>
              <w:rPr>
                <w:rFonts w:hint="eastAsia"/>
              </w:rPr>
              <w:t xml:space="preserve"> madly turning the page of his ___________.</w:t>
            </w:r>
          </w:p>
          <w:p w:rsidR="00E829C2" w:rsidRDefault="002A31A2">
            <w:r>
              <w:rPr>
                <w:rFonts w:hint="eastAsia"/>
              </w:rPr>
              <w:t xml:space="preserve">3) At last, the ________ jumped to their </w:t>
            </w:r>
            <w:proofErr w:type="spellStart"/>
            <w:r>
              <w:rPr>
                <w:rFonts w:hint="eastAsia"/>
              </w:rPr>
              <w:t>feet</w:t>
            </w:r>
            <w:proofErr w:type="gramStart"/>
            <w:r>
              <w:rPr>
                <w:rFonts w:hint="eastAsia"/>
              </w:rPr>
              <w:t>,clapping,cheering</w:t>
            </w:r>
            <w:proofErr w:type="spellEnd"/>
            <w:proofErr w:type="gramEnd"/>
            <w:r>
              <w:rPr>
                <w:rFonts w:hint="eastAsia"/>
              </w:rPr>
              <w:t xml:space="preserve"> and waving their hats.</w:t>
            </w:r>
          </w:p>
        </w:tc>
      </w:tr>
      <w:tr w:rsidR="00E829C2">
        <w:tc>
          <w:tcPr>
            <w:tcW w:w="1575" w:type="dxa"/>
          </w:tcPr>
          <w:p w:rsidR="00E829C2" w:rsidRDefault="002A31A2">
            <w:r>
              <w:rPr>
                <w:rFonts w:hint="eastAsia"/>
              </w:rPr>
              <w:t>A surprise to all</w:t>
            </w:r>
          </w:p>
        </w:tc>
        <w:tc>
          <w:tcPr>
            <w:tcW w:w="7622" w:type="dxa"/>
          </w:tcPr>
          <w:p w:rsidR="00E829C2" w:rsidRDefault="002A31A2">
            <w:r>
              <w:rPr>
                <w:rFonts w:hint="eastAsia"/>
              </w:rPr>
              <w:t xml:space="preserve">Beethoven was not the only one who </w:t>
            </w:r>
            <w:proofErr w:type="gramStart"/>
            <w:r>
              <w:rPr>
                <w:rFonts w:hint="eastAsia"/>
              </w:rPr>
              <w:t>get</w:t>
            </w:r>
            <w:proofErr w:type="gramEnd"/>
            <w:r>
              <w:rPr>
                <w:rFonts w:hint="eastAsia"/>
              </w:rPr>
              <w:t xml:space="preserve"> a _________. The audience was shocked as well. </w:t>
            </w:r>
          </w:p>
        </w:tc>
      </w:tr>
    </w:tbl>
    <w:p w:rsidR="00C82E5C" w:rsidRDefault="00C82E5C" w:rsidP="00C82E5C">
      <w:pPr>
        <w:spacing w:beforeLines="50" w:before="156"/>
      </w:pPr>
    </w:p>
    <w:p w:rsidR="00C82E5C" w:rsidRDefault="00C82E5C" w:rsidP="00C82E5C">
      <w:pPr>
        <w:spacing w:beforeLines="50" w:before="156"/>
      </w:pPr>
    </w:p>
    <w:p w:rsidR="00E829C2" w:rsidRDefault="002A31A2" w:rsidP="00C82E5C">
      <w:pPr>
        <w:spacing w:beforeLines="50" w:before="156"/>
      </w:pPr>
      <w:r>
        <w:rPr>
          <w:rFonts w:hint="eastAsia"/>
        </w:rPr>
        <w:t xml:space="preserve">Task4 Deep thinking </w:t>
      </w:r>
    </w:p>
    <w:p w:rsidR="00E829C2" w:rsidRDefault="002A31A2">
      <w:pPr>
        <w:numPr>
          <w:ilvl w:val="0"/>
          <w:numId w:val="5"/>
        </w:numPr>
      </w:pPr>
      <w:r>
        <w:t>After being deaf, he continued composing.</w:t>
      </w:r>
      <w:r w:rsidR="00C82E5C">
        <w:rPr>
          <w:rFonts w:hint="eastAsia"/>
        </w:rPr>
        <w:t xml:space="preserve"> </w:t>
      </w:r>
      <w:r>
        <w:t>What made him keep composing?</w:t>
      </w:r>
    </w:p>
    <w:p w:rsidR="00E829C2" w:rsidRDefault="00E829C2"/>
    <w:p w:rsidR="00E829C2" w:rsidRDefault="002A31A2">
      <w:pPr>
        <w:numPr>
          <w:ilvl w:val="0"/>
          <w:numId w:val="5"/>
        </w:numPr>
      </w:pPr>
      <w:r>
        <w:t>Do you think Beethoven is a genius? And why?</w:t>
      </w:r>
    </w:p>
    <w:p w:rsidR="00E829C2" w:rsidRDefault="00E829C2"/>
    <w:p w:rsidR="00E829C2" w:rsidRDefault="002A31A2">
      <w:r>
        <w:rPr>
          <w:rFonts w:hint="eastAsia"/>
        </w:rPr>
        <w:t>Homework</w:t>
      </w:r>
      <w:r>
        <w:rPr>
          <w:rFonts w:hint="eastAsia"/>
        </w:rPr>
        <w:t>：</w:t>
      </w:r>
      <w:r>
        <w:rPr>
          <w:rFonts w:hint="eastAsia"/>
        </w:rPr>
        <w:t xml:space="preserve"> How do you understand genius?</w:t>
      </w:r>
    </w:p>
    <w:sectPr w:rsidR="00E8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393BA"/>
    <w:multiLevelType w:val="singleLevel"/>
    <w:tmpl w:val="84D393BA"/>
    <w:lvl w:ilvl="0">
      <w:start w:val="2"/>
      <w:numFmt w:val="decimal"/>
      <w:suff w:val="space"/>
      <w:lvlText w:val="%1."/>
      <w:lvlJc w:val="left"/>
    </w:lvl>
  </w:abstractNum>
  <w:abstractNum w:abstractNumId="1">
    <w:nsid w:val="C79C46A6"/>
    <w:multiLevelType w:val="singleLevel"/>
    <w:tmpl w:val="C79C46A6"/>
    <w:lvl w:ilvl="0">
      <w:start w:val="1"/>
      <w:numFmt w:val="decimal"/>
      <w:suff w:val="space"/>
      <w:lvlText w:val="%1."/>
      <w:lvlJc w:val="left"/>
    </w:lvl>
  </w:abstractNum>
  <w:abstractNum w:abstractNumId="2">
    <w:nsid w:val="D4F7BC0D"/>
    <w:multiLevelType w:val="singleLevel"/>
    <w:tmpl w:val="D4F7BC0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0CC356D"/>
    <w:multiLevelType w:val="singleLevel"/>
    <w:tmpl w:val="E0CC356D"/>
    <w:lvl w:ilvl="0">
      <w:start w:val="1"/>
      <w:numFmt w:val="decimal"/>
      <w:suff w:val="space"/>
      <w:lvlText w:val="%1."/>
      <w:lvlJc w:val="left"/>
    </w:lvl>
  </w:abstractNum>
  <w:abstractNum w:abstractNumId="4">
    <w:nsid w:val="244C42D8"/>
    <w:multiLevelType w:val="singleLevel"/>
    <w:tmpl w:val="244C42D8"/>
    <w:lvl w:ilvl="0">
      <w:start w:val="1"/>
      <w:numFmt w:val="decimal"/>
      <w:suff w:val="space"/>
      <w:lvlText w:val="%1)"/>
      <w:lvlJc w:val="left"/>
    </w:lvl>
  </w:abstractNum>
  <w:abstractNum w:abstractNumId="5">
    <w:nsid w:val="2A3315FF"/>
    <w:multiLevelType w:val="hybridMultilevel"/>
    <w:tmpl w:val="E656EED4"/>
    <w:lvl w:ilvl="0" w:tplc="E1EEEA6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792C716D"/>
    <w:multiLevelType w:val="hybridMultilevel"/>
    <w:tmpl w:val="1C78AA7A"/>
    <w:lvl w:ilvl="0" w:tplc="8728A76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C2"/>
    <w:rsid w:val="00241859"/>
    <w:rsid w:val="002A31A2"/>
    <w:rsid w:val="004534D2"/>
    <w:rsid w:val="00756B17"/>
    <w:rsid w:val="007A23C1"/>
    <w:rsid w:val="007A774D"/>
    <w:rsid w:val="007D6B9C"/>
    <w:rsid w:val="007F1C2F"/>
    <w:rsid w:val="00AE6AAA"/>
    <w:rsid w:val="00BE5887"/>
    <w:rsid w:val="00BE593A"/>
    <w:rsid w:val="00C0452F"/>
    <w:rsid w:val="00C82E5C"/>
    <w:rsid w:val="00D9613C"/>
    <w:rsid w:val="00E12B9B"/>
    <w:rsid w:val="00E829C2"/>
    <w:rsid w:val="1A14028E"/>
    <w:rsid w:val="3A7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BE59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BE59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acq</cp:lastModifiedBy>
  <cp:revision>102</cp:revision>
  <dcterms:created xsi:type="dcterms:W3CDTF">2014-10-29T12:08:00Z</dcterms:created>
  <dcterms:modified xsi:type="dcterms:W3CDTF">2020-04-26T04:02:00Z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