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/>
          <w:sz w:val="28"/>
          <w:szCs w:val="22"/>
        </w:rPr>
      </w:pPr>
      <w:bookmarkStart w:id="0" w:name="_GoBack"/>
      <w:r>
        <w:rPr>
          <w:rFonts w:hint="eastAsia"/>
          <w:sz w:val="28"/>
          <w:szCs w:val="22"/>
        </w:rPr>
        <w:t>高一物理第23课时《如何验证机械能守恒定律》拓展提升任务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1.如</w:t>
      </w:r>
      <w:r>
        <w:rPr>
          <w:rFonts w:asciiTheme="minorEastAsia" w:hAnsiTheme="minorEastAsia"/>
          <w:sz w:val="21"/>
          <w:szCs w:val="21"/>
        </w:rPr>
        <w:t>左</w:t>
      </w:r>
      <w:r>
        <w:rPr>
          <w:rFonts w:asciiTheme="minorEastAsia" w:hAnsiTheme="minorEastAsia" w:eastAsiaTheme="minorEastAsia"/>
          <w:sz w:val="21"/>
          <w:szCs w:val="21"/>
        </w:rPr>
        <w:t>图所示,是利用自由落体运动进行“验证机械能守恒定律”的实验。所用的打点计时器通以50 Hz的交流电。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375285</wp:posOffset>
            </wp:positionV>
            <wp:extent cx="1332230" cy="1051560"/>
            <wp:effectExtent l="0" t="0" r="64770" b="40640"/>
            <wp:wrapTight wrapText="bothSides">
              <wp:wrapPolygon>
                <wp:start x="0" y="0"/>
                <wp:lineTo x="0" y="20870"/>
                <wp:lineTo x="21003" y="20870"/>
                <wp:lineTo x="21003" y="0"/>
                <wp:lineTo x="0" y="0"/>
              </wp:wrapPolygon>
            </wp:wrapTight>
            <wp:docPr id="456" name="17abj3wl68.jpg" descr="id:21474954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17abj3wl68.jpg" descr="id:2147495425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870585" cy="1450340"/>
            <wp:effectExtent l="0" t="0" r="18415" b="22860"/>
            <wp:docPr id="454" name="17abj3wl67a.jpg" descr="id:21474954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17abj3wl67a.jpg" descr="id:2147495411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14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小明想利用该实验装置测定当地的重力加速度。他打出了一条纸带后,利用纸带测量出了各计数点到打点计时器打下的第一个点的距离h,算出了各计数点对应的速度v,以h为横轴,以</w:t>
      </w:r>
      <m:oMath>
        <m:f>
          <m:fPr>
            <m:ctrlPr>
              <w:rPr>
                <w:rFonts w:ascii="Cambria Math" w:hAnsi="Cambria Math" w:eastAsia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sz w:val="21"/>
                <w:szCs w:val="21"/>
              </w:rPr>
            </m:ctrlPr>
          </m:den>
        </m:f>
      </m:oMath>
      <w:r>
        <w:rPr>
          <w:rFonts w:asciiTheme="minorEastAsia" w:hAnsiTheme="minorEastAsia" w:eastAsiaTheme="minorEastAsia"/>
          <w:sz w:val="21"/>
          <w:szCs w:val="21"/>
        </w:rPr>
        <w:t>v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为纵轴画出了如</w:t>
      </w:r>
      <w:r>
        <w:rPr>
          <w:rFonts w:asciiTheme="minorEastAsia" w:hAnsiTheme="minorEastAsia"/>
          <w:sz w:val="21"/>
          <w:szCs w:val="21"/>
        </w:rPr>
        <w:t>右</w:t>
      </w:r>
      <w:r>
        <w:rPr>
          <w:rFonts w:asciiTheme="minorEastAsia" w:hAnsiTheme="minorEastAsia" w:eastAsiaTheme="minorEastAsia"/>
          <w:sz w:val="21"/>
          <w:szCs w:val="21"/>
        </w:rPr>
        <w:t>图所示的图线。由于图线没有过原点,他又检查了几遍,发现测量和计算都没有出现问题,其原因可能是</w:t>
      </w:r>
      <w:r>
        <w:rPr>
          <w:rFonts w:asciiTheme="minorEastAsia" w:hAnsiTheme="minorEastAsia" w:eastAsiaTheme="minorEastAsia"/>
          <w:sz w:val="21"/>
          <w:szCs w:val="21"/>
          <w:u w:val="single" w:color="000000"/>
        </w:rPr>
        <w:t>　　　　　　　</w:t>
      </w:r>
      <w:r>
        <w:rPr>
          <w:rFonts w:asciiTheme="minorEastAsia" w:hAnsiTheme="minorEastAsia" w:eastAsiaTheme="minorEastAsia"/>
          <w:sz w:val="21"/>
          <w:szCs w:val="21"/>
        </w:rPr>
        <w:t xml:space="preserve">。乙同学测出该图线的斜率为k,如果不计一切阻力,则当地的重力加速度g </w:t>
      </w:r>
      <w:r>
        <w:rPr>
          <w:rFonts w:asciiTheme="minorEastAsia" w:hAnsiTheme="minorEastAsia" w:eastAsiaTheme="minorEastAsia"/>
          <w:sz w:val="21"/>
          <w:szCs w:val="21"/>
          <w:u w:val="single" w:color="000000"/>
        </w:rPr>
        <w:t>　　　　</w:t>
      </w:r>
      <w:r>
        <w:rPr>
          <w:rFonts w:asciiTheme="minorEastAsia" w:hAnsiTheme="minorEastAsia" w:eastAsiaTheme="minorEastAsia"/>
          <w:sz w:val="21"/>
          <w:szCs w:val="21"/>
        </w:rPr>
        <w:t xml:space="preserve"> k(选填“大于”、“等于”或“小于”)。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.某同学在家里做“验证机械能守恒定律”的实验,他设计的实验装置如图5所示,用细线的一端系住一个较重的小铁锁(可看成质点),另一端缠系在一支笔上,将笔放在水平桌面的边上,用较重的书压住。将铁锁拉至与桌面等高处(细线拉直),然后自由释放。在笔的正下方某合适位置放一小刀,铁锁经过时,细线立即被割断,铁锁继续向前运动,落在水平地面上。测得水平桌面高度为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h</w:t>
      </w:r>
      <w:r>
        <w:rPr>
          <w:rFonts w:asciiTheme="minorEastAsia" w:hAnsiTheme="minorEastAsia" w:eastAsiaTheme="minorEastAsia"/>
          <w:sz w:val="21"/>
          <w:szCs w:val="21"/>
        </w:rPr>
        <w:t>,笔到铁锁的距离为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Theme="minorEastAsia" w:hAnsiTheme="minorEastAsia" w:eastAsiaTheme="minorEastAsia"/>
          <w:sz w:val="21"/>
          <w:szCs w:val="21"/>
        </w:rPr>
        <w:t>,笔到铁锁落地的水平距离为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s</w:t>
      </w:r>
      <w:r>
        <w:rPr>
          <w:rFonts w:asciiTheme="minorEastAsia" w:hAnsiTheme="minorEastAsia" w:eastAsiaTheme="minorEastAsia"/>
          <w:sz w:val="21"/>
          <w:szCs w:val="21"/>
        </w:rPr>
        <w:t>。若满足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s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=</w:t>
      </w:r>
      <w:r>
        <w:rPr>
          <w:rFonts w:asciiTheme="minorEastAsia" w:hAnsiTheme="minorEastAsia" w:eastAsiaTheme="minorEastAsia"/>
          <w:sz w:val="21"/>
          <w:szCs w:val="21"/>
          <w:u w:val="single" w:color="000000"/>
        </w:rPr>
        <w:t>　　　</w:t>
      </w:r>
      <w:r>
        <w:rPr>
          <w:rFonts w:asciiTheme="minorEastAsia" w:hAnsiTheme="minorEastAsia" w:eastAsiaTheme="minorEastAsia"/>
          <w:sz w:val="21"/>
          <w:szCs w:val="21"/>
        </w:rPr>
        <w:t>(用</w:t>
      </w:r>
      <w:r>
        <w:rPr>
          <w:rFonts w:hint="default" w:ascii="Times New Roman" w:hAnsi="Times New Roman" w:cs="Times New Roman" w:eastAsiaTheme="minorEastAsia"/>
          <w:i/>
          <w:iCs/>
          <w:sz w:val="21"/>
          <w:szCs w:val="21"/>
        </w:rPr>
        <w:t>l、h</w:t>
      </w:r>
      <w:r>
        <w:rPr>
          <w:rFonts w:asciiTheme="minorEastAsia" w:hAnsiTheme="minorEastAsia" w:eastAsiaTheme="minorEastAsia"/>
          <w:sz w:val="21"/>
          <w:szCs w:val="21"/>
        </w:rPr>
        <w:t>表示),即可验证铁锁从释放至运动到笔的正下方的过程中机械能守恒。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1919605" cy="1447800"/>
            <wp:effectExtent l="0" t="0" r="10795" b="0"/>
            <wp:docPr id="461" name="17bbj5wl171.jpg" descr="id:21474954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17bbj5wl171.jpg" descr="id:2147495460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880" cy="14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3．某同学根据机械能守恒定律，设计实验探究弹簧的弹性势能与压缩量的关系．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(1)如图甲，将轻质弹簧下端固定于铁架台，在上端的托盘中依次增加砝码，测量相应的弹簧长度，部分数据如下表，由数据算得劲度系数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＝________ N/m.(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取9.80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tbl>
      <w:tblPr>
        <w:tblStyle w:val="5"/>
        <w:tblW w:w="3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砝码质量/g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弹簧长度/cm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8.62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</w:t>
            </w:r>
          </w:p>
        </w:tc>
      </w:tr>
    </w:tbl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(2)取下弹簧，将其一端固定于气垫导轨左侧，如图乙所示，调整导轨使滑块自由滑动时，通过两个光电门的速度大小________．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(3)用滑块压缩弹簧，记录弹簧的压缩量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；释放滑块，记录滑块脱离弹簧后的速度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.释放滑块过程中，弹簧的弹性势能转化为________．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(4)重复(3)中的操作，得到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的关系如图丙，由图丙可知，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成________关系．由上述实验可得结论：对同一根弹簧，弹性势能与弹簧的________________成正比．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INCLUDEPICTURE"5-139.TIF"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26310" cy="11385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INCLUDEPICTURE"5-139A.TIF"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03020" cy="1124585"/>
            <wp:effectExtent l="0" t="0" r="177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color w:val="0070C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NEU-BZ">
    <w:altName w:val="宋体-简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道楷体">
    <w:panose1 w:val="02010600040101010101"/>
    <w:charset w:val="86"/>
    <w:family w:val="auto"/>
    <w:pitch w:val="default"/>
    <w:sig w:usb0="00000001" w:usb1="18000C10" w:usb2="00000012" w:usb3="00000000" w:csb0="00140001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B2A17"/>
    <w:rsid w:val="5DCBE379"/>
    <w:rsid w:val="772B2A17"/>
    <w:rsid w:val="77FF08E7"/>
    <w:rsid w:val="7BBEF488"/>
    <w:rsid w:val="7FF39D71"/>
    <w:rsid w:val="D9F2A944"/>
    <w:rsid w:val="DDEB0636"/>
    <w:rsid w:val="E059C0E8"/>
    <w:rsid w:val="F77F8F25"/>
    <w:rsid w:val="FB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5-139.T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5-139A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2020-04-03T12:28:00Z</dcterms:created>
  <dc:creator>he</dc:creator>
  <cp:lastModifiedBy>he</cp:lastModifiedBy>
  <dcterms:modified xsi:type="dcterms:W3CDTF">2020-04-06T13:17:59Z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